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1C" w:rsidRPr="00E47BDC" w:rsidRDefault="00CD4D1C" w:rsidP="00CD4D1C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CD4D1C" w:rsidRPr="00E47BDC" w:rsidRDefault="00CD4D1C" w:rsidP="00CD4D1C">
      <w:pPr>
        <w:ind w:right="2928"/>
        <w:rPr>
          <w:sz w:val="32"/>
          <w:szCs w:val="28"/>
          <w:lang w:val="ru-RU"/>
        </w:rPr>
      </w:pPr>
      <w:r w:rsidRPr="00E47BDC">
        <w:rPr>
          <w:lang w:val="ru-RU"/>
        </w:rPr>
        <w:t xml:space="preserve">                                                                </w:t>
      </w:r>
      <w:r w:rsidRPr="00E47BDC">
        <w:rPr>
          <w:noProof/>
          <w:sz w:val="32"/>
          <w:szCs w:val="28"/>
          <w:lang w:val="ru-RU" w:eastAsia="ru-RU" w:bidi="ar-SA"/>
        </w:rPr>
        <w:drawing>
          <wp:inline distT="0" distB="0" distL="0" distR="0">
            <wp:extent cx="1078230" cy="1269365"/>
            <wp:effectExtent l="19050" t="0" r="7620" b="0"/>
            <wp:docPr id="1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D1C" w:rsidRPr="00E47BDC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BDC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  <w:r w:rsidR="003D1636" w:rsidRPr="00E47BDC">
        <w:rPr>
          <w:rFonts w:ascii="Times New Roman" w:hAnsi="Times New Roman"/>
          <w:b/>
          <w:sz w:val="28"/>
          <w:szCs w:val="28"/>
          <w:lang w:val="ru-RU"/>
        </w:rPr>
        <w:t>ТОЛСТИН</w:t>
      </w:r>
      <w:r w:rsidR="00010A8A" w:rsidRPr="00E47BDC">
        <w:rPr>
          <w:rFonts w:ascii="Times New Roman" w:hAnsi="Times New Roman"/>
          <w:b/>
          <w:sz w:val="28"/>
          <w:szCs w:val="28"/>
          <w:lang w:val="ru-RU"/>
        </w:rPr>
        <w:t>СКОГО</w:t>
      </w:r>
      <w:r w:rsidRPr="00E47BDC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CD4D1C" w:rsidRPr="00E47BDC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BDC">
        <w:rPr>
          <w:rFonts w:ascii="Times New Roman" w:hAnsi="Times New Roman"/>
          <w:b/>
          <w:sz w:val="28"/>
          <w:szCs w:val="28"/>
          <w:lang w:val="ru-RU"/>
        </w:rPr>
        <w:t>ВАРНЕНСКОГО МУНИЦИПАЛЬНОГО РАЙОНА</w:t>
      </w:r>
    </w:p>
    <w:p w:rsidR="00CD4D1C" w:rsidRPr="00E47BDC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BDC">
        <w:rPr>
          <w:rFonts w:ascii="Times New Roman" w:hAnsi="Times New Roman"/>
          <w:b/>
          <w:sz w:val="28"/>
          <w:szCs w:val="28"/>
          <w:lang w:val="ru-RU"/>
        </w:rPr>
        <w:t>ЧЕЛЯБИНСКОЙ ОБЛАСТИ</w:t>
      </w:r>
    </w:p>
    <w:p w:rsidR="00CD4D1C" w:rsidRPr="00E47BDC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4D1C" w:rsidRPr="00E47BDC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BDC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CD4D1C" w:rsidRPr="00E47BDC" w:rsidRDefault="00CD4D1C" w:rsidP="00CD4D1C">
      <w:pPr>
        <w:ind w:firstLine="0"/>
        <w:outlineLvl w:val="0"/>
        <w:rPr>
          <w:rFonts w:ascii="Times New Roman" w:hAnsi="Times New Roman"/>
          <w:sz w:val="24"/>
          <w:szCs w:val="24"/>
          <w:lang w:val="ru-RU" w:eastAsia="ar-SA"/>
        </w:rPr>
      </w:pPr>
    </w:p>
    <w:p w:rsidR="00CD4D1C" w:rsidRPr="00E47BDC" w:rsidRDefault="00CD4D1C" w:rsidP="00CD4D1C">
      <w:pPr>
        <w:ind w:firstLine="0"/>
        <w:outlineLvl w:val="0"/>
        <w:rPr>
          <w:rFonts w:ascii="Times New Roman" w:hAnsi="Times New Roman"/>
          <w:sz w:val="24"/>
          <w:szCs w:val="24"/>
          <w:lang w:val="ru-RU" w:eastAsia="ar-SA"/>
        </w:rPr>
      </w:pPr>
    </w:p>
    <w:p w:rsidR="007D6BEC" w:rsidRPr="00E47BDC" w:rsidRDefault="007D6BEC" w:rsidP="00CD4D1C">
      <w:pPr>
        <w:ind w:firstLine="0"/>
        <w:outlineLvl w:val="0"/>
        <w:rPr>
          <w:rFonts w:ascii="Times New Roman" w:hAnsi="Times New Roman"/>
          <w:sz w:val="24"/>
          <w:szCs w:val="24"/>
          <w:lang w:val="ru-RU" w:eastAsia="ar-SA"/>
        </w:rPr>
      </w:pPr>
      <w:r w:rsidRPr="00E47BDC">
        <w:rPr>
          <w:rFonts w:ascii="Times New Roman" w:hAnsi="Times New Roman"/>
          <w:sz w:val="24"/>
          <w:szCs w:val="24"/>
          <w:lang w:val="ru-RU" w:eastAsia="ar-SA"/>
        </w:rPr>
        <w:t xml:space="preserve">от </w:t>
      </w:r>
      <w:r w:rsidR="003D1636" w:rsidRPr="00E47BDC">
        <w:rPr>
          <w:rFonts w:ascii="Times New Roman" w:hAnsi="Times New Roman"/>
          <w:sz w:val="24"/>
          <w:szCs w:val="24"/>
          <w:lang w:val="ru-RU" w:eastAsia="ar-SA"/>
        </w:rPr>
        <w:t>22.03.2021</w:t>
      </w:r>
      <w:r w:rsidRPr="00E47BDC">
        <w:rPr>
          <w:rFonts w:ascii="Times New Roman" w:hAnsi="Times New Roman"/>
          <w:sz w:val="24"/>
          <w:szCs w:val="24"/>
          <w:lang w:val="ru-RU" w:eastAsia="ar-SA"/>
        </w:rPr>
        <w:t xml:space="preserve"> г. № </w:t>
      </w:r>
      <w:r w:rsidR="00131437" w:rsidRPr="00E47BDC">
        <w:rPr>
          <w:rFonts w:ascii="Times New Roman" w:hAnsi="Times New Roman"/>
          <w:sz w:val="24"/>
          <w:szCs w:val="24"/>
          <w:lang w:val="ru-RU" w:eastAsia="ar-SA"/>
        </w:rPr>
        <w:t>10</w:t>
      </w:r>
    </w:p>
    <w:p w:rsidR="007D6BEC" w:rsidRPr="00E47BDC" w:rsidRDefault="00010A8A" w:rsidP="00CD4D1C">
      <w:pPr>
        <w:ind w:firstLine="0"/>
        <w:rPr>
          <w:rFonts w:ascii="Times New Roman" w:hAnsi="Times New Roman"/>
          <w:sz w:val="24"/>
          <w:szCs w:val="24"/>
          <w:lang w:val="ru-RU" w:eastAsia="ar-SA"/>
        </w:rPr>
      </w:pPr>
      <w:r w:rsidRPr="00E47BDC">
        <w:rPr>
          <w:rFonts w:ascii="Times New Roman" w:hAnsi="Times New Roman"/>
          <w:sz w:val="24"/>
          <w:szCs w:val="24"/>
          <w:lang w:val="ru-RU" w:eastAsia="ar-SA"/>
        </w:rPr>
        <w:t>с.</w:t>
      </w:r>
      <w:r w:rsidR="00FD3C34" w:rsidRPr="00E47BDC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r w:rsidR="003D1636" w:rsidRPr="00E47BDC">
        <w:rPr>
          <w:rFonts w:ascii="Times New Roman" w:hAnsi="Times New Roman"/>
          <w:sz w:val="24"/>
          <w:szCs w:val="24"/>
          <w:lang w:val="ru-RU" w:eastAsia="ar-SA"/>
        </w:rPr>
        <w:t>Толсты</w:t>
      </w:r>
    </w:p>
    <w:p w:rsidR="007D6BEC" w:rsidRPr="00E47BDC" w:rsidRDefault="007D6BEC" w:rsidP="007D6BEC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854224" w:rsidRPr="00E47BDC" w:rsidRDefault="007D6BEC" w:rsidP="00854224">
      <w:pPr>
        <w:pStyle w:val="ConsNonformat"/>
        <w:widowControl/>
        <w:tabs>
          <w:tab w:val="left" w:pos="6946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DC">
        <w:rPr>
          <w:rFonts w:ascii="Times New Roman" w:hAnsi="Times New Roman"/>
          <w:bCs/>
          <w:kern w:val="28"/>
          <w:sz w:val="24"/>
          <w:szCs w:val="24"/>
        </w:rPr>
        <w:t xml:space="preserve">Об утверждении </w:t>
      </w:r>
      <w:r w:rsidRPr="00E47BDC">
        <w:rPr>
          <w:rFonts w:ascii="Times New Roman" w:hAnsi="Times New Roman"/>
          <w:sz w:val="24"/>
          <w:szCs w:val="24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 в целях 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 w:rsidR="00854224" w:rsidRPr="00E47BDC">
        <w:rPr>
          <w:rFonts w:ascii="Times New Roman" w:hAnsi="Times New Roman"/>
          <w:sz w:val="24"/>
          <w:szCs w:val="24"/>
        </w:rPr>
        <w:t xml:space="preserve"> и среднего предпринимательства </w:t>
      </w:r>
      <w:r w:rsidRPr="00E47BDC">
        <w:rPr>
          <w:rFonts w:ascii="Times New Roman" w:hAnsi="Times New Roman"/>
          <w:sz w:val="24"/>
          <w:szCs w:val="24"/>
        </w:rPr>
        <w:t xml:space="preserve"> </w:t>
      </w:r>
      <w:r w:rsidR="00854224" w:rsidRPr="00E47BDC">
        <w:rPr>
          <w:rFonts w:ascii="Times New Roman" w:hAnsi="Times New Roman" w:cs="Times New Roman"/>
          <w:b/>
          <w:sz w:val="24"/>
          <w:szCs w:val="24"/>
        </w:rPr>
        <w:t>и физическим  лицам, не являющихся индивидуальными предпринимателями и  применяющих специальный налоговый  режим «Налог  на профессиональный доход»</w:t>
      </w:r>
    </w:p>
    <w:p w:rsidR="007D6BEC" w:rsidRPr="00E47BDC" w:rsidRDefault="007D6BEC" w:rsidP="007D6BEC">
      <w:pPr>
        <w:adjustRightInd w:val="0"/>
        <w:ind w:firstLine="567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E47BDC" w:rsidRDefault="007D6BEC" w:rsidP="007D6BEC">
      <w:pPr>
        <w:jc w:val="center"/>
        <w:outlineLvl w:val="0"/>
        <w:rPr>
          <w:rFonts w:ascii="Times New Roman" w:hAnsi="Times New Roman"/>
          <w:bCs/>
          <w:kern w:val="28"/>
          <w:sz w:val="24"/>
          <w:szCs w:val="24"/>
          <w:lang w:val="ru-RU" w:eastAsia="ru-RU"/>
        </w:rPr>
      </w:pPr>
    </w:p>
    <w:p w:rsidR="007D6BEC" w:rsidRPr="00E47BDC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E47BDC">
        <w:rPr>
          <w:rFonts w:ascii="Times New Roman" w:hAnsi="Times New Roman"/>
          <w:sz w:val="24"/>
          <w:szCs w:val="24"/>
          <w:lang w:val="ru-RU" w:eastAsia="ru-RU"/>
        </w:rPr>
        <w:t>В соответствии с Федеральным законом от 24.07.2007 №</w:t>
      </w:r>
      <w:r w:rsidRPr="00E47BDC">
        <w:rPr>
          <w:rFonts w:ascii="Times New Roman" w:hAnsi="Times New Roman"/>
          <w:sz w:val="24"/>
          <w:szCs w:val="24"/>
          <w:lang w:eastAsia="ru-RU"/>
        </w:rPr>
        <w:t> </w:t>
      </w:r>
      <w:r w:rsidRPr="00E47BDC">
        <w:rPr>
          <w:rFonts w:ascii="Times New Roman" w:hAnsi="Times New Roman"/>
          <w:sz w:val="24"/>
          <w:szCs w:val="24"/>
          <w:lang w:val="ru-RU" w:eastAsia="ru-RU"/>
        </w:rPr>
        <w:t xml:space="preserve">209-ФЗ «О развитии малого и среднего предпринимательства в Российской Федерации», руководствуясь Уставом </w:t>
      </w:r>
      <w:r w:rsidR="003D1636" w:rsidRPr="00E47BDC">
        <w:rPr>
          <w:rFonts w:ascii="Times New Roman" w:hAnsi="Times New Roman"/>
          <w:sz w:val="24"/>
          <w:szCs w:val="24"/>
          <w:lang w:val="ru-RU" w:eastAsia="ru-RU"/>
        </w:rPr>
        <w:t>Толстин</w:t>
      </w:r>
      <w:r w:rsidR="00010A8A" w:rsidRPr="00E47BDC">
        <w:rPr>
          <w:rFonts w:ascii="Times New Roman" w:hAnsi="Times New Roman"/>
          <w:sz w:val="24"/>
          <w:szCs w:val="24"/>
          <w:lang w:val="ru-RU" w:eastAsia="ru-RU"/>
        </w:rPr>
        <w:t>ского</w:t>
      </w:r>
      <w:r w:rsidRPr="00E47BDC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поселения, администрация </w:t>
      </w:r>
      <w:r w:rsidR="003D1636" w:rsidRPr="00E47BDC">
        <w:rPr>
          <w:rFonts w:ascii="Times New Roman" w:hAnsi="Times New Roman"/>
          <w:sz w:val="24"/>
          <w:szCs w:val="24"/>
          <w:lang w:val="ru-RU" w:eastAsia="ru-RU"/>
        </w:rPr>
        <w:t>Толстин</w:t>
      </w:r>
      <w:r w:rsidR="00010A8A" w:rsidRPr="00E47BDC">
        <w:rPr>
          <w:rFonts w:ascii="Times New Roman" w:hAnsi="Times New Roman"/>
          <w:sz w:val="24"/>
          <w:szCs w:val="24"/>
          <w:lang w:val="ru-RU" w:eastAsia="ru-RU"/>
        </w:rPr>
        <w:t>ского</w:t>
      </w:r>
      <w:r w:rsidRPr="00E47BDC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</w:t>
      </w:r>
    </w:p>
    <w:p w:rsidR="007D6BEC" w:rsidRPr="00E47BDC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E47BDC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E47BDC">
        <w:rPr>
          <w:rFonts w:ascii="Times New Roman" w:hAnsi="Times New Roman"/>
          <w:sz w:val="24"/>
          <w:szCs w:val="24"/>
          <w:lang w:val="ru-RU" w:eastAsia="ru-RU"/>
        </w:rPr>
        <w:t>ПОСТАНОВЛЯЕТ:</w:t>
      </w:r>
    </w:p>
    <w:p w:rsidR="007D6BEC" w:rsidRPr="00E47BDC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rPr>
          <w:rFonts w:ascii="Times New Roman" w:hAnsi="Times New Roman"/>
          <w:sz w:val="24"/>
          <w:szCs w:val="24"/>
          <w:lang w:val="ru-RU" w:eastAsia="ru-RU"/>
        </w:rPr>
      </w:pPr>
    </w:p>
    <w:p w:rsidR="00854224" w:rsidRPr="00E47BDC" w:rsidRDefault="007D6BEC" w:rsidP="00854224">
      <w:pPr>
        <w:pStyle w:val="ConsNonformat"/>
        <w:widowControl/>
        <w:tabs>
          <w:tab w:val="left" w:pos="6946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DC">
        <w:rPr>
          <w:rFonts w:ascii="Times New Roman" w:hAnsi="Times New Roman"/>
          <w:sz w:val="24"/>
          <w:szCs w:val="24"/>
        </w:rPr>
        <w:t>1. Утвердить 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 целях предоставления его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54224" w:rsidRPr="00E47BDC">
        <w:rPr>
          <w:rFonts w:ascii="Times New Roman" w:hAnsi="Times New Roman"/>
          <w:sz w:val="24"/>
          <w:szCs w:val="24"/>
        </w:rPr>
        <w:t xml:space="preserve"> </w:t>
      </w:r>
      <w:r w:rsidR="00854224" w:rsidRPr="00E47BDC">
        <w:rPr>
          <w:rFonts w:ascii="Times New Roman" w:hAnsi="Times New Roman" w:cs="Times New Roman"/>
          <w:b/>
          <w:sz w:val="24"/>
          <w:szCs w:val="24"/>
        </w:rPr>
        <w:t>и физическим  лицам, не являющихся индивидуальными предпринимателями и  применяющих специальный налоговый  режим «Налог  на профессиональный доход»</w:t>
      </w:r>
    </w:p>
    <w:p w:rsidR="007D6BEC" w:rsidRPr="00E47BDC" w:rsidRDefault="00854224" w:rsidP="007D6BEC">
      <w:pPr>
        <w:adjustRightInd w:val="0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E47B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7D6BEC" w:rsidRPr="00E47BDC">
        <w:rPr>
          <w:rFonts w:ascii="Times New Roman" w:hAnsi="Times New Roman"/>
          <w:sz w:val="24"/>
          <w:szCs w:val="24"/>
          <w:lang w:val="ru-RU" w:eastAsia="ru-RU"/>
        </w:rPr>
        <w:t xml:space="preserve"> согласно приложению № 1.</w:t>
      </w:r>
    </w:p>
    <w:p w:rsidR="007D6BEC" w:rsidRPr="00E47BDC" w:rsidRDefault="007D6BEC" w:rsidP="007D6BEC">
      <w:pPr>
        <w:pStyle w:val="af3"/>
        <w:ind w:left="0"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E47BDC">
        <w:rPr>
          <w:rFonts w:ascii="Times New Roman" w:hAnsi="Times New Roman"/>
          <w:sz w:val="24"/>
          <w:szCs w:val="24"/>
          <w:lang w:val="ru-RU" w:eastAsia="ru-RU"/>
        </w:rPr>
        <w:t xml:space="preserve">2. Опубликовать настоящее постановление </w:t>
      </w:r>
      <w:r w:rsidR="00790B7F" w:rsidRPr="00E47BDC">
        <w:rPr>
          <w:rFonts w:ascii="Times New Roman" w:hAnsi="Times New Roman"/>
          <w:sz w:val="24"/>
          <w:szCs w:val="24"/>
          <w:lang w:val="ru-RU" w:eastAsia="ru-RU"/>
        </w:rPr>
        <w:t xml:space="preserve">на </w:t>
      </w:r>
      <w:r w:rsidRPr="00E47BDC">
        <w:rPr>
          <w:rFonts w:ascii="Times New Roman" w:hAnsi="Times New Roman"/>
          <w:sz w:val="24"/>
          <w:szCs w:val="24"/>
          <w:lang w:val="ru-RU" w:eastAsia="ru-RU"/>
        </w:rPr>
        <w:t xml:space="preserve"> официальном </w:t>
      </w:r>
      <w:r w:rsidR="00790B7F" w:rsidRPr="00E47BDC">
        <w:rPr>
          <w:rFonts w:ascii="Times New Roman" w:hAnsi="Times New Roman"/>
          <w:sz w:val="24"/>
          <w:szCs w:val="24"/>
          <w:lang w:val="ru-RU" w:eastAsia="ru-RU"/>
        </w:rPr>
        <w:t xml:space="preserve">сайте </w:t>
      </w:r>
      <w:r w:rsidR="003D1636" w:rsidRPr="00E47BDC">
        <w:rPr>
          <w:rFonts w:ascii="Times New Roman" w:hAnsi="Times New Roman"/>
          <w:sz w:val="24"/>
          <w:szCs w:val="24"/>
          <w:lang w:val="ru-RU" w:eastAsia="ru-RU"/>
        </w:rPr>
        <w:t>Толстин</w:t>
      </w:r>
      <w:r w:rsidR="00010A8A" w:rsidRPr="00E47BDC">
        <w:rPr>
          <w:rFonts w:ascii="Times New Roman" w:hAnsi="Times New Roman"/>
          <w:sz w:val="24"/>
          <w:szCs w:val="24"/>
          <w:lang w:val="ru-RU" w:eastAsia="ru-RU"/>
        </w:rPr>
        <w:t xml:space="preserve">ского </w:t>
      </w:r>
      <w:r w:rsidR="00790B7F" w:rsidRPr="00E47BDC">
        <w:rPr>
          <w:rFonts w:ascii="Times New Roman" w:hAnsi="Times New Roman"/>
          <w:sz w:val="24"/>
          <w:szCs w:val="24"/>
          <w:lang w:val="ru-RU" w:eastAsia="ru-RU"/>
        </w:rPr>
        <w:t>сельского поселения в разделе « Нормативно – правовые акты»</w:t>
      </w:r>
      <w:r w:rsidRPr="00E47BDC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D6BEC" w:rsidRPr="00E47BDC" w:rsidRDefault="007D6BEC" w:rsidP="007D6BEC">
      <w:pPr>
        <w:ind w:right="49"/>
        <w:rPr>
          <w:rFonts w:ascii="Times New Roman" w:hAnsi="Times New Roman"/>
          <w:sz w:val="24"/>
          <w:szCs w:val="24"/>
          <w:lang w:val="ru-RU" w:eastAsia="ru-RU"/>
        </w:rPr>
      </w:pPr>
      <w:r w:rsidRPr="00E47BDC">
        <w:rPr>
          <w:rFonts w:ascii="Times New Roman" w:hAnsi="Times New Roman"/>
          <w:sz w:val="24"/>
          <w:szCs w:val="24"/>
          <w:lang w:val="ru-RU" w:eastAsia="ru-RU"/>
        </w:rPr>
        <w:t xml:space="preserve">       4. Настоящее постановление вступает в силу с момента его официального опубликования</w:t>
      </w:r>
      <w:r w:rsidR="00790B7F" w:rsidRPr="00E47BDC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D6BEC" w:rsidRPr="00E47BDC" w:rsidRDefault="007D6BEC" w:rsidP="007D6BEC">
      <w:pPr>
        <w:ind w:right="49" w:firstLine="709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E47BDC" w:rsidRDefault="007D6BEC" w:rsidP="007D6BEC">
      <w:pPr>
        <w:ind w:left="928" w:firstLine="567"/>
        <w:rPr>
          <w:rFonts w:ascii="Times New Roman" w:hAnsi="Times New Roman"/>
          <w:iCs/>
          <w:sz w:val="24"/>
          <w:szCs w:val="24"/>
          <w:lang w:val="ru-RU" w:eastAsia="ru-RU"/>
        </w:rPr>
      </w:pPr>
    </w:p>
    <w:tbl>
      <w:tblPr>
        <w:tblW w:w="13285" w:type="dxa"/>
        <w:tblLook w:val="04A0"/>
      </w:tblPr>
      <w:tblGrid>
        <w:gridCol w:w="3396"/>
        <w:gridCol w:w="6493"/>
        <w:gridCol w:w="3396"/>
      </w:tblGrid>
      <w:tr w:rsidR="007D6BEC" w:rsidRPr="00E47BDC" w:rsidTr="003D1636">
        <w:tc>
          <w:tcPr>
            <w:tcW w:w="3396" w:type="dxa"/>
            <w:hideMark/>
          </w:tcPr>
          <w:p w:rsidR="007D6BEC" w:rsidRPr="00E47BDC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47B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3D1636" w:rsidRPr="00E47B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Толстин</w:t>
            </w:r>
            <w:r w:rsidR="00010A8A" w:rsidRPr="00E47B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ского</w:t>
            </w:r>
          </w:p>
          <w:p w:rsidR="007D6BEC" w:rsidRPr="00E47BDC" w:rsidRDefault="007D6BEC" w:rsidP="00B65F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BDC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493" w:type="dxa"/>
          </w:tcPr>
          <w:p w:rsidR="007D6BEC" w:rsidRPr="00E47BDC" w:rsidRDefault="003D1636" w:rsidP="003D1636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47B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П.И. Канайкин</w:t>
            </w:r>
          </w:p>
        </w:tc>
        <w:tc>
          <w:tcPr>
            <w:tcW w:w="3396" w:type="dxa"/>
            <w:hideMark/>
          </w:tcPr>
          <w:p w:rsidR="007D6BEC" w:rsidRPr="00E47BDC" w:rsidRDefault="007D6BEC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D6BEC" w:rsidRPr="00E47BDC" w:rsidTr="003D1636">
        <w:tc>
          <w:tcPr>
            <w:tcW w:w="3396" w:type="dxa"/>
            <w:hideMark/>
          </w:tcPr>
          <w:p w:rsidR="007D6BEC" w:rsidRPr="00E47BDC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E47BDC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E47BDC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E47BDC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E47BDC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E47BDC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E47BDC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E47BDC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3" w:type="dxa"/>
          </w:tcPr>
          <w:p w:rsidR="007D6BEC" w:rsidRPr="00E47BDC" w:rsidRDefault="007D6BEC" w:rsidP="00B65F4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hideMark/>
          </w:tcPr>
          <w:p w:rsidR="007D6BEC" w:rsidRPr="00E47BDC" w:rsidRDefault="007D6BEC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Pr="00E47BDC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Pr="00E47BDC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Pr="00E47BDC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Pr="00E47BDC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Pr="00E47BDC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Pr="00E47BDC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Pr="00E47BDC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Pr="00E47BDC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D3C34" w:rsidRPr="00E47BDC" w:rsidRDefault="00FD3C34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F25B89" w:rsidRPr="00E47BDC" w:rsidRDefault="00F25B89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F25B89" w:rsidRPr="00E47BDC" w:rsidRDefault="00F25B89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B657BA" w:rsidRPr="00E47BDC" w:rsidRDefault="00B657BA" w:rsidP="00B657BA">
      <w:pPr>
        <w:pStyle w:val="a5"/>
        <w:spacing w:before="0" w:beforeAutospacing="0" w:after="0" w:afterAutospacing="0"/>
        <w:ind w:firstLine="0"/>
        <w:jc w:val="right"/>
        <w:rPr>
          <w:rStyle w:val="a7"/>
          <w:rFonts w:ascii="Times New Roman" w:hAnsi="Times New Roman"/>
          <w:sz w:val="20"/>
          <w:szCs w:val="20"/>
          <w:lang w:val="ru-RU"/>
        </w:rPr>
      </w:pPr>
      <w:r w:rsidRPr="00E47BDC">
        <w:rPr>
          <w:rStyle w:val="a7"/>
          <w:rFonts w:ascii="Times New Roman" w:hAnsi="Times New Roman"/>
          <w:sz w:val="20"/>
          <w:szCs w:val="20"/>
          <w:lang w:val="ru-RU"/>
        </w:rPr>
        <w:t>Приложение 1</w:t>
      </w:r>
    </w:p>
    <w:p w:rsidR="00F25B89" w:rsidRPr="00E47BDC" w:rsidRDefault="00F25B89" w:rsidP="00F25B89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sz w:val="20"/>
          <w:szCs w:val="20"/>
          <w:lang w:val="ru-RU"/>
        </w:rPr>
      </w:pPr>
    </w:p>
    <w:p w:rsidR="00422223" w:rsidRPr="00E47BDC" w:rsidRDefault="00422223" w:rsidP="00AA3207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sz w:val="20"/>
          <w:szCs w:val="20"/>
          <w:lang w:val="ru-RU"/>
        </w:rPr>
      </w:pPr>
      <w:r w:rsidRPr="00E47BDC">
        <w:rPr>
          <w:rStyle w:val="a7"/>
          <w:rFonts w:ascii="Times New Roman" w:hAnsi="Times New Roman"/>
          <w:sz w:val="20"/>
          <w:szCs w:val="20"/>
          <w:lang w:val="ru-RU"/>
        </w:rPr>
        <w:t>Перечень</w:t>
      </w:r>
    </w:p>
    <w:p w:rsidR="00854224" w:rsidRPr="00E47BDC" w:rsidRDefault="00422223" w:rsidP="00854224">
      <w:pPr>
        <w:pStyle w:val="ConsNonformat"/>
        <w:widowControl/>
        <w:tabs>
          <w:tab w:val="left" w:pos="6946"/>
        </w:tabs>
        <w:ind w:righ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7BDC">
        <w:rPr>
          <w:rStyle w:val="a7"/>
          <w:rFonts w:ascii="Times New Roman" w:hAnsi="Times New Roman"/>
          <w:sz w:val="20"/>
          <w:szCs w:val="20"/>
        </w:rPr>
        <w:t>муниципального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имущества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="003D1636" w:rsidRPr="00E47BDC">
        <w:rPr>
          <w:rStyle w:val="a7"/>
          <w:rFonts w:ascii="Times New Roman" w:hAnsi="Times New Roman"/>
          <w:sz w:val="20"/>
          <w:szCs w:val="20"/>
        </w:rPr>
        <w:t>Толстин</w:t>
      </w:r>
      <w:r w:rsidR="00010A8A" w:rsidRPr="00E47BDC">
        <w:rPr>
          <w:rStyle w:val="a7"/>
          <w:rFonts w:ascii="Times New Roman" w:hAnsi="Times New Roman"/>
          <w:sz w:val="20"/>
          <w:szCs w:val="20"/>
        </w:rPr>
        <w:t>ского</w:t>
      </w:r>
      <w:r w:rsidR="008E69D5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сельского поселения, </w:t>
      </w:r>
      <w:r w:rsidRPr="00E47BDC">
        <w:rPr>
          <w:rStyle w:val="a7"/>
          <w:rFonts w:ascii="Times New Roman" w:hAnsi="Times New Roman"/>
          <w:sz w:val="20"/>
          <w:szCs w:val="20"/>
        </w:rPr>
        <w:t>свободного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от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прав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третьих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лиц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(за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исключением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права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хозяйственного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ведения,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права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оперативного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управления,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а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также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имущественных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прав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субъектов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малого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и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среднего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предпринимательства),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предназначенного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для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предоставления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во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владение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и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(или)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пользование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субъектам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малого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и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среднего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предпринимательства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и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организациям,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образующим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инфраструктуру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поддержки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субъектов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малого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и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среднего</w:t>
      </w:r>
      <w:r w:rsidR="004C5AF3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E47BDC">
        <w:rPr>
          <w:rStyle w:val="a7"/>
          <w:rFonts w:ascii="Times New Roman" w:hAnsi="Times New Roman"/>
          <w:sz w:val="20"/>
          <w:szCs w:val="20"/>
        </w:rPr>
        <w:t>предпринимательства</w:t>
      </w:r>
      <w:r w:rsidR="00854224" w:rsidRPr="00E47BDC">
        <w:rPr>
          <w:rStyle w:val="a7"/>
          <w:rFonts w:ascii="Times New Roman" w:hAnsi="Times New Roman"/>
          <w:sz w:val="20"/>
          <w:szCs w:val="20"/>
        </w:rPr>
        <w:t xml:space="preserve"> </w:t>
      </w:r>
      <w:r w:rsidR="00854224" w:rsidRPr="00E47BDC">
        <w:rPr>
          <w:rFonts w:ascii="Times New Roman" w:hAnsi="Times New Roman" w:cs="Times New Roman"/>
          <w:b/>
          <w:sz w:val="20"/>
          <w:szCs w:val="20"/>
        </w:rPr>
        <w:t>и физическим  лицам</w:t>
      </w:r>
      <w:bookmarkStart w:id="0" w:name="_GoBack"/>
      <w:bookmarkEnd w:id="0"/>
      <w:r w:rsidR="00854224" w:rsidRPr="00E47BDC">
        <w:rPr>
          <w:rFonts w:ascii="Times New Roman" w:hAnsi="Times New Roman" w:cs="Times New Roman"/>
          <w:b/>
          <w:sz w:val="20"/>
          <w:szCs w:val="20"/>
        </w:rPr>
        <w:t>, не являющихся индивидуальными предпринимателями и  применяющих специальный налоговый  режим «Налог  на профессиональный доход»</w:t>
      </w:r>
    </w:p>
    <w:p w:rsidR="00422223" w:rsidRPr="00E47BDC" w:rsidRDefault="00422223" w:rsidP="00AA3207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sz w:val="20"/>
          <w:szCs w:val="20"/>
          <w:lang w:val="ru-RU"/>
        </w:rPr>
      </w:pPr>
    </w:p>
    <w:p w:rsidR="00422223" w:rsidRPr="00E47BDC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tbl>
      <w:tblPr>
        <w:tblStyle w:val="afc"/>
        <w:tblW w:w="0" w:type="auto"/>
        <w:tblLook w:val="04A0"/>
      </w:tblPr>
      <w:tblGrid>
        <w:gridCol w:w="422"/>
        <w:gridCol w:w="1323"/>
        <w:gridCol w:w="1701"/>
        <w:gridCol w:w="1604"/>
        <w:gridCol w:w="1588"/>
        <w:gridCol w:w="1248"/>
        <w:gridCol w:w="1536"/>
        <w:gridCol w:w="1142"/>
      </w:tblGrid>
      <w:tr w:rsidR="003835B7" w:rsidRPr="00E47BDC" w:rsidTr="00131437">
        <w:tc>
          <w:tcPr>
            <w:tcW w:w="0" w:type="auto"/>
          </w:tcPr>
          <w:p w:rsidR="00131437" w:rsidRPr="00E47BDC" w:rsidRDefault="00131437" w:rsidP="00B73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7BDC">
              <w:rPr>
                <w:rFonts w:ascii="Times New Roman" w:hAnsi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0" w:type="auto"/>
          </w:tcPr>
          <w:p w:rsidR="00131437" w:rsidRPr="00E47BDC" w:rsidRDefault="00131437" w:rsidP="00B73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7BDC">
              <w:rPr>
                <w:rFonts w:ascii="Times New Roman" w:hAnsi="Times New Roman"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</w:tcPr>
          <w:p w:rsidR="00131437" w:rsidRPr="00E47BDC" w:rsidRDefault="00131437" w:rsidP="00B73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7BDC">
              <w:rPr>
                <w:rFonts w:ascii="Times New Roman" w:hAnsi="Times New Roman"/>
                <w:bCs/>
                <w:sz w:val="20"/>
                <w:szCs w:val="20"/>
              </w:rPr>
              <w:t>Местонахождение (адрес) объекта</w:t>
            </w:r>
          </w:p>
        </w:tc>
        <w:tc>
          <w:tcPr>
            <w:tcW w:w="0" w:type="auto"/>
          </w:tcPr>
          <w:p w:rsidR="00131437" w:rsidRPr="00E47BDC" w:rsidRDefault="00131437" w:rsidP="00B73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47BD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0" w:type="auto"/>
          </w:tcPr>
          <w:p w:rsidR="00131437" w:rsidRPr="00E47BDC" w:rsidRDefault="00131437" w:rsidP="00B73E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47BDC">
              <w:rPr>
                <w:sz w:val="20"/>
                <w:szCs w:val="20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0" w:type="auto"/>
          </w:tcPr>
          <w:p w:rsidR="00131437" w:rsidRPr="00E47BDC" w:rsidRDefault="00131437" w:rsidP="00B73E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7BDC">
              <w:rPr>
                <w:rFonts w:ascii="Times New Roman" w:hAnsi="Times New Roman"/>
                <w:sz w:val="20"/>
                <w:szCs w:val="20"/>
                <w:lang w:val="ru-RU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0" w:type="auto"/>
          </w:tcPr>
          <w:p w:rsidR="00131437" w:rsidRPr="00E47BDC" w:rsidRDefault="00131437" w:rsidP="00B73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47BD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0" w:type="auto"/>
          </w:tcPr>
          <w:p w:rsidR="00131437" w:rsidRPr="00E47BDC" w:rsidRDefault="00131437" w:rsidP="00B73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47BD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3835B7" w:rsidRPr="00E47BDC" w:rsidTr="00131437">
        <w:tc>
          <w:tcPr>
            <w:tcW w:w="0" w:type="auto"/>
          </w:tcPr>
          <w:p w:rsidR="00131437" w:rsidRPr="00E47BDC" w:rsidRDefault="0013143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47BDC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131437" w:rsidRPr="00E47BDC" w:rsidRDefault="0013143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47BDC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</w:tcPr>
          <w:p w:rsidR="00131437" w:rsidRPr="00E47BDC" w:rsidRDefault="0013143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47BDC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</w:tcPr>
          <w:p w:rsidR="00131437" w:rsidRPr="00E47BDC" w:rsidRDefault="0013143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47BDC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4</w:t>
            </w:r>
          </w:p>
        </w:tc>
        <w:tc>
          <w:tcPr>
            <w:tcW w:w="0" w:type="auto"/>
          </w:tcPr>
          <w:p w:rsidR="00131437" w:rsidRPr="00E47BDC" w:rsidRDefault="0013143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47BDC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</w:tcPr>
          <w:p w:rsidR="00131437" w:rsidRPr="00E47BDC" w:rsidRDefault="0013143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47BDC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6</w:t>
            </w:r>
          </w:p>
        </w:tc>
        <w:tc>
          <w:tcPr>
            <w:tcW w:w="0" w:type="auto"/>
          </w:tcPr>
          <w:p w:rsidR="00131437" w:rsidRPr="00E47BDC" w:rsidRDefault="0013143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47BDC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7</w:t>
            </w:r>
          </w:p>
        </w:tc>
        <w:tc>
          <w:tcPr>
            <w:tcW w:w="0" w:type="auto"/>
          </w:tcPr>
          <w:p w:rsidR="00131437" w:rsidRPr="00E47BDC" w:rsidRDefault="0013143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47BDC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8</w:t>
            </w:r>
          </w:p>
        </w:tc>
      </w:tr>
      <w:tr w:rsidR="003835B7" w:rsidRPr="00E47BDC" w:rsidTr="00131437">
        <w:tc>
          <w:tcPr>
            <w:tcW w:w="0" w:type="auto"/>
          </w:tcPr>
          <w:p w:rsidR="00131437" w:rsidRPr="00E47BDC" w:rsidRDefault="0013143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47BDC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131437" w:rsidRPr="00E47BDC" w:rsidRDefault="0013143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47BDC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Земельный участок</w:t>
            </w:r>
            <w:r w:rsidR="003835B7" w:rsidRPr="00E47BDC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,площадью 5002кв.м.</w:t>
            </w:r>
          </w:p>
        </w:tc>
        <w:tc>
          <w:tcPr>
            <w:tcW w:w="0" w:type="auto"/>
          </w:tcPr>
          <w:p w:rsidR="00131437" w:rsidRPr="00E47BDC" w:rsidRDefault="0013143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47BDC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Россия, Челябинская область, Варненский район, с. Толсты, ул. Центральная, д.32.участок находится примерно в 1543 м. по направлению на северо-восток от ориентира, расположенного за пределами участка</w:t>
            </w:r>
          </w:p>
        </w:tc>
        <w:tc>
          <w:tcPr>
            <w:tcW w:w="0" w:type="auto"/>
          </w:tcPr>
          <w:p w:rsidR="00131437" w:rsidRPr="00E47BDC" w:rsidRDefault="0013143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47BDC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74:05:4400003:114</w:t>
            </w:r>
          </w:p>
        </w:tc>
        <w:tc>
          <w:tcPr>
            <w:tcW w:w="0" w:type="auto"/>
          </w:tcPr>
          <w:p w:rsidR="00131437" w:rsidRPr="00E47BDC" w:rsidRDefault="003835B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47BDC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Земли сельскохозяйственного назначения</w:t>
            </w:r>
          </w:p>
        </w:tc>
        <w:tc>
          <w:tcPr>
            <w:tcW w:w="0" w:type="auto"/>
          </w:tcPr>
          <w:p w:rsidR="00131437" w:rsidRPr="00E47BDC" w:rsidRDefault="003835B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47BDC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28.08.2009г.</w:t>
            </w:r>
          </w:p>
        </w:tc>
        <w:tc>
          <w:tcPr>
            <w:tcW w:w="0" w:type="auto"/>
          </w:tcPr>
          <w:p w:rsidR="00131437" w:rsidRPr="00E47BDC" w:rsidRDefault="003835B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47BDC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Для выпаса скота и сенокошения</w:t>
            </w:r>
          </w:p>
        </w:tc>
        <w:tc>
          <w:tcPr>
            <w:tcW w:w="0" w:type="auto"/>
          </w:tcPr>
          <w:p w:rsidR="00131437" w:rsidRPr="00E47BDC" w:rsidRDefault="003835B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47BDC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3835B7" w:rsidRPr="00E47BDC" w:rsidTr="00131437">
        <w:tc>
          <w:tcPr>
            <w:tcW w:w="0" w:type="auto"/>
          </w:tcPr>
          <w:p w:rsidR="003835B7" w:rsidRPr="00E47BDC" w:rsidRDefault="003835B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47BDC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</w:tcPr>
          <w:p w:rsidR="003835B7" w:rsidRPr="00E47BDC" w:rsidRDefault="003835B7" w:rsidP="00B73EA4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47BDC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Земельный участок,площадью 226001кв.м.</w:t>
            </w:r>
          </w:p>
        </w:tc>
        <w:tc>
          <w:tcPr>
            <w:tcW w:w="0" w:type="auto"/>
          </w:tcPr>
          <w:p w:rsidR="003835B7" w:rsidRPr="00E47BDC" w:rsidRDefault="003835B7" w:rsidP="003835B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47BDC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Россия, Челябинская область, Варненский район пос. Солнце, ул. Набережная,д.31.участок находится примерно в 880 м. по направлению на юго-восток от ориентира, расположенного за пределами участка</w:t>
            </w:r>
          </w:p>
        </w:tc>
        <w:tc>
          <w:tcPr>
            <w:tcW w:w="0" w:type="auto"/>
          </w:tcPr>
          <w:p w:rsidR="003835B7" w:rsidRPr="00E47BDC" w:rsidRDefault="003835B7" w:rsidP="00B73EA4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47BDC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74:05:4400004:0017</w:t>
            </w:r>
          </w:p>
        </w:tc>
        <w:tc>
          <w:tcPr>
            <w:tcW w:w="0" w:type="auto"/>
          </w:tcPr>
          <w:p w:rsidR="003835B7" w:rsidRPr="00E47BDC" w:rsidRDefault="003835B7" w:rsidP="00B73EA4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47BDC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Земли сельскохозяйственного назначения</w:t>
            </w:r>
          </w:p>
        </w:tc>
        <w:tc>
          <w:tcPr>
            <w:tcW w:w="0" w:type="auto"/>
          </w:tcPr>
          <w:p w:rsidR="003835B7" w:rsidRPr="00E47BDC" w:rsidRDefault="003835B7" w:rsidP="00B73EA4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47BDC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27.06.2008г.</w:t>
            </w:r>
          </w:p>
        </w:tc>
        <w:tc>
          <w:tcPr>
            <w:tcW w:w="0" w:type="auto"/>
          </w:tcPr>
          <w:p w:rsidR="003835B7" w:rsidRPr="00E47BDC" w:rsidRDefault="003835B7" w:rsidP="00B73EA4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47BDC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Для производства сельскохозяйственной продукции</w:t>
            </w:r>
          </w:p>
        </w:tc>
        <w:tc>
          <w:tcPr>
            <w:tcW w:w="0" w:type="auto"/>
          </w:tcPr>
          <w:p w:rsidR="003835B7" w:rsidRPr="00E47BDC" w:rsidRDefault="003835B7" w:rsidP="00B73EA4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E47BDC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</w:tbl>
    <w:p w:rsidR="00FD3C34" w:rsidRPr="00E47BDC" w:rsidRDefault="00FD3C34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422223" w:rsidRPr="00E47BDC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1344"/>
        <w:gridCol w:w="992"/>
        <w:gridCol w:w="1135"/>
        <w:gridCol w:w="1563"/>
        <w:gridCol w:w="1216"/>
        <w:gridCol w:w="1134"/>
      </w:tblGrid>
      <w:tr w:rsidR="00422223" w:rsidRPr="00E47BDC" w:rsidTr="00422223">
        <w:tc>
          <w:tcPr>
            <w:tcW w:w="10117" w:type="dxa"/>
            <w:gridSpan w:val="7"/>
          </w:tcPr>
          <w:p w:rsidR="00422223" w:rsidRPr="00E47BDC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Сведения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правообладателях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правах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третьих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лиц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имущество</w:t>
            </w:r>
          </w:p>
        </w:tc>
      </w:tr>
      <w:tr w:rsidR="00422223" w:rsidRPr="00E47BDC" w:rsidTr="00422223">
        <w:tc>
          <w:tcPr>
            <w:tcW w:w="4077" w:type="dxa"/>
            <w:gridSpan w:val="2"/>
          </w:tcPr>
          <w:p w:rsidR="00422223" w:rsidRPr="00E47BDC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Для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договоров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аренды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безвозмездного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пользования</w:t>
            </w:r>
          </w:p>
        </w:tc>
        <w:tc>
          <w:tcPr>
            <w:tcW w:w="992" w:type="dxa"/>
            <w:vMerge w:val="restart"/>
          </w:tcPr>
          <w:p w:rsidR="00422223" w:rsidRPr="00E47BDC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Наименование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правообладателя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422223" w:rsidRPr="00E47BDC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Наличие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ограниченного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вещного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права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имущество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563" w:type="dxa"/>
            <w:vMerge w:val="restart"/>
          </w:tcPr>
          <w:p w:rsidR="00422223" w:rsidRPr="00E47BDC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ИНН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правообладателя</w:t>
            </w:r>
          </w:p>
        </w:tc>
        <w:tc>
          <w:tcPr>
            <w:tcW w:w="1216" w:type="dxa"/>
            <w:vMerge w:val="restart"/>
          </w:tcPr>
          <w:p w:rsidR="00422223" w:rsidRPr="00E47BDC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Контактный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номер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телефона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22223" w:rsidRPr="00E47BDC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Адрес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электронной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почты</w:t>
            </w:r>
          </w:p>
        </w:tc>
      </w:tr>
      <w:tr w:rsidR="00422223" w:rsidRPr="00E47BDC" w:rsidTr="00422223">
        <w:tc>
          <w:tcPr>
            <w:tcW w:w="2733" w:type="dxa"/>
          </w:tcPr>
          <w:p w:rsidR="00422223" w:rsidRPr="00E47BDC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Наличие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права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аренды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или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права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безвозмездного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пользования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имущество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344" w:type="dxa"/>
          </w:tcPr>
          <w:p w:rsidR="00422223" w:rsidRPr="00E47BDC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Дата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окончания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срока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действия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договора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(при</w:t>
            </w:r>
            <w:r w:rsidR="004C5AF3"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наличии)</w:t>
            </w:r>
          </w:p>
        </w:tc>
        <w:tc>
          <w:tcPr>
            <w:tcW w:w="992" w:type="dxa"/>
            <w:vMerge/>
          </w:tcPr>
          <w:p w:rsidR="00422223" w:rsidRPr="00E47BDC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5" w:type="dxa"/>
            <w:vMerge/>
          </w:tcPr>
          <w:p w:rsidR="00422223" w:rsidRPr="00E47BDC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63" w:type="dxa"/>
            <w:vMerge/>
          </w:tcPr>
          <w:p w:rsidR="00422223" w:rsidRPr="00E47BDC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16" w:type="dxa"/>
            <w:vMerge/>
          </w:tcPr>
          <w:p w:rsidR="00422223" w:rsidRPr="00E47BDC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422223" w:rsidRPr="00E47BDC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422223" w:rsidRPr="00E47BDC" w:rsidTr="00422223">
        <w:tc>
          <w:tcPr>
            <w:tcW w:w="2733" w:type="dxa"/>
          </w:tcPr>
          <w:p w:rsidR="00422223" w:rsidRPr="00E47BDC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1344" w:type="dxa"/>
          </w:tcPr>
          <w:p w:rsidR="00422223" w:rsidRPr="00E47BDC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992" w:type="dxa"/>
          </w:tcPr>
          <w:p w:rsidR="00422223" w:rsidRPr="00E47BDC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1135" w:type="dxa"/>
          </w:tcPr>
          <w:p w:rsidR="00422223" w:rsidRPr="00E47BDC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1563" w:type="dxa"/>
          </w:tcPr>
          <w:p w:rsidR="00422223" w:rsidRPr="00E47BDC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1216" w:type="dxa"/>
          </w:tcPr>
          <w:p w:rsidR="00422223" w:rsidRPr="00E47BDC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1134" w:type="dxa"/>
          </w:tcPr>
          <w:p w:rsidR="00422223" w:rsidRPr="00E47BDC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E47BD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23</w:t>
            </w:r>
          </w:p>
        </w:tc>
      </w:tr>
      <w:tr w:rsidR="007D6BEC" w:rsidRPr="00E47BDC" w:rsidTr="00422223">
        <w:tc>
          <w:tcPr>
            <w:tcW w:w="2733" w:type="dxa"/>
          </w:tcPr>
          <w:p w:rsidR="007D6BEC" w:rsidRPr="00E47BDC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44" w:type="dxa"/>
          </w:tcPr>
          <w:p w:rsidR="007D6BEC" w:rsidRPr="00E47BDC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E47BDC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5" w:type="dxa"/>
          </w:tcPr>
          <w:p w:rsidR="007D6BEC" w:rsidRPr="00E47BDC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63" w:type="dxa"/>
          </w:tcPr>
          <w:p w:rsidR="007D6BEC" w:rsidRPr="00E47BDC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16" w:type="dxa"/>
          </w:tcPr>
          <w:p w:rsidR="007D6BEC" w:rsidRPr="00E47BDC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7D6BEC" w:rsidRPr="00E47BDC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</w:tbl>
    <w:p w:rsidR="0096279E" w:rsidRPr="00E47BDC" w:rsidRDefault="0096279E" w:rsidP="008D0497">
      <w:pPr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sectPr w:rsidR="0096279E" w:rsidRPr="00E47BDC" w:rsidSect="00E47BDC">
      <w:pgSz w:w="11906" w:h="16838"/>
      <w:pgMar w:top="0" w:right="282" w:bottom="142" w:left="1276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8F6" w:rsidRDefault="009878F6" w:rsidP="004F7FEB">
      <w:r>
        <w:separator/>
      </w:r>
    </w:p>
  </w:endnote>
  <w:endnote w:type="continuationSeparator" w:id="1">
    <w:p w:rsidR="009878F6" w:rsidRDefault="009878F6" w:rsidP="004F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8F6" w:rsidRDefault="009878F6" w:rsidP="004F7FEB">
      <w:r>
        <w:separator/>
      </w:r>
    </w:p>
  </w:footnote>
  <w:footnote w:type="continuationSeparator" w:id="1">
    <w:p w:rsidR="009878F6" w:rsidRDefault="009878F6" w:rsidP="004F7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9C"/>
    <w:multiLevelType w:val="multilevel"/>
    <w:tmpl w:val="23F8238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1800"/>
      </w:pPr>
      <w:rPr>
        <w:rFonts w:hint="default"/>
      </w:rPr>
    </w:lvl>
  </w:abstractNum>
  <w:abstractNum w:abstractNumId="1">
    <w:nsid w:val="2330336A"/>
    <w:multiLevelType w:val="hybridMultilevel"/>
    <w:tmpl w:val="5110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3A56"/>
    <w:multiLevelType w:val="hybridMultilevel"/>
    <w:tmpl w:val="7854BD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3E200942"/>
    <w:multiLevelType w:val="singleLevel"/>
    <w:tmpl w:val="B750266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6">
    <w:nsid w:val="47210876"/>
    <w:multiLevelType w:val="multilevel"/>
    <w:tmpl w:val="1EFC0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5D4A4A"/>
    <w:multiLevelType w:val="hybridMultilevel"/>
    <w:tmpl w:val="2B56E2AC"/>
    <w:lvl w:ilvl="0" w:tplc="70F02EC2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C0508"/>
    <w:multiLevelType w:val="hybridMultilevel"/>
    <w:tmpl w:val="6E146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3E1A"/>
    <w:rsid w:val="00010A8A"/>
    <w:rsid w:val="000110F3"/>
    <w:rsid w:val="000158A3"/>
    <w:rsid w:val="000166F5"/>
    <w:rsid w:val="00046911"/>
    <w:rsid w:val="000655A6"/>
    <w:rsid w:val="00097241"/>
    <w:rsid w:val="000A1D3F"/>
    <w:rsid w:val="000A56C4"/>
    <w:rsid w:val="000A7DC0"/>
    <w:rsid w:val="000B255C"/>
    <w:rsid w:val="000C1307"/>
    <w:rsid w:val="000D27D4"/>
    <w:rsid w:val="000F3384"/>
    <w:rsid w:val="000F4B0D"/>
    <w:rsid w:val="000F5791"/>
    <w:rsid w:val="0010088B"/>
    <w:rsid w:val="001153B8"/>
    <w:rsid w:val="001226BB"/>
    <w:rsid w:val="0012506B"/>
    <w:rsid w:val="00127768"/>
    <w:rsid w:val="00131437"/>
    <w:rsid w:val="00131DB2"/>
    <w:rsid w:val="00141C93"/>
    <w:rsid w:val="00146079"/>
    <w:rsid w:val="001709E2"/>
    <w:rsid w:val="001B6D19"/>
    <w:rsid w:val="001C0281"/>
    <w:rsid w:val="001D0737"/>
    <w:rsid w:val="001D166A"/>
    <w:rsid w:val="001E5B2C"/>
    <w:rsid w:val="001E64F7"/>
    <w:rsid w:val="002224A2"/>
    <w:rsid w:val="002307C4"/>
    <w:rsid w:val="002376AD"/>
    <w:rsid w:val="0023772E"/>
    <w:rsid w:val="00237BA6"/>
    <w:rsid w:val="00241F47"/>
    <w:rsid w:val="00245D09"/>
    <w:rsid w:val="0025437D"/>
    <w:rsid w:val="0027467C"/>
    <w:rsid w:val="00281D5A"/>
    <w:rsid w:val="0029017A"/>
    <w:rsid w:val="002A34C7"/>
    <w:rsid w:val="002C43BA"/>
    <w:rsid w:val="002C65AF"/>
    <w:rsid w:val="002F6C2F"/>
    <w:rsid w:val="00316688"/>
    <w:rsid w:val="003243E3"/>
    <w:rsid w:val="003317FD"/>
    <w:rsid w:val="0034741F"/>
    <w:rsid w:val="00356FE4"/>
    <w:rsid w:val="003606CB"/>
    <w:rsid w:val="003609BC"/>
    <w:rsid w:val="00362D4D"/>
    <w:rsid w:val="0037349F"/>
    <w:rsid w:val="00380C6F"/>
    <w:rsid w:val="003835B7"/>
    <w:rsid w:val="00390470"/>
    <w:rsid w:val="00393B48"/>
    <w:rsid w:val="003A5B36"/>
    <w:rsid w:val="003B1995"/>
    <w:rsid w:val="003D1636"/>
    <w:rsid w:val="003E405C"/>
    <w:rsid w:val="003E53FF"/>
    <w:rsid w:val="003F0533"/>
    <w:rsid w:val="003F6602"/>
    <w:rsid w:val="003F73B4"/>
    <w:rsid w:val="00400827"/>
    <w:rsid w:val="0040192B"/>
    <w:rsid w:val="00401CB6"/>
    <w:rsid w:val="00402240"/>
    <w:rsid w:val="004120DA"/>
    <w:rsid w:val="0041592B"/>
    <w:rsid w:val="00416A01"/>
    <w:rsid w:val="00420158"/>
    <w:rsid w:val="00422223"/>
    <w:rsid w:val="00422B00"/>
    <w:rsid w:val="0042642E"/>
    <w:rsid w:val="00436794"/>
    <w:rsid w:val="00444212"/>
    <w:rsid w:val="00453687"/>
    <w:rsid w:val="004557FA"/>
    <w:rsid w:val="004570DD"/>
    <w:rsid w:val="00467E96"/>
    <w:rsid w:val="0048591F"/>
    <w:rsid w:val="004939FF"/>
    <w:rsid w:val="004A3E1A"/>
    <w:rsid w:val="004C2B1B"/>
    <w:rsid w:val="004C5AF3"/>
    <w:rsid w:val="004D00B4"/>
    <w:rsid w:val="004E36BD"/>
    <w:rsid w:val="004F749E"/>
    <w:rsid w:val="004F7FEB"/>
    <w:rsid w:val="005061C4"/>
    <w:rsid w:val="00524E7D"/>
    <w:rsid w:val="005277B2"/>
    <w:rsid w:val="00551520"/>
    <w:rsid w:val="005716E9"/>
    <w:rsid w:val="0057316E"/>
    <w:rsid w:val="00586FD6"/>
    <w:rsid w:val="00594915"/>
    <w:rsid w:val="005D5AE2"/>
    <w:rsid w:val="005E3B5A"/>
    <w:rsid w:val="00603151"/>
    <w:rsid w:val="006035A3"/>
    <w:rsid w:val="0061421E"/>
    <w:rsid w:val="00615DEE"/>
    <w:rsid w:val="00617ED1"/>
    <w:rsid w:val="006256FE"/>
    <w:rsid w:val="006345B5"/>
    <w:rsid w:val="006524EB"/>
    <w:rsid w:val="00664BF8"/>
    <w:rsid w:val="0066655D"/>
    <w:rsid w:val="006666C0"/>
    <w:rsid w:val="00675903"/>
    <w:rsid w:val="006B69CC"/>
    <w:rsid w:val="006C7052"/>
    <w:rsid w:val="006C7869"/>
    <w:rsid w:val="006D1DEB"/>
    <w:rsid w:val="006D251F"/>
    <w:rsid w:val="006E3F27"/>
    <w:rsid w:val="006F3C4A"/>
    <w:rsid w:val="006F6FA6"/>
    <w:rsid w:val="00704AC8"/>
    <w:rsid w:val="00712976"/>
    <w:rsid w:val="00713EAA"/>
    <w:rsid w:val="00715EF3"/>
    <w:rsid w:val="00723BDA"/>
    <w:rsid w:val="00781F60"/>
    <w:rsid w:val="0078391E"/>
    <w:rsid w:val="00790B7F"/>
    <w:rsid w:val="00795C1A"/>
    <w:rsid w:val="007A10F5"/>
    <w:rsid w:val="007C2884"/>
    <w:rsid w:val="007C75B4"/>
    <w:rsid w:val="007D6BEC"/>
    <w:rsid w:val="007E741A"/>
    <w:rsid w:val="007F019F"/>
    <w:rsid w:val="008125DA"/>
    <w:rsid w:val="008137B4"/>
    <w:rsid w:val="00817203"/>
    <w:rsid w:val="00826A28"/>
    <w:rsid w:val="00847D50"/>
    <w:rsid w:val="00851BA9"/>
    <w:rsid w:val="00854224"/>
    <w:rsid w:val="00870AC2"/>
    <w:rsid w:val="00880C4A"/>
    <w:rsid w:val="00895AC9"/>
    <w:rsid w:val="00897853"/>
    <w:rsid w:val="008A51F4"/>
    <w:rsid w:val="008C4227"/>
    <w:rsid w:val="008D0497"/>
    <w:rsid w:val="008D4BBB"/>
    <w:rsid w:val="008D6F36"/>
    <w:rsid w:val="008E3B6D"/>
    <w:rsid w:val="008E69D5"/>
    <w:rsid w:val="008F40D5"/>
    <w:rsid w:val="0090517F"/>
    <w:rsid w:val="00905835"/>
    <w:rsid w:val="00936CD1"/>
    <w:rsid w:val="0094077E"/>
    <w:rsid w:val="0096279E"/>
    <w:rsid w:val="009757FC"/>
    <w:rsid w:val="00987730"/>
    <w:rsid w:val="009878F6"/>
    <w:rsid w:val="00994259"/>
    <w:rsid w:val="0099555C"/>
    <w:rsid w:val="00995CB7"/>
    <w:rsid w:val="009B1B1E"/>
    <w:rsid w:val="009B292F"/>
    <w:rsid w:val="009B745A"/>
    <w:rsid w:val="009D3B3C"/>
    <w:rsid w:val="009E2050"/>
    <w:rsid w:val="00A0232B"/>
    <w:rsid w:val="00A14E03"/>
    <w:rsid w:val="00A20099"/>
    <w:rsid w:val="00A24047"/>
    <w:rsid w:val="00A27076"/>
    <w:rsid w:val="00A333CD"/>
    <w:rsid w:val="00A54914"/>
    <w:rsid w:val="00A60BAD"/>
    <w:rsid w:val="00A63773"/>
    <w:rsid w:val="00A77D32"/>
    <w:rsid w:val="00A93A01"/>
    <w:rsid w:val="00A9439E"/>
    <w:rsid w:val="00AA3207"/>
    <w:rsid w:val="00AA7CA4"/>
    <w:rsid w:val="00AB0B1A"/>
    <w:rsid w:val="00AB0C1D"/>
    <w:rsid w:val="00AB4104"/>
    <w:rsid w:val="00AC7BDA"/>
    <w:rsid w:val="00AD74EA"/>
    <w:rsid w:val="00AE4EA9"/>
    <w:rsid w:val="00AE7350"/>
    <w:rsid w:val="00AF2204"/>
    <w:rsid w:val="00AF3814"/>
    <w:rsid w:val="00AF52FE"/>
    <w:rsid w:val="00B00791"/>
    <w:rsid w:val="00B16BF8"/>
    <w:rsid w:val="00B226A9"/>
    <w:rsid w:val="00B34337"/>
    <w:rsid w:val="00B411E5"/>
    <w:rsid w:val="00B4567B"/>
    <w:rsid w:val="00B55BA4"/>
    <w:rsid w:val="00B62567"/>
    <w:rsid w:val="00B657BA"/>
    <w:rsid w:val="00B666EC"/>
    <w:rsid w:val="00B72E9B"/>
    <w:rsid w:val="00B81FFB"/>
    <w:rsid w:val="00B830AD"/>
    <w:rsid w:val="00B8477B"/>
    <w:rsid w:val="00B86B7C"/>
    <w:rsid w:val="00BA2560"/>
    <w:rsid w:val="00BB0FA0"/>
    <w:rsid w:val="00BB5035"/>
    <w:rsid w:val="00BD21E1"/>
    <w:rsid w:val="00BD2D25"/>
    <w:rsid w:val="00C07F59"/>
    <w:rsid w:val="00C16531"/>
    <w:rsid w:val="00C2708E"/>
    <w:rsid w:val="00C41436"/>
    <w:rsid w:val="00C451EE"/>
    <w:rsid w:val="00C548D9"/>
    <w:rsid w:val="00C63CA7"/>
    <w:rsid w:val="00C670D7"/>
    <w:rsid w:val="00C932B4"/>
    <w:rsid w:val="00CA2621"/>
    <w:rsid w:val="00CA29FA"/>
    <w:rsid w:val="00CD4D1C"/>
    <w:rsid w:val="00CE3900"/>
    <w:rsid w:val="00D02BD5"/>
    <w:rsid w:val="00D033A9"/>
    <w:rsid w:val="00D16C95"/>
    <w:rsid w:val="00D25841"/>
    <w:rsid w:val="00D53B90"/>
    <w:rsid w:val="00D61B60"/>
    <w:rsid w:val="00D6394A"/>
    <w:rsid w:val="00D84836"/>
    <w:rsid w:val="00D87FA7"/>
    <w:rsid w:val="00DA6441"/>
    <w:rsid w:val="00DA7EC4"/>
    <w:rsid w:val="00DB15E2"/>
    <w:rsid w:val="00DC2CD2"/>
    <w:rsid w:val="00DD2C4C"/>
    <w:rsid w:val="00DD6757"/>
    <w:rsid w:val="00E30C75"/>
    <w:rsid w:val="00E406EB"/>
    <w:rsid w:val="00E41343"/>
    <w:rsid w:val="00E44712"/>
    <w:rsid w:val="00E45D18"/>
    <w:rsid w:val="00E46C98"/>
    <w:rsid w:val="00E47BDC"/>
    <w:rsid w:val="00E563DF"/>
    <w:rsid w:val="00E605DF"/>
    <w:rsid w:val="00EB2FB7"/>
    <w:rsid w:val="00EB5283"/>
    <w:rsid w:val="00EB6A6A"/>
    <w:rsid w:val="00EC2403"/>
    <w:rsid w:val="00ED0C0A"/>
    <w:rsid w:val="00ED3F40"/>
    <w:rsid w:val="00ED443D"/>
    <w:rsid w:val="00EE35BE"/>
    <w:rsid w:val="00EE4489"/>
    <w:rsid w:val="00EE6023"/>
    <w:rsid w:val="00EF27B4"/>
    <w:rsid w:val="00EF290A"/>
    <w:rsid w:val="00F11A93"/>
    <w:rsid w:val="00F14002"/>
    <w:rsid w:val="00F23ACA"/>
    <w:rsid w:val="00F25B89"/>
    <w:rsid w:val="00F25CDC"/>
    <w:rsid w:val="00F32151"/>
    <w:rsid w:val="00F34E05"/>
    <w:rsid w:val="00F41B3F"/>
    <w:rsid w:val="00F53F38"/>
    <w:rsid w:val="00F5519C"/>
    <w:rsid w:val="00F71F84"/>
    <w:rsid w:val="00F722EE"/>
    <w:rsid w:val="00F77D0E"/>
    <w:rsid w:val="00F8133C"/>
    <w:rsid w:val="00F90126"/>
    <w:rsid w:val="00FA5262"/>
    <w:rsid w:val="00FB1CAE"/>
    <w:rsid w:val="00FB3E8C"/>
    <w:rsid w:val="00FB412A"/>
    <w:rsid w:val="00FB47FB"/>
    <w:rsid w:val="00FB6513"/>
    <w:rsid w:val="00FC1187"/>
    <w:rsid w:val="00FD3C34"/>
    <w:rsid w:val="00FE3A47"/>
    <w:rsid w:val="00FF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7C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86B7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6B7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6B7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B7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B7C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B7C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B7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B7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B7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86B7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B86B7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B86B7C"/>
    <w:rPr>
      <w:rFonts w:ascii="Cambria" w:eastAsia="Times New Roman" w:hAnsi="Cambria" w:cs="Times New Roman"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rsid w:val="001D166A"/>
    <w:pPr>
      <w:jc w:val="both"/>
    </w:pPr>
    <w:rPr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rsid w:val="001D166A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31">
    <w:name w:val="Body Text 3"/>
    <w:basedOn w:val="a"/>
    <w:link w:val="32"/>
    <w:uiPriority w:val="99"/>
    <w:rsid w:val="001D166A"/>
    <w:p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sid w:val="001D166A"/>
    <w:rPr>
      <w:rFonts w:ascii="Times New Roman" w:hAnsi="Times New Roman" w:cs="Times New Roman"/>
      <w:spacing w:val="20"/>
      <w:sz w:val="16"/>
      <w:szCs w:val="16"/>
    </w:rPr>
  </w:style>
  <w:style w:type="paragraph" w:styleId="a5">
    <w:name w:val="Normal (Web)"/>
    <w:basedOn w:val="a"/>
    <w:uiPriority w:val="99"/>
    <w:unhideWhenUsed/>
    <w:rsid w:val="005061C4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B55BA4"/>
    <w:rPr>
      <w:color w:val="0000FF"/>
      <w:u w:val="single"/>
    </w:rPr>
  </w:style>
  <w:style w:type="character" w:styleId="a7">
    <w:name w:val="Strong"/>
    <w:uiPriority w:val="22"/>
    <w:qFormat/>
    <w:rsid w:val="00B86B7C"/>
    <w:rPr>
      <w:b/>
      <w:bCs/>
      <w:spacing w:val="0"/>
    </w:rPr>
  </w:style>
  <w:style w:type="paragraph" w:styleId="a8">
    <w:name w:val="No Spacing"/>
    <w:basedOn w:val="a"/>
    <w:link w:val="a9"/>
    <w:uiPriority w:val="1"/>
    <w:qFormat/>
    <w:rsid w:val="00B86B7C"/>
    <w:pPr>
      <w:ind w:firstLine="0"/>
    </w:pPr>
  </w:style>
  <w:style w:type="paragraph" w:customStyle="1" w:styleId="ConsPlusNormal">
    <w:name w:val="ConsPlusNormal"/>
    <w:rsid w:val="00ED443D"/>
    <w:pPr>
      <w:widowControl w:val="0"/>
      <w:autoSpaceDE w:val="0"/>
      <w:autoSpaceDN w:val="0"/>
      <w:ind w:firstLine="360"/>
    </w:pPr>
    <w:rPr>
      <w:rFonts w:cs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4F7FEB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4F7FEB"/>
    <w:rPr>
      <w:rFonts w:ascii="Calibri" w:eastAsia="Times New Roman" w:hAnsi="Calibri"/>
      <w:lang w:eastAsia="en-US"/>
    </w:rPr>
  </w:style>
  <w:style w:type="character" w:styleId="ac">
    <w:name w:val="footnote reference"/>
    <w:uiPriority w:val="99"/>
    <w:semiHidden/>
    <w:unhideWhenUsed/>
    <w:rsid w:val="004F7FEB"/>
    <w:rPr>
      <w:vertAlign w:val="superscript"/>
    </w:rPr>
  </w:style>
  <w:style w:type="character" w:customStyle="1" w:styleId="40">
    <w:name w:val="Заголовок 4 Знак"/>
    <w:link w:val="4"/>
    <w:uiPriority w:val="9"/>
    <w:semiHidden/>
    <w:rsid w:val="00B86B7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86B7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86B7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86B7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86B7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86B7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86B7C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86B7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">
    <w:name w:val="Название Знак"/>
    <w:link w:val="ae"/>
    <w:uiPriority w:val="10"/>
    <w:rsid w:val="00B86B7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B86B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86B7C"/>
    <w:rPr>
      <w:rFonts w:ascii="Calibri"/>
      <w:i/>
      <w:iCs/>
      <w:sz w:val="24"/>
      <w:szCs w:val="24"/>
    </w:rPr>
  </w:style>
  <w:style w:type="character" w:styleId="af2">
    <w:name w:val="Emphasis"/>
    <w:uiPriority w:val="20"/>
    <w:qFormat/>
    <w:rsid w:val="00B86B7C"/>
    <w:rPr>
      <w:b/>
      <w:bCs/>
      <w:i/>
      <w:iCs/>
      <w:color w:val="5A5A5A"/>
    </w:rPr>
  </w:style>
  <w:style w:type="character" w:customStyle="1" w:styleId="a9">
    <w:name w:val="Без интервала Знак"/>
    <w:basedOn w:val="a0"/>
    <w:link w:val="a8"/>
    <w:uiPriority w:val="1"/>
    <w:rsid w:val="00B86B7C"/>
  </w:style>
  <w:style w:type="paragraph" w:styleId="af3">
    <w:name w:val="List Paragraph"/>
    <w:basedOn w:val="a"/>
    <w:uiPriority w:val="34"/>
    <w:qFormat/>
    <w:rsid w:val="00B86B7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86B7C"/>
    <w:rPr>
      <w:rFonts w:ascii="Cambria" w:hAnsi="Cambria"/>
      <w:i/>
      <w:iCs/>
      <w:color w:val="5A5A5A"/>
    </w:rPr>
  </w:style>
  <w:style w:type="character" w:customStyle="1" w:styleId="24">
    <w:name w:val="Цитата 2 Знак"/>
    <w:link w:val="23"/>
    <w:uiPriority w:val="29"/>
    <w:rsid w:val="00B86B7C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B86B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B86B7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B86B7C"/>
    <w:rPr>
      <w:i/>
      <w:iCs/>
      <w:color w:val="5A5A5A"/>
    </w:rPr>
  </w:style>
  <w:style w:type="character" w:styleId="af7">
    <w:name w:val="Intense Emphasis"/>
    <w:uiPriority w:val="21"/>
    <w:qFormat/>
    <w:rsid w:val="00B86B7C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B86B7C"/>
    <w:rPr>
      <w:color w:val="auto"/>
      <w:u w:val="single" w:color="9BBB59"/>
    </w:rPr>
  </w:style>
  <w:style w:type="character" w:styleId="af9">
    <w:name w:val="Intense Reference"/>
    <w:uiPriority w:val="32"/>
    <w:qFormat/>
    <w:rsid w:val="00B86B7C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B86B7C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B86B7C"/>
    <w:pPr>
      <w:outlineLvl w:val="9"/>
    </w:pPr>
  </w:style>
  <w:style w:type="table" w:customStyle="1" w:styleId="11">
    <w:name w:val="Сетка таблицы1"/>
    <w:basedOn w:val="a1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422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5AF3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d">
    <w:name w:val="Balloon Text"/>
    <w:basedOn w:val="a"/>
    <w:link w:val="afe"/>
    <w:uiPriority w:val="99"/>
    <w:semiHidden/>
    <w:unhideWhenUsed/>
    <w:rsid w:val="00CD4D1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D4D1C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212pt">
    <w:name w:val="Основной текст (2) + 12 pt"/>
    <w:basedOn w:val="a0"/>
    <w:rsid w:val="00010A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6666C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666C0"/>
    <w:pPr>
      <w:widowControl w:val="0"/>
      <w:shd w:val="clear" w:color="auto" w:fill="FFFFFF"/>
      <w:spacing w:after="360" w:line="0" w:lineRule="atLeast"/>
      <w:ind w:firstLine="0"/>
      <w:jc w:val="center"/>
    </w:pPr>
    <w:rPr>
      <w:rFonts w:ascii="Times New Roman" w:hAnsi="Times New Roman"/>
      <w:sz w:val="26"/>
      <w:szCs w:val="26"/>
      <w:lang w:val="ru-RU" w:eastAsia="ru-RU" w:bidi="ar-SA"/>
    </w:rPr>
  </w:style>
  <w:style w:type="paragraph" w:styleId="aff">
    <w:name w:val="Document Map"/>
    <w:basedOn w:val="a"/>
    <w:link w:val="aff0"/>
    <w:uiPriority w:val="99"/>
    <w:semiHidden/>
    <w:unhideWhenUsed/>
    <w:rsid w:val="00131437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131437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formattext">
    <w:name w:val="formattext"/>
    <w:basedOn w:val="a"/>
    <w:rsid w:val="0013143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Nonformat">
    <w:name w:val="ConsNonformat"/>
    <w:rsid w:val="008542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BB50-C24B-4641-8E80-43FB1D86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Логачева</vt:lpstr>
    </vt:vector>
  </TitlesOfParts>
  <Company>1</Company>
  <LinksUpToDate>false</LinksUpToDate>
  <CharactersWithSpaces>4292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Логачева</dc:title>
  <dc:creator>osert</dc:creator>
  <cp:lastModifiedBy>Admin</cp:lastModifiedBy>
  <cp:revision>2</cp:revision>
  <cp:lastPrinted>2021-03-22T05:59:00Z</cp:lastPrinted>
  <dcterms:created xsi:type="dcterms:W3CDTF">2021-03-23T06:03:00Z</dcterms:created>
  <dcterms:modified xsi:type="dcterms:W3CDTF">2021-03-23T06:03:00Z</dcterms:modified>
</cp:coreProperties>
</file>