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_rels/numbering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media/image1.png" ContentType="image/png"/>
  <Override PartName="/word/media/image2.png" ContentType="image/pn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468" w:leader="none"/>
          <w:tab w:val="left" w:pos="1686" w:leader="none"/>
          <w:tab w:val="left" w:pos="3158" w:leader="none"/>
          <w:tab w:val="left" w:pos="4120" w:leader="none"/>
          <w:tab w:val="left" w:pos="5592" w:leader="none"/>
          <w:tab w:val="left" w:pos="6817" w:leader="none"/>
          <w:tab w:val="left" w:pos="8021" w:leader="none"/>
        </w:tabs>
        <w:jc w:val="right"/>
        <w:rPr>
          <w:rStyle w:val="Style15"/>
          <w:rFonts w:ascii="Times New Roman" w:hAnsi="Times New Roman" w:cs="Times New Roman"/>
          <w:b/>
          <w:b/>
          <w:bCs/>
          <w:sz w:val="28"/>
          <w:szCs w:val="28"/>
        </w:rPr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posOffset>36195</wp:posOffset>
            </wp:positionH>
            <wp:positionV relativeFrom="paragraph">
              <wp:posOffset>12065</wp:posOffset>
            </wp:positionV>
            <wp:extent cx="2409825" cy="841375"/>
            <wp:effectExtent l="0" t="0" r="0" b="0"/>
            <wp:wrapTight wrapText="bothSides">
              <wp:wrapPolygon edited="0">
                <wp:start x="2898" y="0"/>
                <wp:lineTo x="-4" y="4396"/>
                <wp:lineTo x="-4" y="12712"/>
                <wp:lineTo x="2215" y="15643"/>
                <wp:lineTo x="1874" y="18581"/>
                <wp:lineTo x="2045" y="21022"/>
                <wp:lineTo x="2557" y="21022"/>
                <wp:lineTo x="4094" y="21022"/>
                <wp:lineTo x="18097" y="19556"/>
                <wp:lineTo x="17924" y="15643"/>
                <wp:lineTo x="21512" y="13197"/>
                <wp:lineTo x="21512" y="8308"/>
                <wp:lineTo x="15875" y="7818"/>
                <wp:lineTo x="16899" y="4887"/>
                <wp:lineTo x="15875" y="3905"/>
                <wp:lineTo x="3751" y="0"/>
                <wp:lineTo x="2898" y="0"/>
              </wp:wrapPolygon>
            </wp:wrapTight>
            <wp:docPr id="1" name="Рисунок 2" descr="Основное лого 2 Челябинская обла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Основное лого 2 Челябинская область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left" w:pos="468" w:leader="none"/>
          <w:tab w:val="left" w:pos="1686" w:leader="none"/>
          <w:tab w:val="left" w:pos="3158" w:leader="none"/>
          <w:tab w:val="left" w:pos="4120" w:leader="none"/>
          <w:tab w:val="left" w:pos="5592" w:leader="none"/>
          <w:tab w:val="left" w:pos="6817" w:leader="none"/>
          <w:tab w:val="left" w:pos="8021" w:leader="none"/>
        </w:tabs>
        <w:jc w:val="right"/>
        <w:rPr>
          <w:rStyle w:val="Style15"/>
          <w:rFonts w:ascii="Times New Roman" w:hAnsi="Times New Roman" w:cs="Times New Roman"/>
          <w:bCs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70C0"/>
          <w:sz w:val="28"/>
          <w:szCs w:val="28"/>
        </w:rPr>
      </w:pPr>
      <w:r>
        <w:rPr>
          <w:rFonts w:cs="Times New Roman" w:ascii="Times New Roman" w:hAnsi="Times New Roman"/>
          <w:b/>
          <w:color w:val="0070C0"/>
          <w:sz w:val="28"/>
          <w:szCs w:val="28"/>
        </w:rPr>
        <w:t>Челябинский Росреестр открывает горячую линию по признакам неиспользования земельных участков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 1 сентября 2025 года в России применяются признаки неиспользования земельных участков. В целях консультирования южноуральцев в Управлении Росреестра по Челябинской области ежемесячно будет работать тематическая горячая линия. В ближайший четверг - 11 сентября 2025 года - эксперты Управления ответят на звонки по телефону 8 (351) 237-33-14.</w:t>
      </w:r>
      <w:bookmarkStart w:id="0" w:name="_GoBack"/>
      <w:bookmarkEnd w:id="0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Специалисты Управления Росреестра с начала года разъясняют жителям региона изменения земельного законодательства в части необходимости освоения участков и использования земли в соответствии с целевым назначением.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 1 сентября 2025 года постановлением Правительства РФ № 826 от 31.05.2025 установлены признаки неиспользования земельных участков в населённых пунктах, садовых и огородных участков.  В целях оказания консультационной помощи по вопросам применения важных нормативно-правовых актов в челябинском Росреестре организована тематическая горячая линия для граждан.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Чтобы вопросы, касающиеся новых критериев неиспользования земли, не вызывали затруднения у южноуральцев, теперь каждый второй четверг месяца до конца 2025 года эксперты будут на связи с землепользователями.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Какие признаки указывают на неиспользование земельных участков?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какого момента будут исчисляться сроки освоения?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 делать собственникам, которые по объективным причинам не могут освоить земельный участок в срок?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Как можно подтвердить активное использование участка?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Какие последствия влечет неиспользование земли?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Ответы на эти и другие вопросы по теме можно узнать на горячей линии в региональном Росреестре по номеру: 8 (351) 237-33-14. Дата ближайшей консультации: 11 сентября 2025 года (четверг) с 10:00 до 12:00. Принимать звонки будет заместитель начальника отдела государственного земельного надзора Ольга Сергеевна Усольцева.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#РосреестрЧелябинск #ПризнакиНеиспользованияЗемельныхУчастков #ГорячаяЛиния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Материал подготовлен пресс-службой 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Росреестра и Роскадастра по Челябинской области</w:t>
      </w:r>
    </w:p>
    <w:sectPr>
      <w:type w:val="nextPage"/>
      <w:pgSz w:w="11906" w:h="16838"/>
      <w:pgMar w:left="851" w:right="567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numPicBullet w:numPicBulletId="0">
    <w:pict>
      <v:shape style="width:12pt;height:12pt" o:bullet="t">
        <v:imagedata r:id="rId1" o:title=""/>
      </v:shape>
    </w:pict>
  </w:numPicBullet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link w:val="20"/>
    <w:uiPriority w:val="9"/>
    <w:qFormat/>
    <w:rsid w:val="00424313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uiPriority w:val="99"/>
    <w:semiHidden/>
    <w:unhideWhenUsed/>
    <w:rsid w:val="005f6a87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e766ab"/>
    <w:rPr>
      <w:rFonts w:ascii="Segoe UI" w:hAnsi="Segoe UI" w:cs="Segoe UI"/>
      <w:sz w:val="18"/>
      <w:szCs w:val="18"/>
    </w:rPr>
  </w:style>
  <w:style w:type="character" w:styleId="Style15" w:customStyle="1">
    <w:name w:val="Нет"/>
    <w:qFormat/>
    <w:rsid w:val="004f2771"/>
    <w:rPr/>
  </w:style>
  <w:style w:type="character" w:styleId="Strong">
    <w:name w:val="Strong"/>
    <w:basedOn w:val="DefaultParagraphFont"/>
    <w:uiPriority w:val="22"/>
    <w:qFormat/>
    <w:rsid w:val="008971b8"/>
    <w:rPr>
      <w:b/>
      <w:bCs/>
    </w:rPr>
  </w:style>
  <w:style w:type="character" w:styleId="Style16">
    <w:name w:val="Выделение"/>
    <w:basedOn w:val="DefaultParagraphFont"/>
    <w:uiPriority w:val="20"/>
    <w:qFormat/>
    <w:rsid w:val="00c34adc"/>
    <w:rPr>
      <w:i/>
      <w:iCs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424313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5f6a8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e766a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" w:customStyle="1">
    <w:name w:val="Основной текст1"/>
    <w:qFormat/>
    <w:rsid w:val="004f2771"/>
    <w:pPr>
      <w:widowControl/>
      <w:suppressAutoHyphens w:val="true"/>
      <w:bidi w:val="0"/>
      <w:spacing w:lineRule="auto" w:line="288" w:before="0" w:after="14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ru-RU" w:bidi="ar-SA"/>
    </w:rPr>
  </w:style>
  <w:style w:type="paragraph" w:styleId="ListParagraph">
    <w:name w:val="List Paragraph"/>
    <w:basedOn w:val="Normal"/>
    <w:uiPriority w:val="34"/>
    <w:qFormat/>
    <w:rsid w:val="00924a80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Application>LibreOffice/7.0.3.1$Linux_X86_64 LibreOffice_project/00$Build-1</Application>
  <Pages>1</Pages>
  <Words>254</Words>
  <Characters>1768</Characters>
  <CharactersWithSpaces>2009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2023-05-16T04:10:00Z</dcterms:created>
  <dc:creator>Шишкина Лариса</dc:creator>
  <dc:description/>
  <dc:language>ru-RU</dc:language>
  <cp:lastModifiedBy/>
  <cp:lastPrinted>2024-03-19T10:17:00Z</cp:lastPrinted>
  <dcterms:modified xsi:type="dcterms:W3CDTF">2025-09-29T17:00:42Z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