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73772" w14:textId="65B7123C" w:rsidR="00502E99" w:rsidRDefault="00502E99" w:rsidP="00502E99">
      <w:pPr>
        <w:rPr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56D94EE" wp14:editId="7D529F52">
            <wp:simplePos x="0" y="0"/>
            <wp:positionH relativeFrom="column">
              <wp:posOffset>2268220</wp:posOffset>
            </wp:positionH>
            <wp:positionV relativeFrom="paragraph">
              <wp:posOffset>-260985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16C0BF" w14:textId="77777777" w:rsidR="00502E99" w:rsidRDefault="00502E99" w:rsidP="00502E99">
      <w:pPr>
        <w:rPr>
          <w:szCs w:val="26"/>
        </w:rPr>
      </w:pPr>
    </w:p>
    <w:p w14:paraId="3DED18EF" w14:textId="77777777" w:rsidR="00502E99" w:rsidRDefault="00502E99" w:rsidP="00502E99">
      <w:pPr>
        <w:pStyle w:val="a4"/>
      </w:pPr>
      <w:r>
        <w:t xml:space="preserve">     </w:t>
      </w:r>
    </w:p>
    <w:p w14:paraId="3B4374F8" w14:textId="77777777" w:rsidR="00502E99" w:rsidRDefault="00502E99" w:rsidP="00502E99">
      <w:pPr>
        <w:pStyle w:val="a4"/>
      </w:pPr>
    </w:p>
    <w:p w14:paraId="25EB1A86" w14:textId="77777777" w:rsidR="00502E99" w:rsidRDefault="00502E99" w:rsidP="00502E99">
      <w:pPr>
        <w:pStyle w:val="a4"/>
        <w:rPr>
          <w:sz w:val="20"/>
          <w:szCs w:val="22"/>
        </w:rPr>
      </w:pPr>
    </w:p>
    <w:p w14:paraId="4BE24F7C" w14:textId="77777777" w:rsidR="00502E99" w:rsidRDefault="00502E99" w:rsidP="00502E99">
      <w:pPr>
        <w:pStyle w:val="a4"/>
        <w:jc w:val="center"/>
        <w:rPr>
          <w:b/>
          <w:sz w:val="26"/>
        </w:rPr>
      </w:pPr>
      <w:r>
        <w:rPr>
          <w:b/>
          <w:sz w:val="26"/>
        </w:rPr>
        <w:t>Администрация Краснооктябрьского сельского поселения</w:t>
      </w:r>
    </w:p>
    <w:p w14:paraId="44101D8A" w14:textId="77777777" w:rsidR="00502E99" w:rsidRDefault="00502E99" w:rsidP="00502E99">
      <w:pPr>
        <w:pStyle w:val="a4"/>
        <w:jc w:val="center"/>
        <w:rPr>
          <w:b/>
          <w:sz w:val="26"/>
        </w:rPr>
      </w:pPr>
      <w:r>
        <w:rPr>
          <w:b/>
          <w:sz w:val="26"/>
        </w:rPr>
        <w:t>Варненского муниципального района</w:t>
      </w:r>
    </w:p>
    <w:p w14:paraId="394A1AA3" w14:textId="77777777" w:rsidR="00502E99" w:rsidRDefault="00502E99" w:rsidP="00502E99">
      <w:pPr>
        <w:pStyle w:val="a4"/>
        <w:jc w:val="center"/>
        <w:rPr>
          <w:b/>
          <w:sz w:val="26"/>
        </w:rPr>
      </w:pPr>
      <w:r>
        <w:rPr>
          <w:b/>
          <w:sz w:val="26"/>
        </w:rPr>
        <w:t>Челябинской области</w:t>
      </w:r>
    </w:p>
    <w:p w14:paraId="62E24E8D" w14:textId="77777777" w:rsidR="002C11ED" w:rsidRDefault="002C11ED" w:rsidP="002C11ED">
      <w:pPr>
        <w:spacing w:after="0" w:line="234" w:lineRule="atLeast"/>
        <w:rPr>
          <w:rFonts w:ascii="Verdana" w:eastAsia="Times New Roman" w:hAnsi="Verdana" w:cs="Times New Roman"/>
          <w:b/>
          <w:bCs/>
          <w:color w:val="304855"/>
          <w:sz w:val="36"/>
          <w:szCs w:val="36"/>
          <w:lang w:eastAsia="ru-RU"/>
        </w:rPr>
      </w:pPr>
    </w:p>
    <w:p w14:paraId="6B6D1ECB" w14:textId="77777777" w:rsidR="002C11ED" w:rsidRDefault="002C11ED" w:rsidP="002C11ED">
      <w:pPr>
        <w:spacing w:after="0" w:line="234" w:lineRule="atLeast"/>
        <w:rPr>
          <w:rFonts w:ascii="Verdana" w:eastAsia="Times New Roman" w:hAnsi="Verdana" w:cs="Times New Roman"/>
          <w:b/>
          <w:bCs/>
          <w:color w:val="304855"/>
          <w:sz w:val="36"/>
          <w:szCs w:val="36"/>
          <w:lang w:eastAsia="ru-RU"/>
        </w:rPr>
      </w:pPr>
    </w:p>
    <w:p w14:paraId="264F1CA1" w14:textId="1EEC545C" w:rsidR="002C11ED" w:rsidRPr="002C11ED" w:rsidRDefault="002C11ED" w:rsidP="002C11ED">
      <w:pPr>
        <w:spacing w:after="0" w:line="234" w:lineRule="atLeast"/>
        <w:rPr>
          <w:rFonts w:ascii="Verdana" w:eastAsia="Times New Roman" w:hAnsi="Verdana" w:cs="Times New Roman"/>
          <w:color w:val="304855"/>
          <w:sz w:val="18"/>
          <w:szCs w:val="18"/>
          <w:lang w:eastAsia="ru-RU"/>
        </w:rPr>
      </w:pPr>
      <w:r w:rsidRPr="002C11ED">
        <w:rPr>
          <w:rFonts w:ascii="Verdana" w:eastAsia="Times New Roman" w:hAnsi="Verdana" w:cs="Times New Roman"/>
          <w:color w:val="304855"/>
          <w:sz w:val="18"/>
          <w:szCs w:val="1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</w:t>
      </w:r>
    </w:p>
    <w:p w14:paraId="440A0668" w14:textId="77777777"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                                                    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4FA4AD48" w14:textId="77777777"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229024DD" w14:textId="29856B23"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E14745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 августа   2022 г.   № </w:t>
      </w:r>
      <w:r w:rsidR="00E14745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14:paraId="6EB3B68F" w14:textId="77777777"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3023D" w14:textId="77777777" w:rsidR="002C11ED" w:rsidRPr="002C11ED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присвоения</w:t>
      </w:r>
    </w:p>
    <w:p w14:paraId="35D98A5E" w14:textId="77777777" w:rsidR="002C11ED" w:rsidRPr="002C11ED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идентификационных номеров автомобильным</w:t>
      </w:r>
    </w:p>
    <w:p w14:paraId="759E186E" w14:textId="77777777" w:rsidR="002C11ED" w:rsidRPr="002C11ED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дорогам общего пользования местного</w:t>
      </w:r>
    </w:p>
    <w:p w14:paraId="4AA3081D" w14:textId="425F3464" w:rsidR="002C11ED" w:rsidRPr="002C11ED" w:rsidRDefault="002C11ED" w:rsidP="002C11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7D29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14:paraId="6FC622FB" w14:textId="1ABAC63B"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F38E242" w14:textId="49682629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 – ФЗ «Об общих принципах организации местного самоуправления в Российской Федерации», Федеральным законом от 08.11.2007 № 257 – ФЗ «Об автомобильных дорогах и о дорожной деятельности в Российской Федерации», и о внесении изменений в отдельные законодательные акты Российской Федерации», Приказом Министерства транспорта РФ от 07.20.2007 № 16, Администрация </w:t>
      </w:r>
      <w:r w:rsidR="007D29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 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44CC72E" w14:textId="77777777" w:rsidR="002C11ED" w:rsidRPr="002C11ED" w:rsidRDefault="002C11ED" w:rsidP="002C11ED">
      <w:pPr>
        <w:spacing w:after="225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4A5E793E" w14:textId="26011E2A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1.Утвердить Порядок присвоения идентификационных номеров автомобильным дорогам общего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 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значения </w:t>
      </w:r>
      <w:r w:rsidR="007D29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согласно Приложению № 1.</w:t>
      </w:r>
    </w:p>
    <w:p w14:paraId="0DA3A228" w14:textId="51F07633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2. Присвоить автомобильным дорогам  общего пользования местного значения идентификационные номера согласно Приложению № 2.</w:t>
      </w:r>
    </w:p>
    <w:p w14:paraId="5A79CE7D" w14:textId="53EB76DE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3.</w:t>
      </w:r>
      <w:r w:rsidR="006943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настоящее Постановление на официальном сайте </w:t>
      </w:r>
      <w:r w:rsidR="007D29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14:paraId="56F6D2A7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4. Контроль исполнения постановления оставляю за собой.                   </w:t>
      </w:r>
    </w:p>
    <w:p w14:paraId="0ED173B4" w14:textId="48D6FD59" w:rsidR="002C11ED" w:rsidRPr="002C11ED" w:rsidRDefault="002C11ED" w:rsidP="0069430E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4508BC5" w14:textId="77777777" w:rsidR="002C11ED" w:rsidRPr="002C11ED" w:rsidRDefault="002C11ED" w:rsidP="002C11ED">
      <w:pPr>
        <w:spacing w:after="225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10ED410" w14:textId="16B9BFF0" w:rsidR="002C11ED" w:rsidRPr="002C11ED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 </w:t>
      </w:r>
      <w:r w:rsidR="007D29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</w:p>
    <w:p w14:paraId="60EA5F4C" w14:textId="0692720F" w:rsidR="002C11ED" w:rsidRPr="002C11ED" w:rsidRDefault="0069430E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C11ED"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1ED"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                                                                      </w:t>
      </w:r>
      <w:r w:rsidR="007D292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Майоров А.М.</w:t>
      </w:r>
    </w:p>
    <w:p w14:paraId="1A56DF9F" w14:textId="77777777" w:rsidR="002C11ED" w:rsidRPr="002C11ED" w:rsidRDefault="002C11ED" w:rsidP="002C11ED">
      <w:pPr>
        <w:spacing w:after="225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78B061C" w14:textId="339B96A2" w:rsidR="0069430E" w:rsidRDefault="002C11ED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      </w:t>
      </w:r>
      <w:r w:rsidR="007933E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</w:t>
      </w:r>
    </w:p>
    <w:p w14:paraId="18329495" w14:textId="77777777" w:rsidR="0069430E" w:rsidRDefault="0069430E" w:rsidP="002C11ED">
      <w:pPr>
        <w:spacing w:after="0" w:line="23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D97A7" w14:textId="3F367749" w:rsidR="002C11ED" w:rsidRPr="002C11ED" w:rsidRDefault="002C11ED" w:rsidP="0069430E">
      <w:pPr>
        <w:spacing w:after="0" w:line="23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Приложение № 1</w:t>
      </w:r>
    </w:p>
    <w:p w14:paraId="173FA0AF" w14:textId="33D5374C" w:rsidR="002C11ED" w:rsidRPr="002C11ED" w:rsidRDefault="002C11ED" w:rsidP="0069430E">
      <w:pPr>
        <w:spacing w:after="0" w:line="23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к постановлению Администрации </w:t>
      </w:r>
      <w:r w:rsidR="007D29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Краснооктябрьского</w:t>
      </w:r>
    </w:p>
    <w:p w14:paraId="7F042A32" w14:textId="20BF50DB" w:rsidR="002C11ED" w:rsidRPr="002C11ED" w:rsidRDefault="002C11ED" w:rsidP="0069430E">
      <w:pPr>
        <w:spacing w:after="0" w:line="23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сельского поселения от</w:t>
      </w:r>
      <w:r w:rsidR="007D2924">
        <w:rPr>
          <w:rFonts w:ascii="Times New Roman" w:eastAsia="Times New Roman" w:hAnsi="Times New Roman" w:cs="Times New Roman"/>
          <w:sz w:val="28"/>
          <w:szCs w:val="28"/>
          <w:lang w:eastAsia="ru-RU"/>
        </w:rPr>
        <w:t>26.08.2022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7D2924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14:paraId="5DD3AB16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C236399" w14:textId="0512E7E7" w:rsidR="002C11ED" w:rsidRPr="002C11ED" w:rsidRDefault="002C11ED" w:rsidP="0069430E">
      <w:pPr>
        <w:spacing w:after="225" w:line="23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14:paraId="203790DA" w14:textId="2E1D868F" w:rsidR="002C11ED" w:rsidRDefault="002C11ED" w:rsidP="0069430E">
      <w:pPr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Присвоения идентификационных номеров автомобильным дорогам общего  пользования местного значения </w:t>
      </w:r>
      <w:r w:rsidR="007D29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Краснооктябрьского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</w:t>
      </w:r>
      <w:r w:rsidR="00694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</w:t>
      </w:r>
      <w:r w:rsidR="00694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14:paraId="43E65F1F" w14:textId="77777777" w:rsidR="0069430E" w:rsidRDefault="0069430E" w:rsidP="0069430E">
      <w:pPr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D1CF40" w14:textId="77DC034C" w:rsidR="0069430E" w:rsidRDefault="0069430E" w:rsidP="0069430E">
      <w:pPr>
        <w:pStyle w:val="a3"/>
        <w:numPr>
          <w:ilvl w:val="0"/>
          <w:numId w:val="2"/>
        </w:numPr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4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4E776F0C" w14:textId="77777777" w:rsidR="0069430E" w:rsidRPr="0069430E" w:rsidRDefault="0069430E" w:rsidP="0069430E">
      <w:pPr>
        <w:pStyle w:val="a3"/>
        <w:spacing w:after="0" w:line="234" w:lineRule="atLeast"/>
        <w:ind w:left="10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BCB1F9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Идентификационный номер автомобильной дороги общего пользования местного значения состоит из четырех разрядов. Каждый разряд идентификационного номера автомобильной дороги общего пользования местного значения отделяется от предыдущего одним пробелом.</w:t>
      </w:r>
    </w:p>
    <w:p w14:paraId="575CE11C" w14:textId="21CD6D6E" w:rsidR="002C11ED" w:rsidRPr="002C11ED" w:rsidRDefault="002C11ED" w:rsidP="0069430E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Разряд идентификационного номера автомобильной дороги общего пользования местного значения состоит из заглавных букв русского алфавита и (или) арабских цифр. Предметное буквенное и (или) цифровое обозначение в одном разряде идентификационного номера автомобильной дороги общего пользования местного значения может отделяться дефисом.</w:t>
      </w:r>
    </w:p>
    <w:p w14:paraId="2134CDF5" w14:textId="7893B160" w:rsid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Предметность цифрового или буквенного обозначения в одном разряде идентификационного номера автомобильной дороги общего пользования местного значения определяется самостоятельностью идентификационного классификационного признака автомобильной дороги или данных об автомобильной дороге.</w:t>
      </w:r>
    </w:p>
    <w:p w14:paraId="5508B0FA" w14:textId="77777777" w:rsidR="006D0374" w:rsidRPr="002C11ED" w:rsidRDefault="006D0374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E013B" w14:textId="4A9A83BB" w:rsidR="002C11ED" w:rsidRDefault="006D0374" w:rsidP="006D0374">
      <w:pPr>
        <w:pStyle w:val="3f3f3f3f3f3f3f3f3f3f3f3f3f21"/>
        <w:numPr>
          <w:ilvl w:val="0"/>
          <w:numId w:val="2"/>
        </w:numPr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6D0374">
        <w:rPr>
          <w:b/>
          <w:bCs/>
          <w:color w:val="000000"/>
          <w:sz w:val="28"/>
          <w:szCs w:val="28"/>
        </w:rPr>
        <w:t>Правила присвоения идентификационного номера автомобильной дороге.</w:t>
      </w:r>
    </w:p>
    <w:p w14:paraId="6F3E7850" w14:textId="77777777" w:rsidR="006D0374" w:rsidRPr="002C11ED" w:rsidRDefault="006D0374" w:rsidP="006D0374">
      <w:pPr>
        <w:pStyle w:val="3f3f3f3f3f3f3f3f3f3f3f3f3f21"/>
        <w:spacing w:before="0" w:after="0"/>
        <w:ind w:left="1080"/>
        <w:rPr>
          <w:b/>
          <w:bCs/>
          <w:sz w:val="28"/>
          <w:szCs w:val="28"/>
        </w:rPr>
      </w:pPr>
    </w:p>
    <w:p w14:paraId="5711E403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Первый разряд идентификационного номера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автомобильной дороги общего пользования местного значения идентифицирует автомобильную дорогу по отношению к собственности и содержит для сельских населенных пунктов одиннадцать знаков, объединенных соответственно в три группы – первая группа состоит из двух знаков; вторая группа состоит из трех знаков и третья состоит из шести знаков:</w:t>
      </w:r>
    </w:p>
    <w:p w14:paraId="18A43C82" w14:textId="44A62F7F" w:rsidR="002C11ED" w:rsidRPr="002C11ED" w:rsidRDefault="002C11ED" w:rsidP="0069430E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94350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автомобильной дороги, относящейся к собственности муниципального образования, первый разряд идентификационного номера автомобильной дороги состоит из трех групп знаков, соответствующих коду объектов первого, второго и третьего уровня классификации Общероссийского классификатора объектов административно – территориального деления.</w:t>
      </w:r>
    </w:p>
    <w:p w14:paraId="6FB1F8E7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        Второй разряд идентификационного номера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автомобильной дороги идентифицирует автомобильную дорогу по виду разрешенного пользования и состоит из двух букв:</w:t>
      </w:r>
    </w:p>
    <w:p w14:paraId="19A6A02B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ОП – для автомобильной дороги общего пользования.</w:t>
      </w:r>
    </w:p>
    <w:p w14:paraId="285B5AFA" w14:textId="77777777" w:rsidR="002C11ED" w:rsidRPr="002C11ED" w:rsidRDefault="002C11ED" w:rsidP="002C11ED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Третий разряд идентификационного номера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автомобильной дороги идентифицирует автомобильную дорогу по значению и состоит из двух букв:</w:t>
      </w:r>
    </w:p>
    <w:p w14:paraId="3A790A94" w14:textId="58977549" w:rsidR="002C11ED" w:rsidRPr="002C11ED" w:rsidRDefault="002C11ED" w:rsidP="002C11ED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МП – для автомобильной дороги, относящейся к собственности муниципального образования (автомобильная дорога поселения).</w:t>
      </w:r>
    </w:p>
    <w:p w14:paraId="5117A19B" w14:textId="50AC940D" w:rsidR="0069430E" w:rsidRPr="0069430E" w:rsidRDefault="002C11ED" w:rsidP="0069430E">
      <w:pPr>
        <w:pStyle w:val="3f3f3f3f3f3f3f3f3f3f3f3f3f21"/>
        <w:spacing w:before="0" w:after="0"/>
        <w:rPr>
          <w:sz w:val="28"/>
          <w:szCs w:val="28"/>
        </w:rPr>
      </w:pPr>
      <w:r w:rsidRPr="002C11ED">
        <w:rPr>
          <w:rFonts w:eastAsia="Times New Roman"/>
          <w:b/>
          <w:bCs/>
          <w:sz w:val="28"/>
          <w:szCs w:val="28"/>
        </w:rPr>
        <w:t>         Четвертый разряд идентификационного номера</w:t>
      </w:r>
      <w:r w:rsidRPr="002C11ED">
        <w:rPr>
          <w:rFonts w:eastAsia="Times New Roman"/>
          <w:sz w:val="28"/>
          <w:szCs w:val="28"/>
        </w:rPr>
        <w:t> автомобильной дороги представляет собой учетный номер автомобильной дороги, состоящей из арабских цифр, включающих в себя, порядковый номер автомобильной дороги.</w:t>
      </w:r>
      <w:r w:rsidR="0069430E" w:rsidRPr="0069430E">
        <w:rPr>
          <w:color w:val="000000"/>
          <w:sz w:val="26"/>
        </w:rPr>
        <w:t xml:space="preserve"> </w:t>
      </w:r>
      <w:r w:rsidR="0069430E" w:rsidRPr="0069430E">
        <w:rPr>
          <w:color w:val="000000"/>
          <w:sz w:val="28"/>
          <w:szCs w:val="28"/>
        </w:rPr>
        <w:t>Порядковый номер автомобильной дороги должен соответствовать порядковому номеру автомобильной дороги, указанному в перечне автомобильных дорог общего пользования. Порядковый номер состоит из трёх цифр.</w:t>
      </w:r>
    </w:p>
    <w:p w14:paraId="129F8CCE" w14:textId="77777777" w:rsidR="0069430E" w:rsidRPr="0069430E" w:rsidRDefault="0069430E" w:rsidP="0069430E">
      <w:pPr>
        <w:pStyle w:val="3f3f3f3f3f3f3f3f3f3f3f3f3f21"/>
        <w:spacing w:before="0" w:after="0"/>
        <w:ind w:firstLine="709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Учётный номер автомобильной дороги начинается цифрой 1,2,3,4 - соответствующей показателю определения автомобильных дорог общего пользования местного значения, характеризующий очерёдность.</w:t>
      </w:r>
    </w:p>
    <w:p w14:paraId="62BA6EDA" w14:textId="2D9009F2" w:rsidR="002C11ED" w:rsidRPr="002C11ED" w:rsidRDefault="002C11ED" w:rsidP="006D0374">
      <w:pPr>
        <w:spacing w:after="0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14:paraId="28671152" w14:textId="6F94DFF2" w:rsidR="0069430E" w:rsidRPr="006D0374" w:rsidRDefault="0069430E" w:rsidP="006D0374">
      <w:pPr>
        <w:pStyle w:val="3f3f3f3f3f3f3f3f3f3f3f3f3f21"/>
        <w:spacing w:before="0" w:after="0"/>
        <w:jc w:val="center"/>
        <w:rPr>
          <w:b/>
          <w:bCs/>
          <w:color w:val="000000"/>
          <w:sz w:val="26"/>
        </w:rPr>
      </w:pPr>
    </w:p>
    <w:p w14:paraId="1510417F" w14:textId="77777777" w:rsidR="0069430E" w:rsidRPr="006D0374" w:rsidRDefault="0069430E" w:rsidP="006D0374">
      <w:pPr>
        <w:pStyle w:val="3f3f3f3f3f3f3f3f3f3f3f3f3f21"/>
        <w:spacing w:before="0" w:after="0"/>
        <w:jc w:val="center"/>
        <w:rPr>
          <w:b/>
          <w:bCs/>
          <w:sz w:val="28"/>
          <w:szCs w:val="28"/>
        </w:rPr>
      </w:pPr>
      <w:r w:rsidRPr="006D0374">
        <w:rPr>
          <w:b/>
          <w:bCs/>
          <w:color w:val="000000"/>
          <w:sz w:val="28"/>
          <w:szCs w:val="28"/>
        </w:rPr>
        <w:t>III. Порядок присвоения идентификационных номеров автомобильным дорогам.</w:t>
      </w:r>
    </w:p>
    <w:p w14:paraId="2BAD5C49" w14:textId="77777777" w:rsidR="0069430E" w:rsidRPr="0069430E" w:rsidRDefault="0069430E" w:rsidP="0069430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BA2A5F" w14:textId="79AA924A" w:rsidR="0069430E" w:rsidRPr="0069430E" w:rsidRDefault="0069430E" w:rsidP="006943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30E">
        <w:rPr>
          <w:rFonts w:ascii="Times New Roman" w:hAnsi="Times New Roman" w:cs="Times New Roman"/>
          <w:color w:val="000000"/>
          <w:sz w:val="28"/>
          <w:szCs w:val="28"/>
        </w:rPr>
        <w:t>Присвоение идентификационных номеров муниципальным автомобильным дорогам производится в случаях:</w:t>
      </w:r>
    </w:p>
    <w:p w14:paraId="64F84DC9" w14:textId="77777777" w:rsidR="0069430E" w:rsidRPr="0069430E" w:rsidRDefault="0069430E" w:rsidP="0069430E">
      <w:pPr>
        <w:pStyle w:val="3f3f3f3f3f3f3f3f3f3f3f3f3f21"/>
        <w:numPr>
          <w:ilvl w:val="0"/>
          <w:numId w:val="1"/>
        </w:numPr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при проведении инвентаризации муниципальных автомобильных дорог и отсутствия идентификационного номера у муниципальной автомобильной дороги;</w:t>
      </w:r>
    </w:p>
    <w:p w14:paraId="24CCF89B" w14:textId="77777777" w:rsidR="0069430E" w:rsidRPr="0069430E" w:rsidRDefault="0069430E" w:rsidP="0069430E">
      <w:pPr>
        <w:pStyle w:val="3f3f3f3f3f3f3f3f3f3f3f3f3f21"/>
        <w:numPr>
          <w:ilvl w:val="0"/>
          <w:numId w:val="1"/>
        </w:numPr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принятия автомобильной дороги в муниципальную собственность при передаче автомобильной дороги из федеральной или региональной собственности;</w:t>
      </w:r>
    </w:p>
    <w:p w14:paraId="666A0AF4" w14:textId="77777777" w:rsidR="0069430E" w:rsidRPr="0069430E" w:rsidRDefault="0069430E" w:rsidP="0069430E">
      <w:pPr>
        <w:pStyle w:val="3f3f3f3f3f3f3f3f3f3f3f3f3f21"/>
        <w:numPr>
          <w:ilvl w:val="0"/>
          <w:numId w:val="1"/>
        </w:numPr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принятия бесхозяйной автомобильной дороги в муниципальную собственность;</w:t>
      </w:r>
    </w:p>
    <w:p w14:paraId="0D3318C5" w14:textId="77777777" w:rsidR="0069430E" w:rsidRPr="0069430E" w:rsidRDefault="0069430E" w:rsidP="0069430E">
      <w:pPr>
        <w:pStyle w:val="3f3f3f3f3f3f3f3f3f3f3f3f3f21"/>
        <w:numPr>
          <w:ilvl w:val="0"/>
          <w:numId w:val="1"/>
        </w:numPr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принятия в муниципальную собственность построенных автомобильных дорог;</w:t>
      </w:r>
    </w:p>
    <w:p w14:paraId="7C4A0725" w14:textId="77777777" w:rsidR="0069430E" w:rsidRPr="0069430E" w:rsidRDefault="0069430E" w:rsidP="0069430E">
      <w:pPr>
        <w:pStyle w:val="3f3f3f3f3f3f3f3f3f3f3f3f3f21"/>
        <w:numPr>
          <w:ilvl w:val="0"/>
          <w:numId w:val="1"/>
        </w:numPr>
        <w:tabs>
          <w:tab w:val="left" w:pos="1287"/>
        </w:tabs>
        <w:spacing w:before="0" w:after="0"/>
        <w:ind w:firstLine="820"/>
        <w:rPr>
          <w:sz w:val="28"/>
          <w:szCs w:val="28"/>
        </w:rPr>
      </w:pPr>
      <w:r w:rsidRPr="0069430E">
        <w:rPr>
          <w:color w:val="000000"/>
          <w:sz w:val="28"/>
          <w:szCs w:val="28"/>
        </w:rPr>
        <w:t>отсутствия идентификационного номера у автомобильной дороги.</w:t>
      </w:r>
    </w:p>
    <w:p w14:paraId="07123486" w14:textId="0553F9F1" w:rsidR="006139DC" w:rsidRDefault="0069430E" w:rsidP="0069430E">
      <w:pPr>
        <w:pStyle w:val="3f3f3f3f3f3f3f3f3f3f3f3f3f21"/>
        <w:spacing w:before="0" w:after="0"/>
        <w:ind w:firstLine="709"/>
        <w:rPr>
          <w:color w:val="000000"/>
          <w:sz w:val="28"/>
          <w:szCs w:val="28"/>
        </w:rPr>
      </w:pPr>
      <w:r w:rsidRPr="0069430E">
        <w:rPr>
          <w:color w:val="000000"/>
          <w:sz w:val="28"/>
          <w:szCs w:val="28"/>
        </w:rPr>
        <w:t xml:space="preserve">Присвоенный идентификационный номер автомобильной дороги утверждается постановлением главы </w:t>
      </w:r>
      <w:r w:rsidR="007D2924">
        <w:rPr>
          <w:color w:val="000000"/>
          <w:sz w:val="28"/>
          <w:szCs w:val="28"/>
        </w:rPr>
        <w:t>Краснооктябрьского</w:t>
      </w:r>
      <w:r w:rsidR="006139DC">
        <w:rPr>
          <w:color w:val="000000"/>
          <w:sz w:val="28"/>
          <w:szCs w:val="28"/>
        </w:rPr>
        <w:t xml:space="preserve"> сельского поселения.</w:t>
      </w:r>
    </w:p>
    <w:p w14:paraId="3F00FE84" w14:textId="6075A735" w:rsidR="0069430E" w:rsidRPr="0069430E" w:rsidRDefault="0069430E" w:rsidP="0069430E">
      <w:pPr>
        <w:pStyle w:val="3f3f3f3f3f3f3f3f3f3f3f3f3f21"/>
        <w:spacing w:before="0" w:after="0"/>
        <w:ind w:firstLine="709"/>
        <w:rPr>
          <w:sz w:val="28"/>
          <w:szCs w:val="28"/>
        </w:rPr>
      </w:pPr>
    </w:p>
    <w:p w14:paraId="2430F355" w14:textId="2DC76E21" w:rsidR="0069430E" w:rsidRPr="0069430E" w:rsidRDefault="0069430E" w:rsidP="006943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30E">
        <w:rPr>
          <w:rFonts w:ascii="Times New Roman" w:hAnsi="Times New Roman" w:cs="Times New Roman"/>
          <w:color w:val="000000"/>
          <w:sz w:val="28"/>
          <w:szCs w:val="28"/>
        </w:rPr>
        <w:t>Изменение идентификационного номера автомобильной дороги производится в порядке, установленном для присвоения идентификационного номера автомобильной дороги.</w:t>
      </w:r>
    </w:p>
    <w:p w14:paraId="771AF63B" w14:textId="1D3B71DF" w:rsidR="002C11ED" w:rsidRPr="00D50EBB" w:rsidRDefault="002C11ED" w:rsidP="00D50EBB">
      <w:pPr>
        <w:spacing w:after="225" w:line="234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3C302" w14:textId="5544ACF8" w:rsidR="006D0374" w:rsidRPr="006D0374" w:rsidRDefault="002C11ED" w:rsidP="00D71019">
      <w:pPr>
        <w:pageBreakBefore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</w:t>
      </w:r>
      <w:r w:rsidR="00D50E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</w:t>
      </w:r>
      <w:r w:rsidR="00D50EBB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320D0E80" w14:textId="77777777" w:rsidR="006D0374" w:rsidRPr="006D0374" w:rsidRDefault="006D0374" w:rsidP="006D03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D0374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39F2181F" w14:textId="3056C36C" w:rsidR="006D0374" w:rsidRPr="006D0374" w:rsidRDefault="007D2924" w:rsidP="006D03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6D037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2A694542" w14:textId="7B414D23" w:rsidR="006D0374" w:rsidRPr="006D0374" w:rsidRDefault="007D2924" w:rsidP="006D037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26.08.2022</w:t>
      </w:r>
      <w:r w:rsidRPr="002C1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14:paraId="2392CA79" w14:textId="777CF5CA" w:rsidR="006D0374" w:rsidRDefault="006D0374" w:rsidP="006D0374">
      <w:pPr>
        <w:jc w:val="center"/>
        <w:rPr>
          <w:rFonts w:ascii="Times New Roman" w:hAnsi="Times New Roman" w:cs="Times New Roman"/>
          <w:sz w:val="28"/>
          <w:szCs w:val="28"/>
        </w:rPr>
      </w:pPr>
      <w:r w:rsidRPr="006D0374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общего пользования местного значения </w:t>
      </w:r>
    </w:p>
    <w:p w14:paraId="0FEE4876" w14:textId="41366B07" w:rsidR="006D0374" w:rsidRPr="006D0374" w:rsidRDefault="007D2924" w:rsidP="006D03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6D037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516E4119" w14:textId="77777777" w:rsidR="006D0374" w:rsidRPr="006D0374" w:rsidRDefault="006D0374" w:rsidP="006D037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635" w:type="dxa"/>
        <w:tblInd w:w="-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692"/>
        <w:gridCol w:w="1979"/>
        <w:gridCol w:w="2130"/>
        <w:gridCol w:w="2130"/>
      </w:tblGrid>
      <w:tr w:rsidR="006D0374" w:rsidRPr="006D0374" w14:paraId="72C07602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43E51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61EC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Наименование дороги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472EE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Протяженность в границах населенного пункта, м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BFEB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Тип покрытия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481B3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Идентификационный номер</w:t>
            </w:r>
          </w:p>
        </w:tc>
      </w:tr>
      <w:tr w:rsidR="006D0374" w:rsidRPr="006D0374" w14:paraId="7720CD5C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C1D97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8153B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3713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4A80C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FAD87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 w:rsidRPr="006D0374">
              <w:rPr>
                <w:b/>
                <w:sz w:val="22"/>
                <w:szCs w:val="22"/>
              </w:rPr>
              <w:t>5</w:t>
            </w:r>
          </w:p>
        </w:tc>
      </w:tr>
      <w:tr w:rsidR="006D0374" w:rsidRPr="006D0374" w14:paraId="14910028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340E7" w14:textId="1E12BBA9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8DA8C6" w14:textId="6A123963" w:rsidR="006D0374" w:rsidRPr="006D0374" w:rsidRDefault="006D0374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7903" w14:textId="4E248514" w:rsidR="006D0374" w:rsidRPr="00681E3E" w:rsidRDefault="00681E3E">
            <w:pPr>
              <w:pStyle w:val="a4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681E3E">
              <w:rPr>
                <w:b/>
                <w:sz w:val="22"/>
                <w:szCs w:val="22"/>
              </w:rPr>
              <w:t>П.Красный Октябрь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F5410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B9EA" w14:textId="77777777" w:rsidR="006D0374" w:rsidRPr="006D0374" w:rsidRDefault="006D0374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9F4860" w:rsidRPr="006D0374" w14:paraId="0243E224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83918" w14:textId="190A8AB4" w:rsidR="009F4860" w:rsidRPr="006D0374" w:rsidRDefault="009F4860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E932204" w14:textId="17AF2DB9" w:rsidR="009F4860" w:rsidRPr="006D0374" w:rsidRDefault="009F4860" w:rsidP="009F4860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ул.Школьная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CB432" w14:textId="4A956E49" w:rsidR="009F4860" w:rsidRPr="006D0374" w:rsidRDefault="009F4860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9933D" w14:textId="1C6DF5F2" w:rsidR="009F4860" w:rsidRPr="006D0374" w:rsidRDefault="009F4860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Грунтовая 0,4-ас/бетонная 0,45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8A63" w14:textId="66538F17" w:rsidR="009F4860" w:rsidRPr="006D0374" w:rsidRDefault="009F4860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001</w:t>
            </w:r>
          </w:p>
        </w:tc>
      </w:tr>
      <w:tr w:rsidR="009F4860" w:rsidRPr="006D0374" w14:paraId="39BDB737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228BC" w14:textId="2EA554B3" w:rsidR="009F4860" w:rsidRPr="006D0374" w:rsidRDefault="009F4860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A18765" w14:textId="661D35CD" w:rsidR="009F4860" w:rsidRPr="006D0374" w:rsidRDefault="009F4860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ул.Мира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3F207" w14:textId="4A1E7B38" w:rsidR="009F4860" w:rsidRPr="006D0374" w:rsidRDefault="009F4860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C331" w14:textId="2660599D" w:rsidR="009F4860" w:rsidRPr="006D0374" w:rsidRDefault="009F4860" w:rsidP="009F4860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ас/бетонная 0,3-щебеночная 0,3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2808" w14:textId="5E3ED657" w:rsidR="009F4860" w:rsidRPr="006D0374" w:rsidRDefault="009F4860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 ОП МП 002</w:t>
            </w:r>
          </w:p>
        </w:tc>
      </w:tr>
      <w:tr w:rsidR="009F4860" w:rsidRPr="006D0374" w14:paraId="541A54D1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6AE22" w14:textId="2BB1BC92" w:rsidR="009F4860" w:rsidRPr="006D0374" w:rsidRDefault="009F4860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533E25" w14:textId="2AF86FEF" w:rsidR="009F4860" w:rsidRPr="006D0374" w:rsidRDefault="009F4860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Гагарина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3EB94" w14:textId="17EAFD71" w:rsidR="009F4860" w:rsidRPr="006D0374" w:rsidRDefault="009F4860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17A4F" w14:textId="199A4662" w:rsidR="009F4860" w:rsidRPr="006D0374" w:rsidRDefault="009F4860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Ас/бетонная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17F9" w14:textId="3E4C3A13" w:rsidR="009F4860" w:rsidRPr="006D0374" w:rsidRDefault="00C234AB" w:rsidP="00C234A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 ОП</w:t>
            </w:r>
            <w:r w:rsidR="009F4860">
              <w:rPr>
                <w:sz w:val="22"/>
                <w:szCs w:val="22"/>
              </w:rPr>
              <w:t xml:space="preserve"> МП 003</w:t>
            </w:r>
          </w:p>
        </w:tc>
      </w:tr>
      <w:tr w:rsidR="009F4860" w:rsidRPr="006D0374" w14:paraId="62E673FB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929E" w14:textId="2622D283" w:rsidR="009F4860" w:rsidRPr="006D0374" w:rsidRDefault="009F4860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B684F3" w14:textId="1115787C" w:rsidR="009F4860" w:rsidRPr="006D0374" w:rsidRDefault="009F4860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 Целинная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7380B" w14:textId="7FBBE23E" w:rsidR="009F4860" w:rsidRPr="006D0374" w:rsidRDefault="009F4860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C8B3" w14:textId="2AA2F40F" w:rsidR="009F4860" w:rsidRPr="006D0374" w:rsidRDefault="009F4860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Ас/бетонная</w:t>
            </w:r>
            <w:r w:rsidR="00BC2117">
              <w:rPr>
                <w:sz w:val="22"/>
                <w:szCs w:val="22"/>
              </w:rPr>
              <w:t xml:space="preserve"> 0,7-грунтовая 0,5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588A" w14:textId="4DE2DA15" w:rsidR="009F4860" w:rsidRPr="006D0374" w:rsidRDefault="009F4860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 ОП МП 004</w:t>
            </w:r>
          </w:p>
        </w:tc>
      </w:tr>
      <w:tr w:rsidR="009F4860" w:rsidRPr="006D0374" w14:paraId="2A194361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E27A" w14:textId="12D5444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0C20CF" w14:textId="70E27A9D" w:rsidR="009F4860" w:rsidRPr="006D0374" w:rsidRDefault="009F4860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Ул.Октябрьская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91C6" w14:textId="3B86C3CF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C140C" w14:textId="16F43B6F" w:rsidR="009F4860" w:rsidRPr="006D0374" w:rsidRDefault="009F4860" w:rsidP="00BC2117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Ас/бетонная</w:t>
            </w:r>
            <w:r w:rsidR="00BC2117">
              <w:rPr>
                <w:sz w:val="22"/>
                <w:szCs w:val="22"/>
              </w:rPr>
              <w:t xml:space="preserve"> 0,85</w:t>
            </w:r>
            <w:r>
              <w:rPr>
                <w:sz w:val="22"/>
                <w:szCs w:val="22"/>
              </w:rPr>
              <w:t>-грунтовая 0,</w:t>
            </w:r>
            <w:r w:rsidR="00BC2117">
              <w:rPr>
                <w:sz w:val="22"/>
                <w:szCs w:val="22"/>
              </w:rPr>
              <w:t>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F644" w14:textId="248DAD68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 ОП</w:t>
            </w:r>
            <w:r w:rsidR="009F4860">
              <w:rPr>
                <w:sz w:val="22"/>
                <w:szCs w:val="22"/>
              </w:rPr>
              <w:t xml:space="preserve"> МП 005</w:t>
            </w:r>
          </w:p>
        </w:tc>
      </w:tr>
      <w:tr w:rsidR="009F4860" w:rsidRPr="006D0374" w14:paraId="0941E136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AAE51" w14:textId="29BFEEDC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43E173E" w14:textId="55463F4E" w:rsidR="009F4860" w:rsidRPr="006D0374" w:rsidRDefault="009F4860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Степная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79BE" w14:textId="02F78289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4E28" w14:textId="577B3C2F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  <w:r w:rsidR="00BC2117">
              <w:rPr>
                <w:sz w:val="22"/>
                <w:szCs w:val="22"/>
              </w:rPr>
              <w:t>0,55-ас/бетонная 0,15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03019" w14:textId="1B47CD82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 ОП</w:t>
            </w:r>
            <w:r w:rsidR="009F4860">
              <w:rPr>
                <w:sz w:val="22"/>
                <w:szCs w:val="22"/>
              </w:rPr>
              <w:t xml:space="preserve"> МП 006</w:t>
            </w:r>
          </w:p>
        </w:tc>
      </w:tr>
      <w:tr w:rsidR="009F4860" w:rsidRPr="006D0374" w14:paraId="1C2BD56F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99BF3" w14:textId="2A114AC1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90901E" w14:textId="246BA82B" w:rsidR="009F4860" w:rsidRPr="006D0374" w:rsidRDefault="00C81BED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 на МТМ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5BCBF" w14:textId="511F3138" w:rsidR="009F4860" w:rsidRPr="006D0374" w:rsidRDefault="00C81BED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6A9CD" w14:textId="5F622A7D" w:rsidR="009F4860" w:rsidRPr="006D0374" w:rsidRDefault="00C81BED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  <w:bookmarkStart w:id="0" w:name="_GoBack"/>
            <w:bookmarkEnd w:id="0"/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0314" w14:textId="01C58898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 ОП</w:t>
            </w:r>
            <w:r w:rsidR="00C81BED">
              <w:rPr>
                <w:sz w:val="22"/>
                <w:szCs w:val="22"/>
              </w:rPr>
              <w:t xml:space="preserve"> МП 007</w:t>
            </w:r>
          </w:p>
        </w:tc>
      </w:tr>
      <w:tr w:rsidR="009F4860" w:rsidRPr="006D0374" w14:paraId="385F33E5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BB85" w14:textId="31599807" w:rsidR="009F4860" w:rsidRPr="006D0374" w:rsidRDefault="00C81BED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D1BFFF" w14:textId="59030CD3" w:rsidR="009F4860" w:rsidRPr="006D0374" w:rsidRDefault="00C81BED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 1(больн.)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7BF1" w14:textId="650FCDAC" w:rsidR="009F4860" w:rsidRPr="006D0374" w:rsidRDefault="00C81BED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2B261" w14:textId="4452ECFD" w:rsidR="009F4860" w:rsidRPr="006D0374" w:rsidRDefault="00C81BED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Ас/бетонная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20750" w14:textId="3BCF16CF" w:rsidR="009F4860" w:rsidRPr="006D0374" w:rsidRDefault="00C81BED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 ОП МП 008</w:t>
            </w:r>
          </w:p>
        </w:tc>
      </w:tr>
      <w:tr w:rsidR="009F4860" w:rsidRPr="006D0374" w14:paraId="69ED68F7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6BBFF" w14:textId="12AAD2DA" w:rsidR="009F4860" w:rsidRPr="006D0374" w:rsidRDefault="00C81BED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76FD61" w14:textId="5925EA25" w:rsidR="009F4860" w:rsidRPr="006D0374" w:rsidRDefault="00C234AB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 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409E" w14:textId="1E94809C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A0B9" w14:textId="5A66F359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Ас/бетонная0,4-грунтовая0,3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CC34F" w14:textId="11000169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009</w:t>
            </w:r>
          </w:p>
        </w:tc>
      </w:tr>
      <w:tr w:rsidR="009F4860" w:rsidRPr="006D0374" w14:paraId="3BC525B4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BF92" w14:textId="4842E3A0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02216D5" w14:textId="3D739BCA" w:rsidR="009F4860" w:rsidRPr="006D0374" w:rsidRDefault="00C234AB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 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2DE91" w14:textId="172C64A2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3DD0" w14:textId="7F20AB6B" w:rsidR="009F4860" w:rsidRPr="006D0374" w:rsidRDefault="00BC2117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D25F0" w14:textId="0A8EC1A9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0010</w:t>
            </w:r>
          </w:p>
        </w:tc>
      </w:tr>
      <w:tr w:rsidR="009F4860" w:rsidRPr="006D0374" w14:paraId="494B2445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4491A" w14:textId="21A81A6E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B534B2" w14:textId="3D0D3BBE" w:rsidR="009F4860" w:rsidRPr="006D0374" w:rsidRDefault="00C234AB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 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9116" w14:textId="3FB9AD68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0614" w14:textId="44CF1591" w:rsidR="009F4860" w:rsidRPr="006D0374" w:rsidRDefault="00BC2117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02EAB" w14:textId="48C727CC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75214825ПО МП 0011</w:t>
            </w:r>
          </w:p>
        </w:tc>
      </w:tr>
      <w:tr w:rsidR="009F4860" w:rsidRPr="006D0374" w14:paraId="5D4B7F2C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B5636" w14:textId="1B4EAAE2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E74C14" w14:textId="0D39183E" w:rsidR="009F4860" w:rsidRPr="006D0374" w:rsidRDefault="00C234AB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 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7BC7" w14:textId="6263AD15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F32F9" w14:textId="3CA9FCFC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Ас/бетонная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33E57" w14:textId="47199A28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 ОП МП 0012</w:t>
            </w:r>
          </w:p>
        </w:tc>
      </w:tr>
      <w:tr w:rsidR="009F4860" w:rsidRPr="006D0374" w14:paraId="1B98A12C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AA695" w14:textId="0D5CCDE3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B575AD" w14:textId="37B8C184" w:rsidR="009F4860" w:rsidRPr="006D0374" w:rsidRDefault="00C234AB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Подъязной путь Автодорога Варна-Красный Октябрь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035A2" w14:textId="45E4BD85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3BC7" w14:textId="0F097229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Ас/бетонная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1669" w14:textId="0B1A39F5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 ОП МП 0013</w:t>
            </w:r>
          </w:p>
        </w:tc>
      </w:tr>
      <w:tr w:rsidR="009F4860" w:rsidRPr="006D0374" w14:paraId="2626570B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BE575" w14:textId="7777777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4E967D" w14:textId="2C7D87DE" w:rsidR="009F4860" w:rsidRPr="006D0374" w:rsidRDefault="00C234AB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П.Белоглинка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2336" w14:textId="7777777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39460" w14:textId="7777777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04D6" w14:textId="7777777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9F4860" w:rsidRPr="006D0374" w14:paraId="2866DC31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5F78C" w14:textId="66D20BF7" w:rsidR="009F4860" w:rsidRPr="006D0374" w:rsidRDefault="00C234AB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567254" w14:textId="340FFF9A" w:rsidR="009F4860" w:rsidRPr="006D0374" w:rsidRDefault="00C234AB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Лесная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CCA65" w14:textId="5EE1DEB0" w:rsidR="009F4860" w:rsidRPr="006D0374" w:rsidRDefault="00B8214A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6246" w14:textId="1A28FEB9" w:rsidR="009F4860" w:rsidRPr="006D0374" w:rsidRDefault="00B8214A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129C" w14:textId="06C53499" w:rsidR="009F4860" w:rsidRPr="006D0374" w:rsidRDefault="00B8214A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 ОП МП 0014</w:t>
            </w:r>
          </w:p>
        </w:tc>
      </w:tr>
      <w:tr w:rsidR="009F4860" w:rsidRPr="006D0374" w14:paraId="4F991CC1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9FE79" w14:textId="567F9278" w:rsidR="009F4860" w:rsidRPr="006D0374" w:rsidRDefault="00B8214A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944240D" w14:textId="5EB0925B" w:rsidR="009F4860" w:rsidRPr="006D0374" w:rsidRDefault="00B8214A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Центральная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7D421" w14:textId="36EBA1DF" w:rsidR="009F4860" w:rsidRPr="006D0374" w:rsidRDefault="00B8214A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19B74" w14:textId="6BD2D74F" w:rsidR="009F4860" w:rsidRPr="006D0374" w:rsidRDefault="00B8214A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Ас/бетонная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8415" w14:textId="1DF56A98" w:rsidR="009F4860" w:rsidRPr="006D0374" w:rsidRDefault="005F5664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 Оп</w:t>
            </w:r>
            <w:r w:rsidR="00B8214A">
              <w:rPr>
                <w:sz w:val="22"/>
                <w:szCs w:val="22"/>
              </w:rPr>
              <w:t xml:space="preserve"> МП 0015</w:t>
            </w:r>
          </w:p>
        </w:tc>
      </w:tr>
      <w:tr w:rsidR="009F4860" w:rsidRPr="006D0374" w14:paraId="4F6269E2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0ED28" w14:textId="1BD5CBC1" w:rsidR="009F4860" w:rsidRPr="006D0374" w:rsidRDefault="005F5664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C6F798" w14:textId="7CCA0CFE" w:rsidR="009F4860" w:rsidRPr="006D0374" w:rsidRDefault="005F5664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Ул.Школьная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3074" w14:textId="6E616BCD" w:rsidR="009F4860" w:rsidRPr="006D0374" w:rsidRDefault="005F5664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8863" w14:textId="65FA6C46" w:rsidR="009F4860" w:rsidRPr="006D0374" w:rsidRDefault="005F5664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 0,5-ас/бетонная 0,5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2B49" w14:textId="5A89BBB9" w:rsidR="009F4860" w:rsidRPr="006D0374" w:rsidRDefault="005F5664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0016</w:t>
            </w:r>
          </w:p>
        </w:tc>
      </w:tr>
      <w:tr w:rsidR="009F4860" w:rsidRPr="006D0374" w14:paraId="4C676A50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4DF31" w14:textId="6B071A97" w:rsidR="009F4860" w:rsidRPr="006D0374" w:rsidRDefault="005F5664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D731758" w14:textId="696D6914" w:rsidR="009F4860" w:rsidRPr="006D0374" w:rsidRDefault="005F5664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5BD2" w14:textId="25651BDA" w:rsidR="009F4860" w:rsidRPr="006D0374" w:rsidRDefault="005F5664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63A64" w14:textId="621135AA" w:rsidR="009F4860" w:rsidRPr="006D0374" w:rsidRDefault="005F5664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E387" w14:textId="5D72853E" w:rsidR="009F4860" w:rsidRPr="006D0374" w:rsidRDefault="005F5664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0017</w:t>
            </w:r>
          </w:p>
        </w:tc>
      </w:tr>
      <w:tr w:rsidR="009F4860" w:rsidRPr="006D0374" w14:paraId="23B10C1F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68B6" w14:textId="0D6E78E3" w:rsidR="009F4860" w:rsidRPr="006D0374" w:rsidRDefault="005F5664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CBEC4E" w14:textId="547780BD" w:rsidR="009F4860" w:rsidRPr="006D0374" w:rsidRDefault="005F5664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Подъездной путь Автодорога</w:t>
            </w:r>
            <w:r w:rsidR="00971CEC">
              <w:rPr>
                <w:sz w:val="22"/>
                <w:szCs w:val="22"/>
              </w:rPr>
              <w:t>Варна Красный Октябрь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2C2C" w14:textId="7777777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C8AE6" w14:textId="7777777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5725" w14:textId="7777777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9F4860" w:rsidRPr="006D0374" w14:paraId="749007A0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AC765" w14:textId="7777777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6304821" w14:textId="77777777" w:rsidR="009F4860" w:rsidRPr="006D0374" w:rsidRDefault="009F4860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BFD0A" w14:textId="6EE2B137" w:rsidR="009F4860" w:rsidRPr="000D4046" w:rsidRDefault="000D4046" w:rsidP="00FB150E">
            <w:pPr>
              <w:pStyle w:val="a4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0D4046">
              <w:rPr>
                <w:b/>
                <w:sz w:val="22"/>
                <w:szCs w:val="22"/>
              </w:rPr>
              <w:t>с.Городище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6DC7" w14:textId="7777777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62F5" w14:textId="7777777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9F4860" w:rsidRPr="006D0374" w14:paraId="1AD5EEBF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16EEC" w14:textId="09B58FFB" w:rsidR="009F4860" w:rsidRPr="006D0374" w:rsidRDefault="000D4046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893FDC" w14:textId="1AFF16B9" w:rsidR="009F4860" w:rsidRPr="006D0374" w:rsidRDefault="008D296C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Ул.Центральная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9285" w14:textId="471774DF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8C99E" w14:textId="09F3C469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Ас/бетонная1-грунтовая 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B68F3" w14:textId="279BCC4E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0018</w:t>
            </w:r>
          </w:p>
        </w:tc>
      </w:tr>
      <w:tr w:rsidR="009F4860" w:rsidRPr="006D0374" w14:paraId="70653A7F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4DF45" w14:textId="1EF998FD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66114A" w14:textId="1C55B775" w:rsidR="009F4860" w:rsidRPr="006D0374" w:rsidRDefault="008D296C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Гоголя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218B3" w14:textId="1F6BCFB5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A7C8B" w14:textId="4F67019C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Ас/бетоновая1-грунтовая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C187" w14:textId="007C29D8" w:rsidR="009F4860" w:rsidRPr="006D0374" w:rsidRDefault="008D296C" w:rsidP="008D296C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0019</w:t>
            </w:r>
          </w:p>
        </w:tc>
      </w:tr>
      <w:tr w:rsidR="009F4860" w:rsidRPr="006D0374" w14:paraId="232C6A8B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0DE6" w14:textId="365E015C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5C22D1" w14:textId="41C6B2AD" w:rsidR="009F4860" w:rsidRPr="006D0374" w:rsidRDefault="008D296C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AC47" w14:textId="7EC16824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DFF7A" w14:textId="5CC5305A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C36F" w14:textId="3D85A94D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0020</w:t>
            </w:r>
          </w:p>
        </w:tc>
      </w:tr>
      <w:tr w:rsidR="009F4860" w:rsidRPr="006D0374" w14:paraId="0A1AC4BE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01BA7" w14:textId="0C99BA9D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31C89B" w14:textId="0129CC6C" w:rsidR="009F4860" w:rsidRPr="006D0374" w:rsidRDefault="008D296C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D4BA" w14:textId="3B93F053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A522" w14:textId="3577821F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5E0B8" w14:textId="42F7EDE8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0021</w:t>
            </w:r>
          </w:p>
        </w:tc>
      </w:tr>
      <w:tr w:rsidR="009F4860" w:rsidRPr="006D0374" w14:paraId="4312BBF7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A74F4" w14:textId="4BBCBE52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659CDF" w14:textId="1B1D4B2A" w:rsidR="009F4860" w:rsidRPr="006D0374" w:rsidRDefault="008D296C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Подъездной путь Автодорога Варна Красный Октябрь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FBD87" w14:textId="4DD93AE3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A575" w14:textId="21B4EBE3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42EF" w14:textId="1993294D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0022</w:t>
            </w:r>
          </w:p>
        </w:tc>
      </w:tr>
      <w:tr w:rsidR="009F4860" w:rsidRPr="006D0374" w14:paraId="79C332B1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1D75C" w14:textId="7777777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76FBC16" w14:textId="77777777" w:rsidR="009F4860" w:rsidRPr="006D0374" w:rsidRDefault="009F4860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F85C3" w14:textId="3A0FC448" w:rsidR="009F4860" w:rsidRPr="008D296C" w:rsidRDefault="008D296C" w:rsidP="00FB150E">
            <w:pPr>
              <w:pStyle w:val="a4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8D296C">
              <w:rPr>
                <w:b/>
                <w:sz w:val="22"/>
                <w:szCs w:val="22"/>
              </w:rPr>
              <w:t>П.Камышенка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67A6" w14:textId="7777777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3507" w14:textId="7777777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9F4860" w:rsidRPr="006D0374" w14:paraId="4DA9AF82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B8BF" w14:textId="09E9D5E7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BC84862" w14:textId="0E74FBC5" w:rsidR="009F4860" w:rsidRPr="006D0374" w:rsidRDefault="008D296C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Ул.Озерная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DBF01" w14:textId="38EB6ABE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55651" w14:textId="3A6ABB03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29CE" w14:textId="463F3993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0023</w:t>
            </w:r>
          </w:p>
        </w:tc>
      </w:tr>
      <w:tr w:rsidR="009F4860" w:rsidRPr="006D0374" w14:paraId="041CADBA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EE8BE" w14:textId="0290A11C" w:rsidR="009F4860" w:rsidRPr="006D0374" w:rsidRDefault="008D296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F384B0" w14:textId="2287D6CF" w:rsidR="009F4860" w:rsidRPr="006D0374" w:rsidRDefault="008D296C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Целинная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6083E" w14:textId="3570BDF8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F4C3" w14:textId="4134987A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A632" w14:textId="6E8438F5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0024</w:t>
            </w:r>
          </w:p>
        </w:tc>
      </w:tr>
      <w:tr w:rsidR="009F4860" w:rsidRPr="006D0374" w14:paraId="57A7A803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158B7" w14:textId="6189F13C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F53B65" w14:textId="6BFD0A17" w:rsidR="009F4860" w:rsidRPr="006D0374" w:rsidRDefault="00A12AAC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48680" w14:textId="6579086B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E399" w14:textId="6F44D8A5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02B3D" w14:textId="2A1FA727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0025</w:t>
            </w:r>
          </w:p>
        </w:tc>
      </w:tr>
      <w:tr w:rsidR="009F4860" w:rsidRPr="006D0374" w14:paraId="397839C4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567CF" w14:textId="1B5C59DD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CC5F8B" w14:textId="3A55B162" w:rsidR="009F4860" w:rsidRPr="006D0374" w:rsidRDefault="00A12AAC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Подъездной путьАвтодорога Варна –Красный Октябрь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A2E31" w14:textId="0482D6F8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AC759" w14:textId="2A7D9DD2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67FD" w14:textId="3D1C0A5D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0026</w:t>
            </w:r>
          </w:p>
        </w:tc>
      </w:tr>
      <w:tr w:rsidR="009F4860" w:rsidRPr="006D0374" w14:paraId="76027596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CDA8F" w14:textId="7777777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3698F4B" w14:textId="77777777" w:rsidR="009F4860" w:rsidRPr="006D0374" w:rsidRDefault="009F4860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B06F1" w14:textId="3614F1B0" w:rsidR="009F4860" w:rsidRPr="00A12AAC" w:rsidRDefault="00A12AAC" w:rsidP="00FB150E">
            <w:pPr>
              <w:pStyle w:val="a4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A12AAC">
              <w:rPr>
                <w:b/>
                <w:sz w:val="22"/>
                <w:szCs w:val="22"/>
              </w:rPr>
              <w:t>П.Ракитный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0518" w14:textId="7777777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56BC" w14:textId="77777777" w:rsidR="009F4860" w:rsidRPr="006D0374" w:rsidRDefault="009F4860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9F4860" w:rsidRPr="006D0374" w14:paraId="50AA73A9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5EF1B" w14:textId="5C88AD60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92C322" w14:textId="22345130" w:rsidR="009F4860" w:rsidRPr="006D0374" w:rsidRDefault="00A12AAC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Центральная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F7DF" w14:textId="4C1B60C0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FE0D" w14:textId="515B8D13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22F9" w14:textId="584D0308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0027</w:t>
            </w:r>
          </w:p>
        </w:tc>
      </w:tr>
      <w:tr w:rsidR="009F4860" w:rsidRPr="006D0374" w14:paraId="27751161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05FE" w14:textId="1D7A29BE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F06B4D2" w14:textId="32BCA33C" w:rsidR="009F4860" w:rsidRPr="006D0374" w:rsidRDefault="00A12AAC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Ул.Целинная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3A412" w14:textId="09CF1276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A20D4" w14:textId="6803EE4A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A3A23" w14:textId="4F0797EE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0028</w:t>
            </w:r>
          </w:p>
        </w:tc>
      </w:tr>
      <w:tr w:rsidR="009F4860" w:rsidRPr="006D0374" w14:paraId="71615C36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86B6" w14:textId="715C710E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C4D11B" w14:textId="069D749F" w:rsidR="009F4860" w:rsidRPr="006D0374" w:rsidRDefault="00A12AAC" w:rsidP="00FB150E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6BC3F" w14:textId="618F9F2C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082A5" w14:textId="5DDA49A7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D1E6" w14:textId="18A07856" w:rsidR="009F4860" w:rsidRPr="006D0374" w:rsidRDefault="00A12AAC" w:rsidP="00FB150E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0029</w:t>
            </w:r>
          </w:p>
        </w:tc>
      </w:tr>
      <w:tr w:rsidR="005F5664" w:rsidRPr="006D0374" w14:paraId="22F38E45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D7B9" w14:textId="5F354BCA" w:rsidR="005F5664" w:rsidRPr="006D0374" w:rsidRDefault="00A12AAC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1A9026" w14:textId="43F4BD0C" w:rsidR="005F5664" w:rsidRPr="006D0374" w:rsidRDefault="00A12AAC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Ул.Моложежная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8E7A2" w14:textId="1F055425" w:rsidR="005F5664" w:rsidRPr="006D0374" w:rsidRDefault="00A12AAC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B05ED" w14:textId="2A79E0AA" w:rsidR="005F5664" w:rsidRPr="006D0374" w:rsidRDefault="00A12AAC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00EE" w14:textId="0889BE6D" w:rsidR="005F5664" w:rsidRPr="006D0374" w:rsidRDefault="00A12AAC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0030</w:t>
            </w:r>
          </w:p>
        </w:tc>
      </w:tr>
      <w:tr w:rsidR="005F5664" w:rsidRPr="006D0374" w14:paraId="50D0E4DD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5B572" w14:textId="275AFE97" w:rsidR="005F5664" w:rsidRPr="006D0374" w:rsidRDefault="00A12AAC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2EC217" w14:textId="501E69D8" w:rsidR="005F5664" w:rsidRPr="006D0374" w:rsidRDefault="00A12AAC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A094" w14:textId="39CF725D" w:rsidR="005F5664" w:rsidRPr="006D0374" w:rsidRDefault="00A12AAC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53EC1" w14:textId="66632D07" w:rsidR="005F5664" w:rsidRPr="006D0374" w:rsidRDefault="00A12AAC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6F06" w14:textId="54B5405D" w:rsidR="005F5664" w:rsidRPr="006D0374" w:rsidRDefault="00A12AAC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0031</w:t>
            </w:r>
          </w:p>
        </w:tc>
      </w:tr>
      <w:tr w:rsidR="005F5664" w:rsidRPr="006D0374" w14:paraId="26A8E4CB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C826" w14:textId="48730547" w:rsidR="005F5664" w:rsidRPr="006D0374" w:rsidRDefault="00A12AAC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536027" w14:textId="59C1FBA3" w:rsidR="005F5664" w:rsidRPr="006D0374" w:rsidRDefault="00A12AAC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Подъездной путь Варна- Красный Октябрь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85DF" w14:textId="01DF8D23" w:rsidR="005F5664" w:rsidRPr="006D0374" w:rsidRDefault="00A12AAC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87D5A" w14:textId="39BC9A53" w:rsidR="005F5664" w:rsidRPr="006D0374" w:rsidRDefault="00A12AAC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ас/бетонная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DA829" w14:textId="04EC8EC5" w:rsidR="005F5664" w:rsidRPr="006D0374" w:rsidRDefault="00A12AAC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0032</w:t>
            </w:r>
          </w:p>
        </w:tc>
      </w:tr>
      <w:tr w:rsidR="005F5664" w:rsidRPr="006D0374" w14:paraId="4BC16AA3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E068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2E4204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516C" w14:textId="2E23B4E2" w:rsidR="005F5664" w:rsidRPr="005B5176" w:rsidRDefault="00A12AAC" w:rsidP="00C8214B">
            <w:pPr>
              <w:pStyle w:val="a4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5B5176">
              <w:rPr>
                <w:b/>
                <w:sz w:val="22"/>
                <w:szCs w:val="22"/>
              </w:rPr>
              <w:t>П.Нововладимировский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B5807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DC6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29D71972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C0A9" w14:textId="7415B73C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FFFE3E" w14:textId="638020F8" w:rsidR="005F5664" w:rsidRPr="006D0374" w:rsidRDefault="005B5176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Ул.Молодежная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6B1D" w14:textId="457DABE0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F022A" w14:textId="01378BCB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2DBCD" w14:textId="0972EF75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0033</w:t>
            </w:r>
          </w:p>
        </w:tc>
      </w:tr>
      <w:tr w:rsidR="005F5664" w:rsidRPr="006D0374" w14:paraId="1FF378EB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F950" w14:textId="19591726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24562B" w14:textId="78F3A42D" w:rsidR="005F5664" w:rsidRPr="006D0374" w:rsidRDefault="005B5176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Ул.Зеленая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A7CE0" w14:textId="35EE3F98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55B43" w14:textId="100A7DC4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B1AE4" w14:textId="2DFDB0A4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0034</w:t>
            </w:r>
          </w:p>
        </w:tc>
      </w:tr>
      <w:tr w:rsidR="005F5664" w:rsidRPr="006D0374" w14:paraId="4ED6E75C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8BE9" w14:textId="786E60F0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76E60DA" w14:textId="5FEF9DDE" w:rsidR="005F5664" w:rsidRPr="006D0374" w:rsidRDefault="005B5176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Ул.Заречная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68B05" w14:textId="06883654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03A86" w14:textId="3298DE7A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1FC3F" w14:textId="41321209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0035</w:t>
            </w:r>
          </w:p>
        </w:tc>
      </w:tr>
      <w:tr w:rsidR="005F5664" w:rsidRPr="006D0374" w14:paraId="6FE5C2B2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69289" w14:textId="38EABC83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E04AA4" w14:textId="536380AD" w:rsidR="005F5664" w:rsidRPr="006D0374" w:rsidRDefault="005B5176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Ул.Набережная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C4A3F" w14:textId="2B4C3EBF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93677" w14:textId="270FED52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5C6F" w14:textId="62903EEE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0036</w:t>
            </w:r>
          </w:p>
        </w:tc>
      </w:tr>
      <w:tr w:rsidR="005F5664" w:rsidRPr="006D0374" w14:paraId="247535DC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B2597" w14:textId="52CB19E2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58E06AC" w14:textId="07838598" w:rsidR="005F5664" w:rsidRPr="006D0374" w:rsidRDefault="005B5176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Переулок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AEC8" w14:textId="5BA8C147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7EE45" w14:textId="4508088B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CAF12" w14:textId="6EA1D5E5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0037</w:t>
            </w:r>
          </w:p>
        </w:tc>
      </w:tr>
      <w:tr w:rsidR="005F5664" w:rsidRPr="006D0374" w14:paraId="3A781735" w14:textId="77777777" w:rsidTr="005B5176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FF71D" w14:textId="5197ABA6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D7E43B" w14:textId="2C5A1B5C" w:rsidR="005F5664" w:rsidRPr="006D0374" w:rsidRDefault="005B5176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Подъездной путь Варна-Красный Октябрь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B9D53" w14:textId="17D869F2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F5696" w14:textId="00252A71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Грунтовая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A5BC" w14:textId="0548A9A2" w:rsidR="005F5664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75214825ОП МП 0038</w:t>
            </w:r>
          </w:p>
        </w:tc>
      </w:tr>
      <w:tr w:rsidR="005F5664" w:rsidRPr="006D0374" w14:paraId="329D1FC1" w14:textId="77777777" w:rsidTr="00D50EBB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F141D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53576E" w14:textId="274B004C" w:rsidR="005F5664" w:rsidRPr="005B5176" w:rsidRDefault="005B5176" w:rsidP="00C8214B">
            <w:pPr>
              <w:pStyle w:val="a4"/>
              <w:spacing w:line="256" w:lineRule="auto"/>
              <w:rPr>
                <w:b/>
                <w:sz w:val="22"/>
                <w:szCs w:val="22"/>
              </w:rPr>
            </w:pPr>
            <w:r w:rsidRPr="005B517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DE7F5" w14:textId="03573296" w:rsidR="005F5664" w:rsidRPr="005B5176" w:rsidRDefault="005B5176" w:rsidP="00C8214B">
            <w:pPr>
              <w:pStyle w:val="a4"/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5B5176">
              <w:rPr>
                <w:b/>
                <w:sz w:val="22"/>
                <w:szCs w:val="22"/>
              </w:rPr>
              <w:t>35360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8967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27BD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357A20D5" w14:textId="77777777" w:rsidTr="00D50EBB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7FB64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8D401B9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DA3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53AB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841D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D50EBB" w:rsidRPr="006D0374" w14:paraId="2B42267E" w14:textId="77777777" w:rsidTr="00D50EBB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8E8EE" w14:textId="77777777" w:rsidR="00D50EBB" w:rsidRPr="006D0374" w:rsidRDefault="00D50EBB" w:rsidP="00D50EB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4CEC5F" w14:textId="77777777" w:rsidR="00D50EBB" w:rsidRPr="006D0374" w:rsidRDefault="00D50EBB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4C04B" w14:textId="77777777" w:rsidR="00D50EBB" w:rsidRPr="006D0374" w:rsidRDefault="00D50EBB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1D789" w14:textId="77777777" w:rsidR="00D50EBB" w:rsidRPr="006D0374" w:rsidRDefault="00D50EBB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677E3" w14:textId="77777777" w:rsidR="00D50EBB" w:rsidRPr="006D0374" w:rsidRDefault="00D50EBB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B5176" w:rsidRPr="006D0374" w14:paraId="44F64343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0BF9" w14:textId="0A43F63D" w:rsidR="005B5176" w:rsidRPr="006D0374" w:rsidRDefault="005B5176" w:rsidP="005B5176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FA1345" w14:textId="78B62AE1" w:rsidR="005B5176" w:rsidRPr="00EE501D" w:rsidRDefault="005B5176" w:rsidP="00C8214B">
            <w:pPr>
              <w:pStyle w:val="a4"/>
              <w:spacing w:line="256" w:lineRule="auto"/>
              <w:rPr>
                <w:b/>
                <w:sz w:val="28"/>
                <w:szCs w:val="28"/>
              </w:rPr>
            </w:pPr>
            <w:r w:rsidRPr="00EE501D">
              <w:rPr>
                <w:b/>
                <w:sz w:val="28"/>
                <w:szCs w:val="28"/>
              </w:rPr>
              <w:t>Протяженность дорог:</w:t>
            </w: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004E" w14:textId="77777777" w:rsidR="005B5176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79B1" w14:textId="77777777" w:rsidR="005B5176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34E7A" w14:textId="77777777" w:rsidR="005B5176" w:rsidRPr="006D0374" w:rsidRDefault="005B5176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7FD21C0F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4C1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56F258" w14:textId="5B5498A9" w:rsidR="005F5664" w:rsidRPr="006D0374" w:rsidRDefault="005B5176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П.Красный Октябрь-   </w:t>
            </w:r>
            <w:r w:rsidRPr="00EE501D">
              <w:rPr>
                <w:b/>
                <w:sz w:val="22"/>
                <w:szCs w:val="22"/>
              </w:rPr>
              <w:t>11 150</w:t>
            </w:r>
            <w:r>
              <w:rPr>
                <w:sz w:val="22"/>
                <w:szCs w:val="22"/>
              </w:rPr>
              <w:t xml:space="preserve"> метров</w:t>
            </w: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BCC78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01C5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A4E1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5C9A8E3C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6EA6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220B23F" w14:textId="5771733E" w:rsidR="005F5664" w:rsidRPr="006D0374" w:rsidRDefault="005B5176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П.Белоглинка          -     </w:t>
            </w:r>
            <w:r w:rsidRPr="00EE501D">
              <w:rPr>
                <w:b/>
                <w:sz w:val="22"/>
                <w:szCs w:val="22"/>
              </w:rPr>
              <w:t xml:space="preserve">4450 </w:t>
            </w:r>
            <w:r>
              <w:rPr>
                <w:sz w:val="22"/>
                <w:szCs w:val="22"/>
              </w:rPr>
              <w:t xml:space="preserve">  метров</w:t>
            </w: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C97F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8BFDC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55A01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0A3B8689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F84A4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A05BA5" w14:textId="7B4968EC" w:rsidR="005F5664" w:rsidRPr="006D0374" w:rsidRDefault="005B5176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С.Городище             -     </w:t>
            </w:r>
            <w:r w:rsidRPr="00EE501D">
              <w:rPr>
                <w:b/>
                <w:sz w:val="22"/>
                <w:szCs w:val="22"/>
              </w:rPr>
              <w:t>6150</w:t>
            </w:r>
            <w:r>
              <w:rPr>
                <w:sz w:val="22"/>
                <w:szCs w:val="22"/>
              </w:rPr>
              <w:t xml:space="preserve">  метров</w:t>
            </w: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8C181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42F61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7AF3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7A56F10C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4E979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9D872B" w14:textId="6E32148A" w:rsidR="005F5664" w:rsidRPr="006D0374" w:rsidRDefault="005B5176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П.Камышенка         -     </w:t>
            </w:r>
            <w:r w:rsidRPr="00EE501D">
              <w:rPr>
                <w:b/>
                <w:sz w:val="22"/>
                <w:szCs w:val="22"/>
              </w:rPr>
              <w:t>2100</w:t>
            </w:r>
            <w:r>
              <w:rPr>
                <w:sz w:val="22"/>
                <w:szCs w:val="22"/>
              </w:rPr>
              <w:t xml:space="preserve">  метров</w:t>
            </w: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7004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0F271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9A3C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7EC664E2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A3FEF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23A74A" w14:textId="2F17BF1B" w:rsidR="005F5664" w:rsidRPr="006D0374" w:rsidRDefault="005B5176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П.Ракитный            -     6450  метров</w:t>
            </w: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9847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F9FD4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35F29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79B64F81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92CC3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CD6F5A8" w14:textId="06CA4485" w:rsidR="005F5664" w:rsidRPr="006D0374" w:rsidRDefault="00EE501D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П.Нововладимировский-</w:t>
            </w:r>
            <w:r w:rsidRPr="00EE501D">
              <w:rPr>
                <w:b/>
                <w:sz w:val="22"/>
                <w:szCs w:val="22"/>
              </w:rPr>
              <w:t xml:space="preserve">5060 </w:t>
            </w:r>
            <w:r>
              <w:rPr>
                <w:sz w:val="22"/>
                <w:szCs w:val="22"/>
              </w:rPr>
              <w:t>метров</w:t>
            </w: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AE614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96203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D147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38195A27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50956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1423A6" w14:textId="36CD6E27" w:rsidR="005F5664" w:rsidRPr="006D0374" w:rsidRDefault="00EE501D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ИТОГО:   </w:t>
            </w:r>
            <w:r w:rsidRPr="00EE501D">
              <w:rPr>
                <w:b/>
                <w:sz w:val="22"/>
                <w:szCs w:val="22"/>
              </w:rPr>
              <w:t xml:space="preserve">35360 </w:t>
            </w:r>
            <w:r>
              <w:rPr>
                <w:sz w:val="22"/>
                <w:szCs w:val="22"/>
              </w:rPr>
              <w:t xml:space="preserve">  метров</w:t>
            </w: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775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FF61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08DA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7825D733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46488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B1917F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771AD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F110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CA5EB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7EDC46DB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DAD85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DB6BA08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BA244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F0FC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A4B3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231D7906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74BF9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4A7895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0BFE6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EB73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9373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21268C43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9147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FAA302E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10F5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3BFB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3CFC5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42EE47BD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BC0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83E5D7F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A702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4B158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70F6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58E607D5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2E43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33AFC6A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2127A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8CF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BF5C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6B2941EC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7674D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BD29E2E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B472A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60B38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951F0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005B7DB4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DD7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87EDD6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BF406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D5661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7BD08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3148AB72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12CB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C7DC9F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B70D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27CA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167D2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2C9C2C05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0B2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47CA96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3C565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728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9AA3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1CE7AFF1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17642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632B5E5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8C5AB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402CB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BFF22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60A601A7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7C4D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8E8851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04619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E92C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730BF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09178136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A3D95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3955C5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3BD5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04F57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AB47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3EE71B68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4B3DB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34BE16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308D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73E8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474D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3281328E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334BB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2DABC81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E8126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D51F2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5ACD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6D4DCF86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4163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423799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BD11B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1E18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7023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0D5DB0C0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F4110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30FE68C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C3344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7B090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D5DA0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1F9F780D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5F55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2038D1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063D9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3EF8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8058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7CB4C8DA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5A85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168B51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B6496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EB73F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9CD2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63C059DD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459D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9D67FB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B011F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6BC2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E1A36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17D4BAE7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461BA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6612BC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97AE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DE4FC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804D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1184733A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2FAD8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2E22E3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D1FF4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A409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4E9A8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14293C6E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3D75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853839F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6DF6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0524E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4F4F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7B201018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FFA51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332AB4C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27373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3F1BF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0699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3258110E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653F2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9F1BB2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38A9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85954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7AC41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5F5664" w:rsidRPr="006D0374" w14:paraId="523379D5" w14:textId="77777777" w:rsidTr="005B5176">
        <w:trPr>
          <w:trHeight w:val="20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1EF3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692" w:type="dxa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173A73" w14:textId="77777777" w:rsidR="005F5664" w:rsidRPr="006D0374" w:rsidRDefault="005F5664" w:rsidP="00C8214B">
            <w:pPr>
              <w:pStyle w:val="a4"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A3674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7D076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53448" w14:textId="77777777" w:rsidR="005F5664" w:rsidRPr="006D0374" w:rsidRDefault="005F5664" w:rsidP="00C8214B">
            <w:pPr>
              <w:pStyle w:val="a4"/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</w:tbl>
    <w:p w14:paraId="7EAEF234" w14:textId="69D7CB80" w:rsidR="002C11ED" w:rsidRPr="002C11ED" w:rsidRDefault="002C11ED" w:rsidP="006D0374">
      <w:pPr>
        <w:spacing w:after="0" w:line="234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11ED" w:rsidRPr="002C1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C808A" w14:textId="77777777" w:rsidR="00FD1A21" w:rsidRDefault="00FD1A21" w:rsidP="00D50EBB">
      <w:pPr>
        <w:spacing w:after="0" w:line="240" w:lineRule="auto"/>
      </w:pPr>
      <w:r>
        <w:separator/>
      </w:r>
    </w:p>
  </w:endnote>
  <w:endnote w:type="continuationSeparator" w:id="0">
    <w:p w14:paraId="36F6DAA7" w14:textId="77777777" w:rsidR="00FD1A21" w:rsidRDefault="00FD1A21" w:rsidP="00D50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26B65" w14:textId="77777777" w:rsidR="00FD1A21" w:rsidRDefault="00FD1A21" w:rsidP="00D50EBB">
      <w:pPr>
        <w:spacing w:after="0" w:line="240" w:lineRule="auto"/>
      </w:pPr>
      <w:r>
        <w:separator/>
      </w:r>
    </w:p>
  </w:footnote>
  <w:footnote w:type="continuationSeparator" w:id="0">
    <w:p w14:paraId="5823EC70" w14:textId="77777777" w:rsidR="00FD1A21" w:rsidRDefault="00FD1A21" w:rsidP="00D50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empora LGC Uni" w:hAnsi="Tempora LGC Uni"/>
      </w:rPr>
    </w:lvl>
  </w:abstractNum>
  <w:abstractNum w:abstractNumId="1">
    <w:nsid w:val="5A3C01B3"/>
    <w:multiLevelType w:val="hybridMultilevel"/>
    <w:tmpl w:val="B940618A"/>
    <w:lvl w:ilvl="0" w:tplc="C120A0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95"/>
    <w:rsid w:val="000D4046"/>
    <w:rsid w:val="002C11ED"/>
    <w:rsid w:val="00446C20"/>
    <w:rsid w:val="00502E99"/>
    <w:rsid w:val="005B5176"/>
    <w:rsid w:val="005F5664"/>
    <w:rsid w:val="006139DC"/>
    <w:rsid w:val="00681E3E"/>
    <w:rsid w:val="0069430E"/>
    <w:rsid w:val="006D0374"/>
    <w:rsid w:val="006F2A5A"/>
    <w:rsid w:val="007405A0"/>
    <w:rsid w:val="007933EA"/>
    <w:rsid w:val="007D2924"/>
    <w:rsid w:val="008D296C"/>
    <w:rsid w:val="00943502"/>
    <w:rsid w:val="00971CEC"/>
    <w:rsid w:val="009F4860"/>
    <w:rsid w:val="00A12AAC"/>
    <w:rsid w:val="00AC0A95"/>
    <w:rsid w:val="00AC7CDE"/>
    <w:rsid w:val="00B8214A"/>
    <w:rsid w:val="00BC2117"/>
    <w:rsid w:val="00C234AB"/>
    <w:rsid w:val="00C81BED"/>
    <w:rsid w:val="00D50EBB"/>
    <w:rsid w:val="00D71019"/>
    <w:rsid w:val="00E14745"/>
    <w:rsid w:val="00EE501D"/>
    <w:rsid w:val="00FD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7164"/>
  <w15:chartTrackingRefBased/>
  <w15:docId w15:val="{BA7E2358-5FA6-4BAD-8695-DEE2EF14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3f3f3f3f3f3f3f3f3f3f3f3f21">
    <w:name w:val="О3fс3fн3fо3fв3fн3fо3fй3f т3fе3fк3fс3fт3f (2)1"/>
    <w:basedOn w:val="a"/>
    <w:uiPriority w:val="99"/>
    <w:rsid w:val="0069430E"/>
    <w:pPr>
      <w:widowControl w:val="0"/>
      <w:shd w:val="clear" w:color="auto" w:fill="FFFFFF"/>
      <w:autoSpaceDE w:val="0"/>
      <w:autoSpaceDN w:val="0"/>
      <w:adjustRightInd w:val="0"/>
      <w:spacing w:before="540" w:after="240" w:line="274" w:lineRule="exact"/>
      <w:jc w:val="both"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69430E"/>
    <w:pPr>
      <w:ind w:left="720"/>
      <w:contextualSpacing/>
    </w:pPr>
  </w:style>
  <w:style w:type="paragraph" w:styleId="a4">
    <w:name w:val="No Spacing"/>
    <w:uiPriority w:val="1"/>
    <w:qFormat/>
    <w:rsid w:val="006D037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1"/>
      <w:szCs w:val="24"/>
      <w:lang w:eastAsia="ru-RU" w:bidi="hi-IN"/>
    </w:rPr>
  </w:style>
  <w:style w:type="paragraph" w:styleId="a5">
    <w:name w:val="header"/>
    <w:basedOn w:val="a"/>
    <w:link w:val="a6"/>
    <w:uiPriority w:val="99"/>
    <w:unhideWhenUsed/>
    <w:rsid w:val="00D50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0EBB"/>
  </w:style>
  <w:style w:type="paragraph" w:styleId="a7">
    <w:name w:val="footer"/>
    <w:basedOn w:val="a"/>
    <w:link w:val="a8"/>
    <w:uiPriority w:val="99"/>
    <w:unhideWhenUsed/>
    <w:rsid w:val="00D50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0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GKH_4</dc:creator>
  <cp:keywords/>
  <dc:description/>
  <cp:lastModifiedBy>User</cp:lastModifiedBy>
  <cp:revision>16</cp:revision>
  <cp:lastPrinted>2022-08-25T09:48:00Z</cp:lastPrinted>
  <dcterms:created xsi:type="dcterms:W3CDTF">2022-08-25T09:23:00Z</dcterms:created>
  <dcterms:modified xsi:type="dcterms:W3CDTF">2022-08-30T06:27:00Z</dcterms:modified>
</cp:coreProperties>
</file>