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E3E0" w14:textId="2F64FCBB" w:rsidR="00B02E0E" w:rsidRPr="00B02E0E" w:rsidRDefault="00B02E0E" w:rsidP="00B02E0E">
      <w:pPr>
        <w:jc w:val="right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0</w:t>
      </w:r>
      <w:bookmarkStart w:id="0" w:name="_GoBack"/>
      <w:bookmarkEnd w:id="0"/>
      <w:r>
        <w:rPr>
          <w:rFonts w:ascii="Arial" w:hAnsi="Arial" w:cs="Arial"/>
          <w:iCs/>
          <w:sz w:val="28"/>
          <w:szCs w:val="28"/>
        </w:rPr>
        <w:t>3.11.2021</w:t>
      </w:r>
    </w:p>
    <w:p w14:paraId="26495F8F" w14:textId="57C7D180" w:rsidR="00460CD5" w:rsidRPr="00460CD5" w:rsidRDefault="00292829" w:rsidP="00460CD5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292829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ЧТО РАССКАЗАЛА О ЧЕЛЯБИНСКЕ И ЧЕЛЯБИНЦАХ ГОРОДСКАЯ ПЕРЕПИСЬ 1923 ГОДА?</w:t>
      </w:r>
      <w:r w:rsidR="00994D2C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7940DC3F" w14:textId="218196C8" w:rsidR="00E75D14" w:rsidRPr="00DF2F42" w:rsidRDefault="00292829" w:rsidP="00A14876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r w:rsidRPr="0029282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Первая и единственная в истории нашей страны Всероссийская городская перепись населения состоялась 15 марта 1923 года. Как следует из названия, она охватывала только города и «ряд других мест со значительным развитием городской, промышленной и торговой жизни». </w:t>
      </w:r>
      <w:r w:rsidR="00DF2F42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Об этом сообщает </w:t>
      </w:r>
      <w:r w:rsidRPr="0029282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Государственн</w:t>
      </w:r>
      <w:r w:rsidR="00DF2F42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ый</w:t>
      </w:r>
      <w:r w:rsidRPr="0029282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историческ</w:t>
      </w:r>
      <w:r w:rsidR="00DF2F42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ий</w:t>
      </w:r>
      <w:r w:rsidRPr="0029282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музе</w:t>
      </w:r>
      <w:r w:rsidR="00DF2F42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й</w:t>
      </w:r>
      <w:r w:rsidRPr="0029282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Южного Урала</w:t>
      </w:r>
      <w:r w:rsidR="00DF2F42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</w:t>
      </w:r>
      <w:r w:rsidR="00D828C0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на официальной странице в социальной сети </w:t>
      </w:r>
      <w:proofErr w:type="spellStart"/>
      <w:r w:rsidR="00141BFA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ВКонтакте</w:t>
      </w:r>
      <w:proofErr w:type="spellEnd"/>
      <w:r w:rsidR="00141BFA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</w:t>
      </w:r>
      <w:hyperlink r:id="rId8" w:history="1">
        <w:r w:rsidR="00141BFA" w:rsidRPr="00542188">
          <w:rPr>
            <w:rStyle w:val="a9"/>
            <w:rFonts w:ascii="Arial" w:hAnsi="Arial" w:cs="Arial"/>
            <w:b/>
            <w:bCs/>
            <w:sz w:val="28"/>
            <w:szCs w:val="28"/>
          </w:rPr>
          <w:t>https://m.vk.com/wall-6390638_9865</w:t>
        </w:r>
      </w:hyperlink>
      <w:r w:rsidR="00DF2F42" w:rsidRPr="00DF2F42">
        <w:rPr>
          <w:b/>
          <w:bCs/>
        </w:rPr>
        <w:t xml:space="preserve"> </w:t>
      </w:r>
      <w:r w:rsidRPr="00DF2F42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.</w:t>
      </w:r>
    </w:p>
    <w:p w14:paraId="403BD3CC" w14:textId="77777777" w:rsidR="00292829" w:rsidRPr="00292829" w:rsidRDefault="00292829" w:rsidP="00292829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52390ADB" w14:textId="2D2C96AC" w:rsidR="00292829" w:rsidRPr="00292829" w:rsidRDefault="00292829" w:rsidP="00292829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29282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 материалам Челябинского губернского статистического бюро</w:t>
      </w:r>
      <w:r w:rsidR="00141BF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на период проведения</w:t>
      </w:r>
      <w:r w:rsidRPr="0029282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переписи в Челябинске проживало 54298 человек. В городе насчитывалось 15023 строения, из которых 5695 — это сараи и конюшни. Жилых квартир было 11248, из них пустующих 2003. </w:t>
      </w:r>
    </w:p>
    <w:p w14:paraId="716253EA" w14:textId="77777777" w:rsidR="00292829" w:rsidRPr="00292829" w:rsidRDefault="00292829" w:rsidP="00292829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643A2879" w14:textId="7E16B146" w:rsidR="00292829" w:rsidRPr="00292829" w:rsidRDefault="00292829" w:rsidP="00292829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29282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документах </w:t>
      </w:r>
      <w:r w:rsidR="00141BF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Объединенного</w:t>
      </w:r>
      <w:r w:rsidR="00DF2F4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государственного архива Челябинской области </w:t>
      </w:r>
      <w:r w:rsidRPr="0029282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содержатся статистические данные только о предпринимателях, самозанятых и специалистах высшей квалификации. Так, в Челябинске проживало 350 промышленников-одиночек, 190 индивидуальных торговцев, 26 инженеров и архитекторов, 62 врача, 25 артистов и художников и всего один писатель/журналист. Ни одного профессора на тот момент в городе не нашлось.</w:t>
      </w:r>
    </w:p>
    <w:p w14:paraId="262F9C86" w14:textId="405A8650" w:rsidR="00292829" w:rsidRPr="00292829" w:rsidRDefault="00B02E0E" w:rsidP="00292829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noProof/>
          <w:color w:val="525252"/>
          <w:spacing w:val="-3"/>
          <w:sz w:val="24"/>
          <w:szCs w:val="24"/>
        </w:rPr>
        <w:drawing>
          <wp:inline distT="0" distB="0" distL="0" distR="0" wp14:anchorId="6BDF9190" wp14:editId="28453FFA">
            <wp:extent cx="3435350" cy="26325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46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959" cy="263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8CA6" w14:textId="479BD08D" w:rsidR="001F7657" w:rsidRPr="002D6B88" w:rsidRDefault="00292829" w:rsidP="00292829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0"/>
          <w:szCs w:val="20"/>
        </w:rPr>
      </w:pPr>
      <w:r w:rsidRPr="002D6B88">
        <w:rPr>
          <w:rFonts w:ascii="Arial" w:eastAsia="Calibri" w:hAnsi="Arial" w:cs="Arial"/>
          <w:bCs/>
          <w:iCs/>
          <w:color w:val="525252"/>
          <w:spacing w:val="-3"/>
          <w:sz w:val="20"/>
          <w:szCs w:val="20"/>
        </w:rPr>
        <w:t>Фото: из фондов Государственного исторического музея Южного Урала</w:t>
      </w:r>
      <w:r w:rsidR="001F7657" w:rsidRPr="002D6B88">
        <w:rPr>
          <w:rFonts w:ascii="Arial" w:eastAsia="Calibri" w:hAnsi="Arial" w:cs="Arial"/>
          <w:bCs/>
          <w:iCs/>
          <w:color w:val="525252"/>
          <w:spacing w:val="-3"/>
          <w:sz w:val="20"/>
          <w:szCs w:val="20"/>
        </w:rPr>
        <w:t>.</w:t>
      </w:r>
    </w:p>
    <w:p w14:paraId="3F9C9075" w14:textId="62F67636" w:rsidR="00141BFA" w:rsidRDefault="00141BFA" w:rsidP="00292829">
      <w:pPr>
        <w:spacing w:after="0" w:line="276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320E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Перепись</w:t>
      </w:r>
      <w:r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</w:t>
      </w:r>
      <w:r w:rsidRPr="00C320E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— самый эффективный</w:t>
      </w:r>
      <w:r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, а по некоторым вопросам </w:t>
      </w:r>
      <w:r w:rsidRPr="00C320E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единственный способ получить </w:t>
      </w:r>
      <w:r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полную и достоверную</w:t>
      </w:r>
      <w:r w:rsidRPr="00C320E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</w:t>
      </w:r>
      <w:r w:rsidR="002D6B8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демографическую </w:t>
      </w:r>
      <w:r w:rsidRPr="00C320E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информацию</w:t>
      </w:r>
      <w:r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.</w:t>
      </w:r>
      <w:r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Насколько изменилась численность населения Челябинска, национальный состав, уровень образования и условия жизни горожан, мы узнаем по итогам</w:t>
      </w:r>
      <w:r w:rsidR="002D6B8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нынешней</w:t>
      </w:r>
      <w:r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переписи населения. </w:t>
      </w:r>
    </w:p>
    <w:p w14:paraId="079F573C" w14:textId="77777777" w:rsidR="00141BFA" w:rsidRDefault="00141BFA" w:rsidP="00292829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76346FEB" w14:textId="70718340" w:rsidR="001F7657" w:rsidRDefault="00673FF5" w:rsidP="00292829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73FF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Напомним, что </w:t>
      </w:r>
      <w:r w:rsidR="00C917E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проходящая в эти дни </w:t>
      </w:r>
      <w:r w:rsidRPr="00673FF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Всероссийская перепись населения продлится до 14 ноября. Главной инновацией </w:t>
      </w:r>
      <w:r w:rsidR="00C917E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является</w:t>
      </w:r>
      <w:r w:rsidRPr="00673FF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возможность переписаться на портале государственных услуг. </w:t>
      </w:r>
      <w:r w:rsidR="00141BF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Э</w:t>
      </w:r>
      <w:r w:rsidR="007A6CF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то будет</w:t>
      </w:r>
      <w:r w:rsidR="00997E0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673FF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не только быстр</w:t>
      </w:r>
      <w:r w:rsidR="008B24F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ее</w:t>
      </w:r>
      <w:r w:rsidR="00141BF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</w:t>
      </w:r>
      <w:r w:rsidRPr="00673FF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удобн</w:t>
      </w:r>
      <w:r w:rsidR="008B24F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ее</w:t>
      </w:r>
      <w:r w:rsidRPr="00673FF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но и безопасн</w:t>
      </w:r>
      <w:r w:rsidR="008B24F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ее</w:t>
      </w:r>
      <w:r w:rsidRPr="00673FF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141BF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 точки зрения</w:t>
      </w:r>
      <w:r w:rsidRPr="00673FF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сохранения здоровья жителей области.</w:t>
      </w:r>
      <w:r w:rsidR="00997E0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07552BDC" w14:textId="77777777" w:rsidR="00673FF5" w:rsidRPr="00292829" w:rsidRDefault="00673FF5" w:rsidP="00292829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47916CA1" w14:textId="77777777" w:rsidR="00B02E0E" w:rsidRDefault="00B02E0E" w:rsidP="00694833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1A7DE365" w14:textId="040288AC" w:rsidR="00DC093F" w:rsidRDefault="00DC093F" w:rsidP="00694833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6A894D51" w14:textId="77777777" w:rsidR="00DC093F" w:rsidRDefault="00AD6E51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0" w:history="1">
        <w:r w:rsidR="00DC093F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3067FC09" w14:textId="77777777" w:rsidR="00DC093F" w:rsidRDefault="00AD6E51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1" w:history="1">
        <w:r w:rsidR="00DC093F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203CB66B" w14:textId="77777777" w:rsidR="00A8447C" w:rsidRPr="00F6255D" w:rsidRDefault="00DC093F" w:rsidP="00504784">
      <w:pPr>
        <w:spacing w:after="0" w:line="276" w:lineRule="auto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sectPr w:rsidR="00A8447C" w:rsidRPr="00F6255D" w:rsidSect="004E4FD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134" w:bottom="993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6F127" w14:textId="77777777" w:rsidR="00AD6E51" w:rsidRDefault="00AD6E51" w:rsidP="00A02726">
      <w:pPr>
        <w:spacing w:after="0" w:line="240" w:lineRule="auto"/>
      </w:pPr>
      <w:r>
        <w:separator/>
      </w:r>
    </w:p>
  </w:endnote>
  <w:endnote w:type="continuationSeparator" w:id="0">
    <w:p w14:paraId="058B10EC" w14:textId="77777777" w:rsidR="00AD6E51" w:rsidRDefault="00AD6E51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248000F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0C527424" wp14:editId="523E30B7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22" name="Рисунок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6DFB9B1" wp14:editId="3FE393A4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23" name="Рисунок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8A3DA57" wp14:editId="60FBF453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24" name="Рисунок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A4CE7">
          <w:fldChar w:fldCharType="begin"/>
        </w:r>
        <w:r w:rsidR="00A02726">
          <w:instrText>PAGE   \* MERGEFORMAT</w:instrText>
        </w:r>
        <w:r w:rsidR="004A4CE7">
          <w:fldChar w:fldCharType="separate"/>
        </w:r>
        <w:r w:rsidR="00D8027D">
          <w:rPr>
            <w:noProof/>
          </w:rPr>
          <w:t>1</w:t>
        </w:r>
        <w:r w:rsidR="004A4CE7">
          <w:fldChar w:fldCharType="end"/>
        </w:r>
      </w:p>
    </w:sdtContent>
  </w:sdt>
  <w:p w14:paraId="4F374280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4B802" w14:textId="77777777" w:rsidR="00AD6E51" w:rsidRDefault="00AD6E51" w:rsidP="00A02726">
      <w:pPr>
        <w:spacing w:after="0" w:line="240" w:lineRule="auto"/>
      </w:pPr>
      <w:r>
        <w:separator/>
      </w:r>
    </w:p>
  </w:footnote>
  <w:footnote w:type="continuationSeparator" w:id="0">
    <w:p w14:paraId="535530B9" w14:textId="77777777" w:rsidR="00AD6E51" w:rsidRDefault="00AD6E51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44A13" w14:textId="77777777" w:rsidR="00962C5A" w:rsidRDefault="00AD6E51">
    <w:pPr>
      <w:pStyle w:val="a3"/>
    </w:pPr>
    <w:r>
      <w:rPr>
        <w:noProof/>
        <w:lang w:eastAsia="ru-RU"/>
      </w:rPr>
      <w:pict w14:anchorId="36942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BCAE" w14:textId="77777777" w:rsidR="007D1663" w:rsidRPr="00943DF7" w:rsidRDefault="00AD6E51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6D742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 filled="t" fillcolor="yellow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1B576A49" wp14:editId="039528FF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1" name="Рисунок 2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1A2FFD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AAFA90A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FF4E450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0E79852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3FCB51AA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608B25C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6AF57D3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369B5" w14:textId="77777777" w:rsidR="00962C5A" w:rsidRDefault="00AD6E51">
    <w:pPr>
      <w:pStyle w:val="a3"/>
    </w:pPr>
    <w:r>
      <w:rPr>
        <w:noProof/>
        <w:lang w:eastAsia="ru-RU"/>
      </w:rPr>
      <w:pict w14:anchorId="3CD90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1D1F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2C32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284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217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1BFA"/>
    <w:rsid w:val="001428A9"/>
    <w:rsid w:val="0014427E"/>
    <w:rsid w:val="00144A31"/>
    <w:rsid w:val="001451FA"/>
    <w:rsid w:val="00146050"/>
    <w:rsid w:val="00146292"/>
    <w:rsid w:val="00146471"/>
    <w:rsid w:val="00146A50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1FA8"/>
    <w:rsid w:val="001725FD"/>
    <w:rsid w:val="00172805"/>
    <w:rsid w:val="00176083"/>
    <w:rsid w:val="00177011"/>
    <w:rsid w:val="0017709A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A7FC3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5623"/>
    <w:rsid w:val="001F765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380A"/>
    <w:rsid w:val="0023539B"/>
    <w:rsid w:val="00235474"/>
    <w:rsid w:val="00236C43"/>
    <w:rsid w:val="00237798"/>
    <w:rsid w:val="002409E7"/>
    <w:rsid w:val="002419ED"/>
    <w:rsid w:val="002435A8"/>
    <w:rsid w:val="002438D5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5DE2"/>
    <w:rsid w:val="002778A6"/>
    <w:rsid w:val="00277B4E"/>
    <w:rsid w:val="00280941"/>
    <w:rsid w:val="002810B3"/>
    <w:rsid w:val="002829A3"/>
    <w:rsid w:val="00286AD2"/>
    <w:rsid w:val="00286F44"/>
    <w:rsid w:val="00292829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03C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D6B88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4B81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0CD5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09FE"/>
    <w:rsid w:val="004A2398"/>
    <w:rsid w:val="004A4CE7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4FD4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784"/>
    <w:rsid w:val="00504B55"/>
    <w:rsid w:val="00507CCD"/>
    <w:rsid w:val="00511117"/>
    <w:rsid w:val="0051197A"/>
    <w:rsid w:val="00511F24"/>
    <w:rsid w:val="00512482"/>
    <w:rsid w:val="005172F8"/>
    <w:rsid w:val="005173A2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6E39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3FF5"/>
    <w:rsid w:val="00674AAC"/>
    <w:rsid w:val="00674BE6"/>
    <w:rsid w:val="0067535F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833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6B39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226E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85FE9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A6CF4"/>
    <w:rsid w:val="007A7A5A"/>
    <w:rsid w:val="007B6225"/>
    <w:rsid w:val="007B6D3B"/>
    <w:rsid w:val="007C066D"/>
    <w:rsid w:val="007C4564"/>
    <w:rsid w:val="007C4C82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3FAA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14F2"/>
    <w:rsid w:val="00824599"/>
    <w:rsid w:val="0082556B"/>
    <w:rsid w:val="008262BE"/>
    <w:rsid w:val="00826659"/>
    <w:rsid w:val="0082790E"/>
    <w:rsid w:val="00830CC3"/>
    <w:rsid w:val="0083220E"/>
    <w:rsid w:val="00833276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1FDF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4A7"/>
    <w:rsid w:val="008B06E5"/>
    <w:rsid w:val="008B0A51"/>
    <w:rsid w:val="008B1CC2"/>
    <w:rsid w:val="008B24FA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41BD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4D2C"/>
    <w:rsid w:val="00995D51"/>
    <w:rsid w:val="00996E96"/>
    <w:rsid w:val="00997E0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4876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87A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D6E51"/>
    <w:rsid w:val="00AE2C18"/>
    <w:rsid w:val="00AE3161"/>
    <w:rsid w:val="00AE5695"/>
    <w:rsid w:val="00AE7E3A"/>
    <w:rsid w:val="00AF1AAD"/>
    <w:rsid w:val="00AF5F6F"/>
    <w:rsid w:val="00B002B3"/>
    <w:rsid w:val="00B0177D"/>
    <w:rsid w:val="00B023B7"/>
    <w:rsid w:val="00B02689"/>
    <w:rsid w:val="00B02E0E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27D65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6D14"/>
    <w:rsid w:val="00C67152"/>
    <w:rsid w:val="00C677F9"/>
    <w:rsid w:val="00C6797E"/>
    <w:rsid w:val="00C71F8B"/>
    <w:rsid w:val="00C72C80"/>
    <w:rsid w:val="00C73285"/>
    <w:rsid w:val="00C73579"/>
    <w:rsid w:val="00C735C1"/>
    <w:rsid w:val="00C73E50"/>
    <w:rsid w:val="00C76483"/>
    <w:rsid w:val="00C7779E"/>
    <w:rsid w:val="00C85CD4"/>
    <w:rsid w:val="00C863A2"/>
    <w:rsid w:val="00C917E5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0C4F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553A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27D"/>
    <w:rsid w:val="00D80B88"/>
    <w:rsid w:val="00D828C0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26A0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2F42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5D14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43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0365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AE7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0E3D33"/>
  <w15:docId w15:val="{C3A8C6B7-DF8E-44E7-B573-1780DD8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DF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wall-6390638_986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74@gks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helstat.gk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63EE-6F4A-4DF9-AD57-4B8C05B0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3</cp:revision>
  <cp:lastPrinted>2021-10-28T10:29:00Z</cp:lastPrinted>
  <dcterms:created xsi:type="dcterms:W3CDTF">2021-11-03T15:26:00Z</dcterms:created>
  <dcterms:modified xsi:type="dcterms:W3CDTF">2021-11-03T16:06:00Z</dcterms:modified>
</cp:coreProperties>
</file>