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73E5" w:rsidRDefault="00602E61" w:rsidP="00FD73E5">
      <w:r w:rsidRPr="00602E61">
        <w:drawing>
          <wp:anchor distT="0" distB="0" distL="114935" distR="114935" simplePos="0" relativeHeight="251659264" behindDoc="0" locked="0" layoutInCell="1" allowOverlap="1">
            <wp:simplePos x="0" y="0"/>
            <wp:positionH relativeFrom="margin">
              <wp:posOffset>2510790</wp:posOffset>
            </wp:positionH>
            <wp:positionV relativeFrom="margin">
              <wp:posOffset>-186690</wp:posOffset>
            </wp:positionV>
            <wp:extent cx="600075" cy="714375"/>
            <wp:effectExtent l="19050" t="0" r="9525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lum bright="-6000" contrast="18000"/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7143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</wp:anchor>
        </w:drawing>
      </w:r>
    </w:p>
    <w:p w:rsidR="00FD73E5" w:rsidRDefault="00FD73E5" w:rsidP="00FD73E5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602E61" w:rsidRDefault="00602E61" w:rsidP="00FD73E5">
      <w:pPr>
        <w:jc w:val="center"/>
        <w:rPr>
          <w:sz w:val="28"/>
          <w:szCs w:val="28"/>
        </w:rPr>
      </w:pPr>
    </w:p>
    <w:p w:rsidR="00602E61" w:rsidRDefault="00602E61" w:rsidP="00602E61">
      <w:pPr>
        <w:jc w:val="center"/>
        <w:rPr>
          <w:sz w:val="28"/>
          <w:szCs w:val="28"/>
        </w:rPr>
      </w:pPr>
    </w:p>
    <w:p w:rsidR="00FD73E5" w:rsidRDefault="00FD73E5" w:rsidP="00FD73E5">
      <w:pPr>
        <w:jc w:val="center"/>
        <w:rPr>
          <w:sz w:val="28"/>
          <w:szCs w:val="28"/>
        </w:rPr>
      </w:pPr>
      <w:r>
        <w:rPr>
          <w:sz w:val="28"/>
          <w:szCs w:val="28"/>
        </w:rPr>
        <w:t>АДМИНИСТРАЦИЯ</w:t>
      </w:r>
    </w:p>
    <w:p w:rsidR="00FD73E5" w:rsidRDefault="00FD73E5" w:rsidP="00FD73E5">
      <w:pPr>
        <w:jc w:val="center"/>
        <w:rPr>
          <w:sz w:val="28"/>
          <w:szCs w:val="28"/>
        </w:rPr>
      </w:pPr>
      <w:r>
        <w:rPr>
          <w:sz w:val="28"/>
          <w:szCs w:val="28"/>
        </w:rPr>
        <w:t>АЯТСКОГО СЕЛЬСКОГО ПОСЕЛЕНИЯ</w:t>
      </w:r>
    </w:p>
    <w:p w:rsidR="00FD73E5" w:rsidRDefault="00FD73E5" w:rsidP="00FD73E5">
      <w:pPr>
        <w:jc w:val="center"/>
        <w:rPr>
          <w:sz w:val="28"/>
          <w:szCs w:val="28"/>
        </w:rPr>
      </w:pPr>
      <w:r>
        <w:rPr>
          <w:sz w:val="28"/>
          <w:szCs w:val="28"/>
        </w:rPr>
        <w:t>ВАРНЕНСКОГО МУНИЦИПАЛЬНОГО РАЙОНА</w:t>
      </w:r>
    </w:p>
    <w:p w:rsidR="00FD73E5" w:rsidRDefault="00FD73E5" w:rsidP="00FD73E5">
      <w:pPr>
        <w:jc w:val="center"/>
      </w:pPr>
      <w:r>
        <w:rPr>
          <w:sz w:val="28"/>
          <w:szCs w:val="28"/>
        </w:rPr>
        <w:t>ЧЕЛЯБИНСКОЙ ОБЛАСТИ</w:t>
      </w:r>
    </w:p>
    <w:p w:rsidR="00FD73E5" w:rsidRDefault="00FD73E5" w:rsidP="00FD73E5">
      <w:pPr>
        <w:jc w:val="center"/>
      </w:pPr>
    </w:p>
    <w:p w:rsidR="00FD73E5" w:rsidRDefault="00FD73E5" w:rsidP="00FD73E5">
      <w:pPr>
        <w:jc w:val="center"/>
        <w:rPr>
          <w:sz w:val="32"/>
          <w:szCs w:val="32"/>
        </w:rPr>
      </w:pPr>
      <w:proofErr w:type="gramStart"/>
      <w:r>
        <w:rPr>
          <w:sz w:val="32"/>
          <w:szCs w:val="32"/>
        </w:rPr>
        <w:t>П</w:t>
      </w:r>
      <w:proofErr w:type="gramEnd"/>
      <w:r>
        <w:rPr>
          <w:sz w:val="32"/>
          <w:szCs w:val="32"/>
        </w:rPr>
        <w:t xml:space="preserve"> О С Т А Н О В Л Е Н И Е</w:t>
      </w:r>
    </w:p>
    <w:p w:rsidR="00FD73E5" w:rsidRDefault="00FD73E5" w:rsidP="00FD73E5">
      <w:pPr>
        <w:jc w:val="center"/>
        <w:rPr>
          <w:sz w:val="28"/>
          <w:szCs w:val="28"/>
        </w:rPr>
      </w:pPr>
    </w:p>
    <w:p w:rsidR="00FD73E5" w:rsidRDefault="00FD73E5" w:rsidP="00FD73E5">
      <w:pPr>
        <w:rPr>
          <w:sz w:val="28"/>
          <w:szCs w:val="28"/>
        </w:rPr>
      </w:pPr>
      <w:r>
        <w:rPr>
          <w:sz w:val="28"/>
          <w:szCs w:val="28"/>
        </w:rPr>
        <w:t>От « 27» июня  2018 года  №  12</w:t>
      </w:r>
    </w:p>
    <w:p w:rsidR="00FD73E5" w:rsidRDefault="00FD73E5" w:rsidP="00FD73E5"/>
    <w:p w:rsidR="00FD73E5" w:rsidRDefault="00FD73E5" w:rsidP="00FD73E5">
      <w:pPr>
        <w:jc w:val="both"/>
        <w:rPr>
          <w:rStyle w:val="highlighthighlightactive"/>
          <w:bCs/>
        </w:rPr>
      </w:pPr>
      <w:r>
        <w:rPr>
          <w:rStyle w:val="highlighthighlightactive"/>
          <w:bCs/>
        </w:rPr>
        <w:t xml:space="preserve">О внесении изменений </w:t>
      </w:r>
      <w:proofErr w:type="gramStart"/>
      <w:r>
        <w:rPr>
          <w:rStyle w:val="highlighthighlightactive"/>
          <w:bCs/>
        </w:rPr>
        <w:t>в</w:t>
      </w:r>
      <w:proofErr w:type="gramEnd"/>
      <w:r>
        <w:rPr>
          <w:rStyle w:val="highlighthighlightactive"/>
          <w:bCs/>
        </w:rPr>
        <w:t xml:space="preserve"> </w:t>
      </w:r>
    </w:p>
    <w:p w:rsidR="00FD73E5" w:rsidRDefault="00FD73E5" w:rsidP="00FD73E5">
      <w:r>
        <w:t xml:space="preserve">Административный регламент </w:t>
      </w:r>
      <w:proofErr w:type="gramStart"/>
      <w:r>
        <w:t>по</w:t>
      </w:r>
      <w:proofErr w:type="gramEnd"/>
    </w:p>
    <w:p w:rsidR="00FD73E5" w:rsidRDefault="00FD73E5" w:rsidP="00FD73E5">
      <w:pPr>
        <w:spacing w:line="187" w:lineRule="atLeast"/>
      </w:pPr>
      <w:r>
        <w:t xml:space="preserve">предоставлению  муниципальной услуги </w:t>
      </w:r>
    </w:p>
    <w:p w:rsidR="00FD73E5" w:rsidRDefault="00FD73E5" w:rsidP="00FD73E5">
      <w:pPr>
        <w:spacing w:line="187" w:lineRule="atLeast"/>
        <w:rPr>
          <w:color w:val="000000"/>
        </w:rPr>
      </w:pPr>
      <w:r>
        <w:t xml:space="preserve"> </w:t>
      </w:r>
      <w:r>
        <w:rPr>
          <w:color w:val="000000"/>
        </w:rPr>
        <w:t>«Присвоение адресов объектам недвижимости»</w:t>
      </w:r>
    </w:p>
    <w:p w:rsidR="00FD73E5" w:rsidRDefault="00FD73E5" w:rsidP="00FD73E5">
      <w:pPr>
        <w:jc w:val="both"/>
      </w:pPr>
    </w:p>
    <w:p w:rsidR="00FD73E5" w:rsidRDefault="00FD73E5" w:rsidP="00FD73E5">
      <w:pPr>
        <w:jc w:val="both"/>
      </w:pPr>
      <w:r>
        <w:t xml:space="preserve">             В  соответствии  с  Федеральным  законом  от  06  октября  2003  года  №  131-ФЗ  "Об  общих  принципах  организации  местного  самоуправления  в  Российской Федерации",    Федеральным  законом  от 27.07.2010 года №210-ФЗ «Об организации  предоставления  государственных  и  муниципальных  услуг»,  Жилищным  кодексом Российской Федерации руководствуясь  Уставом  Аятского   сельского  поселения,  в  целях совершенствования работы по предоставлению муниципальной услуги</w:t>
      </w:r>
    </w:p>
    <w:p w:rsidR="00FD73E5" w:rsidRDefault="00FD73E5" w:rsidP="00FD73E5">
      <w:pPr>
        <w:jc w:val="both"/>
      </w:pPr>
    </w:p>
    <w:p w:rsidR="00FD73E5" w:rsidRDefault="00FD73E5" w:rsidP="00FD73E5">
      <w:pPr>
        <w:jc w:val="both"/>
      </w:pPr>
      <w:r>
        <w:t>ПОСТАНОВЛЯЕТ:</w:t>
      </w:r>
    </w:p>
    <w:p w:rsidR="00FD73E5" w:rsidRDefault="00FD73E5" w:rsidP="00FD73E5">
      <w:pPr>
        <w:pStyle w:val="ConsPlusNormal0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FD73E5" w:rsidRDefault="00FD73E5" w:rsidP="00FD73E5">
      <w:pPr>
        <w:rPr>
          <w:color w:val="000000"/>
        </w:rPr>
      </w:pPr>
      <w:r>
        <w:t xml:space="preserve">1.Внести изменения в Административный регламент по предоставлению  муниципальной услуги  </w:t>
      </w:r>
      <w:r>
        <w:rPr>
          <w:color w:val="000000"/>
        </w:rPr>
        <w:t>«Присвоение адресов объектам недвижимости», утвержденный Постановлением от 22.05.2017 г. №22:</w:t>
      </w:r>
    </w:p>
    <w:p w:rsidR="00FD73E5" w:rsidRDefault="00FD73E5" w:rsidP="00FD73E5">
      <w:pPr>
        <w:spacing w:line="252" w:lineRule="atLeast"/>
        <w:ind w:left="20" w:right="20" w:firstLine="520"/>
        <w:jc w:val="both"/>
        <w:rPr>
          <w:color w:val="304855"/>
        </w:rPr>
      </w:pPr>
      <w:r>
        <w:rPr>
          <w:color w:val="000000"/>
        </w:rPr>
        <w:t>- п. 39 настоящего административного регламента читать в следующей редакции: «</w:t>
      </w:r>
      <w:r>
        <w:rPr>
          <w:color w:val="000000"/>
          <w:shd w:val="clear" w:color="auto" w:fill="FFFFFF"/>
        </w:rPr>
        <w:t>Решение о присвоении (изменении, изъятии) адреса объекту недвижимости (об отказе в присвоении (изменении, изъятии) адреса объекту недвижимости) принимается в срок, не превышающий 12 календарных дней со дня поступления заявления»</w:t>
      </w:r>
    </w:p>
    <w:p w:rsidR="00FD73E5" w:rsidRDefault="00FD73E5" w:rsidP="00FD73E5"/>
    <w:p w:rsidR="00FD73E5" w:rsidRDefault="00FD73E5" w:rsidP="00FD73E5">
      <w:pPr>
        <w:spacing w:after="240"/>
        <w:jc w:val="both"/>
      </w:pPr>
    </w:p>
    <w:p w:rsidR="00FD73E5" w:rsidRDefault="00FD73E5" w:rsidP="00FD73E5">
      <w:pPr>
        <w:spacing w:after="240"/>
      </w:pPr>
      <w:r>
        <w:t>2.</w:t>
      </w:r>
      <w:proofErr w:type="gramStart"/>
      <w:r>
        <w:t>Контроль за</w:t>
      </w:r>
      <w:proofErr w:type="gramEnd"/>
      <w:r>
        <w:t xml:space="preserve"> исполнением настоящего постановления оставляю за собой</w:t>
      </w:r>
    </w:p>
    <w:p w:rsidR="00FD73E5" w:rsidRDefault="00FD73E5" w:rsidP="00FD73E5">
      <w:pPr>
        <w:ind w:left="360" w:hanging="360"/>
        <w:jc w:val="both"/>
      </w:pPr>
      <w:r>
        <w:t>3. Настоящее  Постановление  вступает  в силу со дня его опубликования на сайте  администрации.</w:t>
      </w:r>
    </w:p>
    <w:p w:rsidR="00FD73E5" w:rsidRDefault="00FD73E5" w:rsidP="00FD73E5">
      <w:pPr>
        <w:widowControl w:val="0"/>
        <w:shd w:val="clear" w:color="auto" w:fill="FFFFFF"/>
        <w:ind w:right="-5"/>
        <w:jc w:val="both"/>
      </w:pPr>
      <w:r>
        <w:t xml:space="preserve">                 </w:t>
      </w:r>
    </w:p>
    <w:p w:rsidR="00FD73E5" w:rsidRDefault="00FD73E5" w:rsidP="00FD73E5">
      <w:pPr>
        <w:widowControl w:val="0"/>
        <w:shd w:val="clear" w:color="auto" w:fill="FFFFFF"/>
        <w:ind w:right="-5"/>
        <w:jc w:val="both"/>
      </w:pPr>
      <w:r>
        <w:t xml:space="preserve">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FD73E5" w:rsidRDefault="00FD73E5" w:rsidP="00FD73E5">
      <w:r>
        <w:t>Глава</w:t>
      </w:r>
    </w:p>
    <w:p w:rsidR="00FD73E5" w:rsidRDefault="00FD73E5" w:rsidP="00FD73E5">
      <w:pPr>
        <w:tabs>
          <w:tab w:val="left" w:pos="6765"/>
        </w:tabs>
      </w:pPr>
      <w:r>
        <w:t xml:space="preserve">сельского поселения  </w:t>
      </w:r>
      <w:r>
        <w:tab/>
        <w:t>А.А.Лосенков</w:t>
      </w:r>
    </w:p>
    <w:p w:rsidR="00C261E2" w:rsidRDefault="00C261E2"/>
    <w:sectPr w:rsidR="00C261E2" w:rsidSect="00C261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D73E5"/>
    <w:rsid w:val="00281E12"/>
    <w:rsid w:val="002C23A3"/>
    <w:rsid w:val="00602E61"/>
    <w:rsid w:val="007C5117"/>
    <w:rsid w:val="008E76C2"/>
    <w:rsid w:val="00C261E2"/>
    <w:rsid w:val="00FD73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73E5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8E76C2"/>
    <w:pPr>
      <w:keepNext/>
      <w:outlineLvl w:val="0"/>
    </w:pPr>
    <w:rPr>
      <w:sz w:val="32"/>
      <w:szCs w:val="20"/>
    </w:rPr>
  </w:style>
  <w:style w:type="paragraph" w:styleId="2">
    <w:name w:val="heading 2"/>
    <w:basedOn w:val="a"/>
    <w:next w:val="a"/>
    <w:link w:val="20"/>
    <w:qFormat/>
    <w:rsid w:val="008E76C2"/>
    <w:pPr>
      <w:keepNext/>
      <w:jc w:val="center"/>
      <w:outlineLvl w:val="1"/>
    </w:pPr>
    <w:rPr>
      <w:b/>
      <w:sz w:val="28"/>
      <w:szCs w:val="20"/>
    </w:rPr>
  </w:style>
  <w:style w:type="paragraph" w:styleId="3">
    <w:name w:val="heading 3"/>
    <w:basedOn w:val="a"/>
    <w:next w:val="a"/>
    <w:link w:val="30"/>
    <w:semiHidden/>
    <w:unhideWhenUsed/>
    <w:qFormat/>
    <w:rsid w:val="008E76C2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E76C2"/>
    <w:rPr>
      <w:sz w:val="32"/>
    </w:rPr>
  </w:style>
  <w:style w:type="character" w:customStyle="1" w:styleId="20">
    <w:name w:val="Заголовок 2 Знак"/>
    <w:basedOn w:val="a0"/>
    <w:link w:val="2"/>
    <w:rsid w:val="008E76C2"/>
    <w:rPr>
      <w:b/>
      <w:sz w:val="28"/>
    </w:rPr>
  </w:style>
  <w:style w:type="character" w:customStyle="1" w:styleId="30">
    <w:name w:val="Заголовок 3 Знак"/>
    <w:basedOn w:val="a0"/>
    <w:link w:val="3"/>
    <w:semiHidden/>
    <w:rsid w:val="008E76C2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ConsPlusNormal">
    <w:name w:val="ConsPlusNormal Знак"/>
    <w:basedOn w:val="a0"/>
    <w:link w:val="ConsPlusNormal0"/>
    <w:locked/>
    <w:rsid w:val="00FD73E5"/>
    <w:rPr>
      <w:rFonts w:ascii="Arial" w:hAnsi="Arial" w:cs="Arial"/>
    </w:rPr>
  </w:style>
  <w:style w:type="paragraph" w:customStyle="1" w:styleId="ConsPlusNormal0">
    <w:name w:val="ConsPlusNormal"/>
    <w:link w:val="ConsPlusNormal"/>
    <w:rsid w:val="00FD73E5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highlighthighlightactive">
    <w:name w:val="highlight highlight_active"/>
    <w:basedOn w:val="a0"/>
    <w:rsid w:val="00FD73E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273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260</Words>
  <Characters>1488</Characters>
  <Application>Microsoft Office Word</Application>
  <DocSecurity>0</DocSecurity>
  <Lines>12</Lines>
  <Paragraphs>3</Paragraphs>
  <ScaleCrop>false</ScaleCrop>
  <Company/>
  <LinksUpToDate>false</LinksUpToDate>
  <CharactersWithSpaces>1745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Приемная</dc:creator>
  <cp:lastModifiedBy>Приемная</cp:lastModifiedBy>
  <cp:revision>2</cp:revision>
  <dcterms:created xsi:type="dcterms:W3CDTF">2018-06-28T09:00:00Z</dcterms:created>
  <dcterms:modified xsi:type="dcterms:W3CDTF">2018-08-28T03:55:00Z</dcterms:modified>
</cp:coreProperties>
</file>