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EAC5" w14:textId="71C57881" w:rsidR="007B6359" w:rsidRDefault="007B6359" w:rsidP="007B6359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DD7AFD" wp14:editId="5BA09F39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06407" w14:textId="77777777" w:rsidR="007B6359" w:rsidRDefault="007B6359" w:rsidP="007B6359">
      <w:pPr>
        <w:pStyle w:val="1"/>
        <w:ind w:left="708" w:firstLine="708"/>
        <w:jc w:val="both"/>
        <w:rPr>
          <w:color w:val="FF0000"/>
        </w:rPr>
      </w:pPr>
      <w:r>
        <w:rPr>
          <w:color w:val="FF0000"/>
        </w:rPr>
        <w:t xml:space="preserve">             </w:t>
      </w:r>
    </w:p>
    <w:p w14:paraId="787A3FEC" w14:textId="77777777" w:rsidR="007B6359" w:rsidRDefault="007B6359" w:rsidP="007B6359">
      <w:pPr>
        <w:pStyle w:val="1"/>
        <w:ind w:left="708" w:firstLine="708"/>
        <w:jc w:val="both"/>
        <w:rPr>
          <w:color w:val="FF0000"/>
          <w:sz w:val="36"/>
        </w:rPr>
      </w:pPr>
    </w:p>
    <w:p w14:paraId="04F349B5" w14:textId="77777777" w:rsidR="007B6359" w:rsidRDefault="007B6359" w:rsidP="007B6359">
      <w:pPr>
        <w:pStyle w:val="1"/>
        <w:ind w:left="708" w:firstLine="708"/>
        <w:jc w:val="both"/>
        <w:rPr>
          <w:color w:val="FF0000"/>
          <w:sz w:val="36"/>
        </w:rPr>
      </w:pPr>
    </w:p>
    <w:p w14:paraId="045F59BB" w14:textId="77777777" w:rsidR="007B6359" w:rsidRDefault="007B6359" w:rsidP="007B6359">
      <w:pPr>
        <w:pStyle w:val="1"/>
        <w:ind w:left="708" w:firstLine="708"/>
        <w:jc w:val="both"/>
        <w:rPr>
          <w:bCs/>
          <w:color w:val="FF0000"/>
          <w:sz w:val="40"/>
        </w:rPr>
      </w:pPr>
      <w:r>
        <w:rPr>
          <w:bCs/>
          <w:color w:val="FF0000"/>
          <w:sz w:val="40"/>
        </w:rPr>
        <w:t xml:space="preserve">                </w:t>
      </w:r>
    </w:p>
    <w:p w14:paraId="59021E85" w14:textId="1C2691DA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4159A803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КАЗАНОВСКОГО СЕЛЬСКОГО ПОСЕЛЕНИЯ</w:t>
      </w:r>
    </w:p>
    <w:p w14:paraId="278F50CF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14:paraId="401BE73F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ЧЕЛЯБИНСКОЙ ОБЛАСТИ</w:t>
      </w:r>
    </w:p>
    <w:p w14:paraId="098331C2" w14:textId="77777777" w:rsidR="007B6359" w:rsidRDefault="007B6359" w:rsidP="007B6359">
      <w:pPr>
        <w:pStyle w:val="a6"/>
        <w:rPr>
          <w:rFonts w:ascii="Times New Roman" w:hAnsi="Times New Roman"/>
          <w:b/>
          <w:sz w:val="24"/>
          <w:szCs w:val="24"/>
        </w:rPr>
      </w:pPr>
    </w:p>
    <w:p w14:paraId="0FB621B6" w14:textId="6F52A7B7" w:rsidR="007B6359" w:rsidRDefault="007B6359" w:rsidP="007B6359">
      <w:pPr>
        <w:pStyle w:val="ConsPlusTitle"/>
        <w:widowControl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РЕШЕНИЕ</w:t>
      </w:r>
    </w:p>
    <w:p w14:paraId="0C13B1E2" w14:textId="77777777" w:rsidR="007B6359" w:rsidRDefault="007B6359" w:rsidP="007B6359">
      <w:pPr>
        <w:pStyle w:val="ConsPlusTitle"/>
        <w:widowControl/>
        <w:rPr>
          <w:rFonts w:ascii="Times New Roman" w:hAnsi="Times New Roman" w:cs="Times New Roman"/>
          <w:color w:val="0D0D0D"/>
          <w:sz w:val="28"/>
          <w:szCs w:val="28"/>
        </w:rPr>
      </w:pPr>
    </w:p>
    <w:p w14:paraId="74A715B7" w14:textId="4FC4FFDD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о</w:t>
      </w:r>
      <w:r w:rsidRPr="007B6359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т </w:t>
      </w:r>
      <w:r w:rsidR="00276A5B">
        <w:rPr>
          <w:rFonts w:ascii="Times New Roman" w:hAnsi="Times New Roman" w:cs="Times New Roman"/>
          <w:b w:val="0"/>
          <w:color w:val="0D0D0D"/>
          <w:sz w:val="28"/>
          <w:szCs w:val="28"/>
        </w:rPr>
        <w:t>30.06</w:t>
      </w:r>
      <w:r w:rsidRPr="007B6359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.2021г.        </w:t>
      </w:r>
      <w:r w:rsidR="00276A5B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                № 18</w:t>
      </w:r>
    </w:p>
    <w:p w14:paraId="56FBF87A" w14:textId="41BC6CCF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 w:rsidRPr="007B6359">
        <w:rPr>
          <w:rFonts w:ascii="Times New Roman" w:hAnsi="Times New Roman" w:cs="Times New Roman"/>
          <w:b w:val="0"/>
          <w:color w:val="0D0D0D"/>
          <w:sz w:val="28"/>
          <w:szCs w:val="28"/>
        </w:rPr>
        <w:t>п. Казановка</w:t>
      </w:r>
    </w:p>
    <w:p w14:paraId="14EDCB91" w14:textId="77777777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14:paraId="6D879172" w14:textId="74D2DE8B" w:rsidR="00402DE5" w:rsidRPr="00276A5B" w:rsidRDefault="00276A5B" w:rsidP="00C92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A5B">
        <w:rPr>
          <w:rFonts w:ascii="Times New Roman" w:hAnsi="Times New Roman" w:cs="Times New Roman"/>
          <w:sz w:val="24"/>
          <w:szCs w:val="24"/>
        </w:rPr>
        <w:t>О внесении изменений в «Порядок размещения нестационарных торговых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276A5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76A5B">
        <w:rPr>
          <w:rFonts w:ascii="Times New Roman" w:hAnsi="Times New Roman" w:cs="Times New Roman"/>
          <w:sz w:val="24"/>
          <w:szCs w:val="24"/>
        </w:rPr>
        <w:t xml:space="preserve">тов на территории Казановского сельского поселения </w:t>
      </w:r>
      <w:proofErr w:type="spellStart"/>
      <w:r w:rsidRPr="00276A5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76A5B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C926B0" w:rsidRPr="00276A5B">
        <w:rPr>
          <w:rFonts w:ascii="Times New Roman" w:hAnsi="Times New Roman" w:cs="Times New Roman"/>
          <w:sz w:val="24"/>
          <w:szCs w:val="24"/>
        </w:rPr>
        <w:t>»</w:t>
      </w:r>
      <w:r w:rsidRPr="00276A5B">
        <w:rPr>
          <w:rFonts w:ascii="Times New Roman" w:hAnsi="Times New Roman" w:cs="Times New Roman"/>
          <w:sz w:val="24"/>
          <w:szCs w:val="24"/>
        </w:rPr>
        <w:t xml:space="preserve"> Решение № 23 от 06.08.2020г.</w:t>
      </w:r>
    </w:p>
    <w:p w14:paraId="04E3A4E0" w14:textId="77777777" w:rsidR="00242182" w:rsidRPr="007B6359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ab/>
      </w:r>
    </w:p>
    <w:p w14:paraId="2C38CC90" w14:textId="2B943BC6" w:rsidR="00C926B0" w:rsidRPr="007B6359" w:rsidRDefault="008554DB" w:rsidP="00C92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    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6A5B">
        <w:rPr>
          <w:rFonts w:ascii="Times New Roman" w:hAnsi="Times New Roman" w:cs="Times New Roman"/>
          <w:sz w:val="28"/>
          <w:szCs w:val="28"/>
        </w:rPr>
        <w:t>Законом Челябинской области от 30.03.2021г. № 326-ЗО «О внесении изменений в Закон Челябинской области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(далее Закон)</w:t>
      </w:r>
    </w:p>
    <w:p w14:paraId="1A0C8A14" w14:textId="487502E0" w:rsidR="00242182" w:rsidRPr="007B6359" w:rsidRDefault="008554DB" w:rsidP="007C1D41">
      <w:pPr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>С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7B6359">
        <w:rPr>
          <w:rFonts w:ascii="Times New Roman" w:hAnsi="Times New Roman" w:cs="Times New Roman"/>
          <w:sz w:val="28"/>
          <w:szCs w:val="28"/>
        </w:rPr>
        <w:t>депутатов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Pr="007B635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</w:p>
    <w:p w14:paraId="6E19EBF7" w14:textId="77777777" w:rsidR="001D5A6A" w:rsidRPr="007B6359" w:rsidRDefault="00242182" w:rsidP="007C1D41">
      <w:pPr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C1D41" w:rsidRPr="007B6359">
        <w:rPr>
          <w:rFonts w:ascii="Times New Roman" w:hAnsi="Times New Roman" w:cs="Times New Roman"/>
          <w:sz w:val="28"/>
          <w:szCs w:val="28"/>
        </w:rPr>
        <w:t xml:space="preserve"> РЕШАЕТ: </w:t>
      </w:r>
    </w:p>
    <w:p w14:paraId="737E669A" w14:textId="46BD4EDB" w:rsidR="00A40F27" w:rsidRDefault="00E55C34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в п. 4 «Заключение договоров на размещение нестационарных торговых объектов»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3.22.1 следующего содержания:</w:t>
      </w:r>
      <w:r w:rsidR="000B530E">
        <w:rPr>
          <w:rFonts w:ascii="Times New Roman" w:hAnsi="Times New Roman" w:cs="Times New Roman"/>
          <w:sz w:val="28"/>
          <w:szCs w:val="28"/>
        </w:rPr>
        <w:t xml:space="preserve"> «</w:t>
      </w:r>
      <w:r w:rsidR="00C621A7">
        <w:rPr>
          <w:rFonts w:ascii="Times New Roman" w:hAnsi="Times New Roman" w:cs="Times New Roman"/>
          <w:sz w:val="28"/>
          <w:szCs w:val="28"/>
        </w:rPr>
        <w:t xml:space="preserve">Договор на размещение нестационарного торгового объекта без проведения торгов заключается если заявление о заключении договора на размещение нестационарного торгового объекта подано хозяйствующим субъектом </w:t>
      </w:r>
      <w:r w:rsidR="00DA2A6E">
        <w:rPr>
          <w:rFonts w:ascii="Times New Roman" w:hAnsi="Times New Roman" w:cs="Times New Roman"/>
          <w:sz w:val="28"/>
          <w:szCs w:val="28"/>
        </w:rPr>
        <w:t>до дня истечения</w:t>
      </w:r>
      <w:r w:rsidR="003B30F4">
        <w:rPr>
          <w:rFonts w:ascii="Times New Roman" w:hAnsi="Times New Roman" w:cs="Times New Roman"/>
          <w:sz w:val="28"/>
          <w:szCs w:val="28"/>
        </w:rPr>
        <w:t xml:space="preserve"> срока действия ранее заключенного договора на размещение нестационарного торгового объекта (договора аренды земельного участка, предоставленного для размещения нестационарного торгового объекта).</w:t>
      </w:r>
    </w:p>
    <w:p w14:paraId="04EFC736" w14:textId="1C113311" w:rsidR="00E55C34" w:rsidRPr="007B6359" w:rsidRDefault="003B30F4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 официального опубликования и подлежит размещению на официальном сайте администрации Казановского сельского поселения в сети «Интернет».</w:t>
      </w:r>
      <w:bookmarkStart w:id="0" w:name="_GoBack"/>
      <w:bookmarkEnd w:id="0"/>
    </w:p>
    <w:p w14:paraId="66562EE2" w14:textId="77777777" w:rsidR="00242182" w:rsidRPr="00557ABC" w:rsidRDefault="00242182" w:rsidP="00242182">
      <w:pPr>
        <w:rPr>
          <w:rFonts w:ascii="Times New Roman" w:hAnsi="Times New Roman" w:cs="Times New Roman"/>
          <w:sz w:val="24"/>
          <w:szCs w:val="24"/>
        </w:rPr>
      </w:pPr>
    </w:p>
    <w:p w14:paraId="13518087" w14:textId="1DAE9F7D" w:rsidR="009B0160" w:rsidRPr="00557ABC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7ABC" w:rsidRPr="00557ABC">
        <w:rPr>
          <w:rFonts w:ascii="Times New Roman" w:hAnsi="Times New Roman" w:cs="Times New Roman"/>
          <w:sz w:val="28"/>
          <w:szCs w:val="28"/>
        </w:rPr>
        <w:t>Казановского</w:t>
      </w:r>
      <w:r w:rsidRPr="00557ABC">
        <w:rPr>
          <w:rFonts w:ascii="Times New Roman" w:hAnsi="Times New Roman" w:cs="Times New Roman"/>
          <w:sz w:val="28"/>
          <w:szCs w:val="28"/>
        </w:rPr>
        <w:t xml:space="preserve"> 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Председатель Совета депутатов                                                                          </w:t>
      </w:r>
    </w:p>
    <w:p w14:paraId="38BC6827" w14:textId="7A1B3DC2" w:rsidR="009B0160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сельского поселение                                 </w:t>
      </w:r>
      <w:r w:rsidR="00557ABC" w:rsidRPr="00557ABC">
        <w:rPr>
          <w:rFonts w:ascii="Times New Roman" w:hAnsi="Times New Roman" w:cs="Times New Roman"/>
          <w:sz w:val="28"/>
          <w:szCs w:val="28"/>
        </w:rPr>
        <w:t>Казановского</w:t>
      </w:r>
      <w:r w:rsidRPr="00557ABC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557A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57A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EF460FB" w14:textId="77777777" w:rsidR="00807FFE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0395B97" w14:textId="0AD2C752" w:rsidR="00807FFE" w:rsidRPr="00557ABC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>__________</w:t>
      </w:r>
      <w:r w:rsidR="00557ABC" w:rsidRPr="00557ABC">
        <w:rPr>
          <w:rFonts w:ascii="Times New Roman" w:hAnsi="Times New Roman" w:cs="Times New Roman"/>
          <w:sz w:val="28"/>
          <w:szCs w:val="28"/>
        </w:rPr>
        <w:t>Т.Н.</w:t>
      </w:r>
      <w:r w:rsidR="007B6359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557ABC">
        <w:rPr>
          <w:rFonts w:ascii="Times New Roman" w:hAnsi="Times New Roman" w:cs="Times New Roman"/>
          <w:sz w:val="28"/>
          <w:szCs w:val="28"/>
        </w:rPr>
        <w:t>Коломыцева</w:t>
      </w:r>
      <w:r w:rsidR="007B635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7B6359">
        <w:rPr>
          <w:rFonts w:ascii="Times New Roman" w:hAnsi="Times New Roman" w:cs="Times New Roman"/>
          <w:sz w:val="28"/>
          <w:szCs w:val="28"/>
        </w:rPr>
        <w:t>Р.У. Хасанова</w:t>
      </w:r>
    </w:p>
    <w:sectPr w:rsidR="00807FFE" w:rsidRPr="005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C"/>
    <w:rsid w:val="00016D81"/>
    <w:rsid w:val="0009413C"/>
    <w:rsid w:val="000B530E"/>
    <w:rsid w:val="00110374"/>
    <w:rsid w:val="001211B2"/>
    <w:rsid w:val="00171CAE"/>
    <w:rsid w:val="001D5A6A"/>
    <w:rsid w:val="00242182"/>
    <w:rsid w:val="00243A67"/>
    <w:rsid w:val="00250388"/>
    <w:rsid w:val="00276A5B"/>
    <w:rsid w:val="002A2462"/>
    <w:rsid w:val="002C28EA"/>
    <w:rsid w:val="0036693C"/>
    <w:rsid w:val="003A6FA7"/>
    <w:rsid w:val="003B30F4"/>
    <w:rsid w:val="00402DE5"/>
    <w:rsid w:val="00557ABC"/>
    <w:rsid w:val="007637DE"/>
    <w:rsid w:val="007777AB"/>
    <w:rsid w:val="00786C97"/>
    <w:rsid w:val="007B6359"/>
    <w:rsid w:val="007C1D41"/>
    <w:rsid w:val="007F4F3F"/>
    <w:rsid w:val="00807FFE"/>
    <w:rsid w:val="00852820"/>
    <w:rsid w:val="008554DB"/>
    <w:rsid w:val="008B1D3C"/>
    <w:rsid w:val="009B0160"/>
    <w:rsid w:val="009B07BC"/>
    <w:rsid w:val="00A40F27"/>
    <w:rsid w:val="00B04A7A"/>
    <w:rsid w:val="00B2567E"/>
    <w:rsid w:val="00C621A7"/>
    <w:rsid w:val="00C742C9"/>
    <w:rsid w:val="00C86335"/>
    <w:rsid w:val="00C86F9F"/>
    <w:rsid w:val="00C926B0"/>
    <w:rsid w:val="00CD087D"/>
    <w:rsid w:val="00DA2A6E"/>
    <w:rsid w:val="00E55C34"/>
    <w:rsid w:val="00F9156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9FE"/>
  <w15:docId w15:val="{6B04D9D0-4C5A-4752-949A-369EA2F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359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6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7B6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7B6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2021-07-02T08:32:00Z</cp:lastPrinted>
  <dcterms:created xsi:type="dcterms:W3CDTF">2021-03-10T10:35:00Z</dcterms:created>
  <dcterms:modified xsi:type="dcterms:W3CDTF">2021-07-02T08:32:00Z</dcterms:modified>
</cp:coreProperties>
</file>