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</w:t>
      </w:r>
      <w:r w:rsidR="00077602">
        <w:t>ВЕТ</w:t>
      </w:r>
      <w:r w:rsidRPr="004131C4">
        <w:t xml:space="preserve"> ДЕПУТАТОВ</w:t>
      </w:r>
      <w:r w:rsidR="00077602">
        <w:t xml:space="preserve"> </w:t>
      </w:r>
    </w:p>
    <w:p w:rsidR="00077602" w:rsidRPr="00077602" w:rsidRDefault="00507EB2" w:rsidP="0007760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07EB2">
        <w:rPr>
          <w:rFonts w:ascii="Times New Roman" w:hAnsi="Times New Roman" w:cs="Times New Roman"/>
          <w:b/>
          <w:sz w:val="28"/>
          <w:szCs w:val="28"/>
        </w:rPr>
        <w:t>КУЛЕВЧИНСКОГО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602" w:rsidRPr="00507EB2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077602" w:rsidRPr="00077602">
        <w:rPr>
          <w:rFonts w:ascii="Times New Roman" w:hAnsi="Times New Roman" w:cs="Times New Roman"/>
          <w:b/>
          <w:bCs/>
          <w:sz w:val="28"/>
        </w:rPr>
        <w:t xml:space="preserve"> ПОСЕЛЕНИЯ</w:t>
      </w:r>
    </w:p>
    <w:p w:rsidR="002C7AB7" w:rsidRDefault="004131C4" w:rsidP="00A552D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Pr="004A6245" w:rsidRDefault="00507EB2" w:rsidP="004131C4">
      <w:pPr>
        <w:ind w:right="-427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от 25 января 2021</w:t>
      </w:r>
      <w:r w:rsidR="004131C4" w:rsidRPr="004A6245">
        <w:rPr>
          <w:rFonts w:ascii="Times New Roman" w:hAnsi="Times New Roman" w:cs="Times New Roman"/>
          <w:sz w:val="24"/>
          <w:szCs w:val="24"/>
        </w:rPr>
        <w:t xml:space="preserve"> года                     </w:t>
      </w:r>
    </w:p>
    <w:p w:rsidR="004131C4" w:rsidRPr="004A6245" w:rsidRDefault="00507EB2" w:rsidP="004131C4">
      <w:pPr>
        <w:ind w:right="-427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с. Кулевчи </w:t>
      </w:r>
      <w:r w:rsidR="004131C4" w:rsidRPr="004A6245">
        <w:rPr>
          <w:rFonts w:ascii="Times New Roman" w:hAnsi="Times New Roman" w:cs="Times New Roman"/>
          <w:sz w:val="24"/>
          <w:szCs w:val="24"/>
        </w:rPr>
        <w:t xml:space="preserve">                                   №</w:t>
      </w:r>
      <w:r w:rsidRPr="004A6245">
        <w:rPr>
          <w:rFonts w:ascii="Times New Roman" w:hAnsi="Times New Roman" w:cs="Times New Roman"/>
          <w:sz w:val="24"/>
          <w:szCs w:val="24"/>
        </w:rPr>
        <w:t xml:space="preserve"> 02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84755F" w:rsidRPr="004A6245">
        <w:rPr>
          <w:rFonts w:ascii="Times New Roman" w:hAnsi="Times New Roman" w:cs="Times New Roman"/>
          <w:sz w:val="24"/>
          <w:szCs w:val="24"/>
        </w:rPr>
        <w:t>Порядка расчета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и возврата сумм </w:t>
      </w:r>
      <w:r w:rsidR="0084755F" w:rsidRPr="004A6245">
        <w:rPr>
          <w:rFonts w:ascii="Times New Roman" w:hAnsi="Times New Roman" w:cs="Times New Roman"/>
          <w:sz w:val="24"/>
          <w:szCs w:val="24"/>
        </w:rPr>
        <w:t>инициативных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платежей,</w:t>
      </w:r>
      <w:r w:rsidR="0084755F" w:rsidRPr="004A6245">
        <w:rPr>
          <w:rFonts w:ascii="Times New Roman" w:hAnsi="Times New Roman" w:cs="Times New Roman"/>
          <w:sz w:val="24"/>
          <w:szCs w:val="24"/>
        </w:rPr>
        <w:t xml:space="preserve"> подлежащих возврату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лицам</w:t>
      </w:r>
      <w:r w:rsidR="0084755F" w:rsidRPr="004A6245">
        <w:rPr>
          <w:rFonts w:ascii="Times New Roman" w:hAnsi="Times New Roman" w:cs="Times New Roman"/>
          <w:sz w:val="24"/>
          <w:szCs w:val="24"/>
        </w:rPr>
        <w:t>(в том числе организациям),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осуществившим их перечисление</w:t>
      </w:r>
    </w:p>
    <w:p w:rsidR="00077602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4F592B" w:rsidRPr="004A6245" w:rsidRDefault="00077602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4F592B" w:rsidRPr="004A6245">
        <w:rPr>
          <w:rFonts w:ascii="Times New Roman" w:hAnsi="Times New Roman" w:cs="Times New Roman"/>
          <w:sz w:val="24"/>
          <w:szCs w:val="24"/>
        </w:rPr>
        <w:t>Варненского</w:t>
      </w:r>
    </w:p>
    <w:p w:rsidR="00B10350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C6960" w:rsidRPr="004A6245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EDF" w:rsidRPr="004A6245" w:rsidRDefault="004F592B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</w:t>
      </w:r>
      <w:r w:rsidR="0085319F" w:rsidRPr="004A6245">
        <w:rPr>
          <w:rFonts w:ascii="Times New Roman" w:hAnsi="Times New Roman" w:cs="Times New Roman"/>
          <w:sz w:val="24"/>
          <w:szCs w:val="24"/>
        </w:rPr>
        <w:t>«</w:t>
      </w:r>
      <w:r w:rsidRPr="004A624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319F" w:rsidRPr="004A6245">
        <w:rPr>
          <w:rFonts w:ascii="Times New Roman" w:hAnsi="Times New Roman" w:cs="Times New Roman"/>
          <w:sz w:val="24"/>
          <w:szCs w:val="24"/>
        </w:rPr>
        <w:t>»</w:t>
      </w:r>
      <w:r w:rsidRPr="004A6245">
        <w:rPr>
          <w:rFonts w:ascii="Times New Roman" w:hAnsi="Times New Roman" w:cs="Times New Roman"/>
          <w:sz w:val="24"/>
          <w:szCs w:val="24"/>
        </w:rPr>
        <w:t xml:space="preserve">, Законом Челябинской области от 22.12.2020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0B4B07" w:rsidRPr="004A6245">
        <w:rPr>
          <w:rFonts w:ascii="Times New Roman" w:hAnsi="Times New Roman" w:cs="Times New Roman"/>
          <w:sz w:val="24"/>
          <w:szCs w:val="24"/>
        </w:rPr>
        <w:t>Со</w:t>
      </w:r>
      <w:r w:rsidR="00077602" w:rsidRPr="004A6245">
        <w:rPr>
          <w:rFonts w:ascii="Times New Roman" w:hAnsi="Times New Roman" w:cs="Times New Roman"/>
          <w:sz w:val="24"/>
          <w:szCs w:val="24"/>
        </w:rPr>
        <w:t>вет</w:t>
      </w:r>
      <w:r w:rsidR="000B4B07" w:rsidRPr="004A6245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C7EDF" w:rsidRPr="004A6245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0B4B07" w:rsidRPr="004A624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C7EDF" w:rsidRPr="004A6245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A552D1" w:rsidRPr="004A6245" w:rsidRDefault="00A552D1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B07" w:rsidRPr="004A6245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РЕШАЕТ:</w:t>
      </w:r>
    </w:p>
    <w:p w:rsidR="000B4B07" w:rsidRPr="004A6245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07" w:rsidRPr="004A6245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ab/>
      </w:r>
      <w:r w:rsidR="000B4B07" w:rsidRPr="004A6245">
        <w:rPr>
          <w:rFonts w:ascii="Times New Roman" w:hAnsi="Times New Roman" w:cs="Times New Roman"/>
          <w:sz w:val="24"/>
          <w:szCs w:val="24"/>
        </w:rPr>
        <w:t>1.</w:t>
      </w:r>
      <w:r w:rsidR="002C7AB7"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A552D1" w:rsidRPr="004A6245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</w:t>
      </w:r>
      <w:r w:rsidR="004F592B" w:rsidRPr="004A6245">
        <w:rPr>
          <w:rFonts w:ascii="Times New Roman" w:hAnsi="Times New Roman" w:cs="Times New Roman"/>
          <w:sz w:val="24"/>
          <w:szCs w:val="24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F592B" w:rsidRPr="004A6245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A552D1" w:rsidRPr="004A6245">
        <w:rPr>
          <w:rFonts w:ascii="Times New Roman" w:hAnsi="Times New Roman" w:cs="Times New Roman"/>
          <w:sz w:val="24"/>
          <w:szCs w:val="24"/>
        </w:rPr>
        <w:t>.</w:t>
      </w:r>
    </w:p>
    <w:p w:rsidR="000B4B07" w:rsidRPr="004A6245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</w:t>
      </w:r>
      <w:r w:rsidR="00A552D1" w:rsidRPr="004A6245">
        <w:rPr>
          <w:rFonts w:ascii="Times New Roman" w:hAnsi="Times New Roman" w:cs="Times New Roman"/>
          <w:sz w:val="24"/>
          <w:szCs w:val="24"/>
        </w:rPr>
        <w:t xml:space="preserve">со дня его официального обнародования и распространяет свое действие на правоотношения возникшие с </w:t>
      </w:r>
      <w:r w:rsidRPr="004A6245">
        <w:rPr>
          <w:rFonts w:ascii="Times New Roman" w:hAnsi="Times New Roman" w:cs="Times New Roman"/>
          <w:sz w:val="24"/>
          <w:szCs w:val="24"/>
        </w:rPr>
        <w:t>1 января 2021 года.</w:t>
      </w:r>
    </w:p>
    <w:p w:rsidR="000B4B07" w:rsidRPr="004A6245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3.</w:t>
      </w:r>
      <w:r w:rsidR="002C7AB7"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4A6245">
        <w:rPr>
          <w:rFonts w:ascii="Times New Roman" w:hAnsi="Times New Roman" w:cs="Times New Roman"/>
          <w:sz w:val="24"/>
          <w:szCs w:val="24"/>
        </w:rPr>
        <w:t>.</w:t>
      </w:r>
    </w:p>
    <w:p w:rsidR="000B4B07" w:rsidRPr="004A6245" w:rsidRDefault="000B4B07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602" w:rsidRPr="004A6245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602" w:rsidRPr="004A6245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602" w:rsidRPr="004A6245" w:rsidRDefault="00077602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77602" w:rsidRPr="004A6245" w:rsidRDefault="003E4568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Pr="004A6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сельского поселения      ________________ </w:t>
      </w:r>
      <w:r w:rsidRPr="004A6245">
        <w:rPr>
          <w:rFonts w:ascii="Times New Roman" w:hAnsi="Times New Roman" w:cs="Times New Roman"/>
          <w:sz w:val="24"/>
          <w:szCs w:val="24"/>
        </w:rPr>
        <w:t>Е.Н.Шишкина</w:t>
      </w:r>
    </w:p>
    <w:p w:rsidR="00077602" w:rsidRPr="004A6245" w:rsidRDefault="00077602" w:rsidP="00077602">
      <w:pPr>
        <w:spacing w:after="0" w:line="240" w:lineRule="auto"/>
        <w:rPr>
          <w:sz w:val="24"/>
          <w:szCs w:val="24"/>
        </w:rPr>
      </w:pPr>
    </w:p>
    <w:p w:rsidR="002C7AB7" w:rsidRPr="004A6245" w:rsidRDefault="00077602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   ____________ </w:t>
      </w:r>
      <w:r w:rsidR="003E4568" w:rsidRPr="004A6245">
        <w:rPr>
          <w:rFonts w:ascii="Times New Roman" w:hAnsi="Times New Roman" w:cs="Times New Roman"/>
          <w:sz w:val="24"/>
          <w:szCs w:val="24"/>
        </w:rPr>
        <w:t>В.П.Подберезная</w:t>
      </w: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5" w:rsidRDefault="004A6245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7BF0" w:rsidRPr="004A6245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</w:t>
      </w:r>
      <w:r w:rsidR="007A6569" w:rsidRPr="004A6245">
        <w:rPr>
          <w:rFonts w:ascii="Times New Roman" w:hAnsi="Times New Roman" w:cs="Times New Roman"/>
          <w:sz w:val="24"/>
          <w:szCs w:val="24"/>
        </w:rPr>
        <w:t>риложение</w:t>
      </w:r>
    </w:p>
    <w:p w:rsidR="0076045F" w:rsidRPr="004A6245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к решению Со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4A6245">
        <w:rPr>
          <w:rFonts w:ascii="Times New Roman" w:hAnsi="Times New Roman" w:cs="Times New Roman"/>
          <w:sz w:val="24"/>
          <w:szCs w:val="24"/>
        </w:rPr>
        <w:t>депутатов</w:t>
      </w:r>
    </w:p>
    <w:p w:rsidR="00077602" w:rsidRPr="004A6245" w:rsidRDefault="003E4568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077602" w:rsidRPr="004A62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27BF0" w:rsidRPr="004A6245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127BF0" w:rsidRPr="004A624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B7433" w:rsidRPr="004A6245" w:rsidRDefault="00077602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C390B" w:rsidRPr="004A6245" w:rsidRDefault="003E4568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№02 от 25.01.2021</w:t>
      </w:r>
      <w:r w:rsidR="003C390B" w:rsidRPr="004A62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05D8" w:rsidRPr="004A6245" w:rsidRDefault="008C05D8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Порядок</w:t>
      </w:r>
    </w:p>
    <w:p w:rsidR="00A552D1" w:rsidRPr="004A6245" w:rsidRDefault="004F592B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A6245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552D1" w:rsidRPr="004A6245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52D1" w:rsidRPr="004A6245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1.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602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Варненского муниципального района (далее - Порядок), разработан в соответствии с частью 3 статьи 56.1 Федерального закона от 6 октября 2003 года № 131-ФЗ </w:t>
      </w:r>
      <w:r w:rsidR="0085319F" w:rsidRPr="004A6245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319F" w:rsidRPr="004A6245">
        <w:rPr>
          <w:rFonts w:ascii="Times New Roman" w:eastAsiaTheme="minorEastAsia" w:hAnsi="Times New Roman" w:cs="Times New Roman"/>
          <w:sz w:val="24"/>
          <w:szCs w:val="24"/>
        </w:rPr>
        <w:t>»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(далее - Федеральный закон).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2. Понятия и термины, используемые в Порядке, применяются в значениях, определенных статьями 26.1, 56.1 Федерального закона.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3. 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3E4568" w:rsidRPr="004A6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77602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 муниципального района (далее - денежные средства, подлежащие возврату).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4F592B" w:rsidRPr="004A6245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Возврат = ИП - ИФ, где:</w:t>
      </w:r>
    </w:p>
    <w:p w:rsidR="004F592B" w:rsidRPr="004A6245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ИП - размер инициативных платежей, поступивших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602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65B3F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Варненского муниципального района 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от инициатора (представителя инициатора) проекта;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F97CC1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97CC1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65B3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 муниципального района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5. В течение 10 рабочих дней со дня окончания срока реализации инициативного проекта главный администратор доходов бюджета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3E4568" w:rsidRPr="004A6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CC1" w:rsidRPr="004A62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97CC1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755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 муниципального района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lastRenderedPageBreak/>
        <w:t>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ar56"/>
      <w:bookmarkEnd w:id="0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6. Для осуществления возврата денежных средств лицо (в том числе организация), внесшее инициативный платеж в бюджет </w:t>
      </w:r>
      <w:r w:rsidR="003E4568" w:rsidRPr="004A6245">
        <w:rPr>
          <w:rFonts w:ascii="Times New Roman" w:hAnsi="Times New Roman" w:cs="Times New Roman"/>
          <w:sz w:val="24"/>
          <w:szCs w:val="24"/>
        </w:rPr>
        <w:t>Кулевчинского</w:t>
      </w:r>
      <w:r w:rsidR="00F97CC1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97CC1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755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 муниципального района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, предоставляет заявление на возврат денежных средств с указанием банковских реквизитов счета, на который следует осуществить возврат денежных средств. Форма заявления на возврат денежных средств устанавливается главным администратором доходов.</w:t>
      </w:r>
    </w:p>
    <w:p w:rsidR="00120070" w:rsidRPr="004A6245" w:rsidRDefault="004F592B" w:rsidP="008475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7.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Pr="004A6245">
          <w:rPr>
            <w:rFonts w:ascii="Times New Roman" w:eastAsiaTheme="minorEastAsia" w:hAnsi="Times New Roman" w:cs="Times New Roman"/>
            <w:sz w:val="24"/>
            <w:szCs w:val="24"/>
          </w:rPr>
          <w:t>пункте 6</w:t>
        </w:r>
      </w:hyperlink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Порядка.</w:t>
      </w:r>
    </w:p>
    <w:sectPr w:rsidR="00120070" w:rsidRPr="004A6245" w:rsidSect="00A552D1">
      <w:pgSz w:w="11906" w:h="16838"/>
      <w:pgMar w:top="709" w:right="849" w:bottom="1276" w:left="1276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C26" w:rsidRDefault="00ED1C26" w:rsidP="005C4FBA">
      <w:pPr>
        <w:spacing w:after="0" w:line="240" w:lineRule="auto"/>
      </w:pPr>
      <w:r>
        <w:separator/>
      </w:r>
    </w:p>
  </w:endnote>
  <w:endnote w:type="continuationSeparator" w:id="1">
    <w:p w:rsidR="00ED1C26" w:rsidRDefault="00ED1C26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C26" w:rsidRDefault="00ED1C26" w:rsidP="005C4FBA">
      <w:pPr>
        <w:spacing w:after="0" w:line="240" w:lineRule="auto"/>
      </w:pPr>
      <w:r>
        <w:separator/>
      </w:r>
    </w:p>
  </w:footnote>
  <w:footnote w:type="continuationSeparator" w:id="1">
    <w:p w:rsidR="00ED1C26" w:rsidRDefault="00ED1C26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385"/>
    <w:rsid w:val="00013399"/>
    <w:rsid w:val="00016C15"/>
    <w:rsid w:val="00021D21"/>
    <w:rsid w:val="00026237"/>
    <w:rsid w:val="0003065C"/>
    <w:rsid w:val="0003264D"/>
    <w:rsid w:val="000379F8"/>
    <w:rsid w:val="00040E29"/>
    <w:rsid w:val="00050D59"/>
    <w:rsid w:val="0005495C"/>
    <w:rsid w:val="000575C7"/>
    <w:rsid w:val="00062BD7"/>
    <w:rsid w:val="00066DB2"/>
    <w:rsid w:val="000673D7"/>
    <w:rsid w:val="000704A5"/>
    <w:rsid w:val="00077602"/>
    <w:rsid w:val="00082A36"/>
    <w:rsid w:val="00091FE9"/>
    <w:rsid w:val="00094F5C"/>
    <w:rsid w:val="000B4B07"/>
    <w:rsid w:val="000C199F"/>
    <w:rsid w:val="000C39F0"/>
    <w:rsid w:val="000C4834"/>
    <w:rsid w:val="000C60F4"/>
    <w:rsid w:val="000D3EA1"/>
    <w:rsid w:val="000E70A1"/>
    <w:rsid w:val="000F52F1"/>
    <w:rsid w:val="0011728E"/>
    <w:rsid w:val="001177BD"/>
    <w:rsid w:val="00120070"/>
    <w:rsid w:val="0012558D"/>
    <w:rsid w:val="00127BF0"/>
    <w:rsid w:val="00141749"/>
    <w:rsid w:val="001528CE"/>
    <w:rsid w:val="0015357D"/>
    <w:rsid w:val="00153CD8"/>
    <w:rsid w:val="00156861"/>
    <w:rsid w:val="0016079D"/>
    <w:rsid w:val="001829BB"/>
    <w:rsid w:val="001921CC"/>
    <w:rsid w:val="00194E8F"/>
    <w:rsid w:val="001975E3"/>
    <w:rsid w:val="001A1B36"/>
    <w:rsid w:val="001A6776"/>
    <w:rsid w:val="001B2742"/>
    <w:rsid w:val="001B7E19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428E"/>
    <w:rsid w:val="00247FCA"/>
    <w:rsid w:val="00251027"/>
    <w:rsid w:val="00283C19"/>
    <w:rsid w:val="0028502C"/>
    <w:rsid w:val="00285A39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3FC3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3933"/>
    <w:rsid w:val="00356CA3"/>
    <w:rsid w:val="00365724"/>
    <w:rsid w:val="00371DF1"/>
    <w:rsid w:val="00371EA1"/>
    <w:rsid w:val="003770C0"/>
    <w:rsid w:val="0038127A"/>
    <w:rsid w:val="00390CA6"/>
    <w:rsid w:val="003915BE"/>
    <w:rsid w:val="00392FBF"/>
    <w:rsid w:val="0039778E"/>
    <w:rsid w:val="00397A91"/>
    <w:rsid w:val="003A66B7"/>
    <w:rsid w:val="003B09E7"/>
    <w:rsid w:val="003B35EE"/>
    <w:rsid w:val="003C390B"/>
    <w:rsid w:val="003D3C03"/>
    <w:rsid w:val="003D5FF6"/>
    <w:rsid w:val="003E4568"/>
    <w:rsid w:val="003F05CD"/>
    <w:rsid w:val="003F32F8"/>
    <w:rsid w:val="00405242"/>
    <w:rsid w:val="004105DA"/>
    <w:rsid w:val="004131C4"/>
    <w:rsid w:val="00413628"/>
    <w:rsid w:val="00416E51"/>
    <w:rsid w:val="00423A99"/>
    <w:rsid w:val="00431458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A6245"/>
    <w:rsid w:val="004B301F"/>
    <w:rsid w:val="004D1ECA"/>
    <w:rsid w:val="004D2213"/>
    <w:rsid w:val="004E4468"/>
    <w:rsid w:val="004E5AD9"/>
    <w:rsid w:val="004E717D"/>
    <w:rsid w:val="004E7D53"/>
    <w:rsid w:val="004F592B"/>
    <w:rsid w:val="00504D05"/>
    <w:rsid w:val="00507EB2"/>
    <w:rsid w:val="005113E8"/>
    <w:rsid w:val="00512BAD"/>
    <w:rsid w:val="00513E75"/>
    <w:rsid w:val="00522A1A"/>
    <w:rsid w:val="00525707"/>
    <w:rsid w:val="005437FB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1D57"/>
    <w:rsid w:val="005E4C86"/>
    <w:rsid w:val="005F2F5D"/>
    <w:rsid w:val="005F3C86"/>
    <w:rsid w:val="00603233"/>
    <w:rsid w:val="00606422"/>
    <w:rsid w:val="00613507"/>
    <w:rsid w:val="00613F01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416C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7E7B"/>
    <w:rsid w:val="006E0F6A"/>
    <w:rsid w:val="006E2A5D"/>
    <w:rsid w:val="006E4838"/>
    <w:rsid w:val="006F17DB"/>
    <w:rsid w:val="00701CAA"/>
    <w:rsid w:val="0070732D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44619"/>
    <w:rsid w:val="00845401"/>
    <w:rsid w:val="0084755F"/>
    <w:rsid w:val="0085319F"/>
    <w:rsid w:val="00854278"/>
    <w:rsid w:val="00864582"/>
    <w:rsid w:val="00865616"/>
    <w:rsid w:val="0087388E"/>
    <w:rsid w:val="00882EBD"/>
    <w:rsid w:val="00882F14"/>
    <w:rsid w:val="00884836"/>
    <w:rsid w:val="00892786"/>
    <w:rsid w:val="008A15DA"/>
    <w:rsid w:val="008A3478"/>
    <w:rsid w:val="008B10A6"/>
    <w:rsid w:val="008C05D8"/>
    <w:rsid w:val="008C10C7"/>
    <w:rsid w:val="008C6116"/>
    <w:rsid w:val="008C7EDF"/>
    <w:rsid w:val="008D567F"/>
    <w:rsid w:val="008E0D4B"/>
    <w:rsid w:val="008E1C93"/>
    <w:rsid w:val="008E2EEC"/>
    <w:rsid w:val="008F4286"/>
    <w:rsid w:val="0091285A"/>
    <w:rsid w:val="00915538"/>
    <w:rsid w:val="0092241F"/>
    <w:rsid w:val="00932911"/>
    <w:rsid w:val="00935FBD"/>
    <w:rsid w:val="00936319"/>
    <w:rsid w:val="009401AB"/>
    <w:rsid w:val="009433C4"/>
    <w:rsid w:val="00951ADD"/>
    <w:rsid w:val="009648D0"/>
    <w:rsid w:val="00975102"/>
    <w:rsid w:val="0097725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451E"/>
    <w:rsid w:val="009D7BC5"/>
    <w:rsid w:val="00A00E99"/>
    <w:rsid w:val="00A10C9D"/>
    <w:rsid w:val="00A11127"/>
    <w:rsid w:val="00A11B40"/>
    <w:rsid w:val="00A208B7"/>
    <w:rsid w:val="00A22F70"/>
    <w:rsid w:val="00A342C0"/>
    <w:rsid w:val="00A430C2"/>
    <w:rsid w:val="00A431BE"/>
    <w:rsid w:val="00A441F9"/>
    <w:rsid w:val="00A552D1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B03C69"/>
    <w:rsid w:val="00B10350"/>
    <w:rsid w:val="00B12152"/>
    <w:rsid w:val="00B17467"/>
    <w:rsid w:val="00B227F2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3239"/>
    <w:rsid w:val="00B64F1B"/>
    <w:rsid w:val="00B65B3F"/>
    <w:rsid w:val="00B66F44"/>
    <w:rsid w:val="00B71502"/>
    <w:rsid w:val="00B80487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C06CA6"/>
    <w:rsid w:val="00C22BC6"/>
    <w:rsid w:val="00C26D74"/>
    <w:rsid w:val="00C27FA4"/>
    <w:rsid w:val="00C427EC"/>
    <w:rsid w:val="00C45F0A"/>
    <w:rsid w:val="00C645C9"/>
    <w:rsid w:val="00C710C3"/>
    <w:rsid w:val="00C84D93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6C15"/>
    <w:rsid w:val="00D026FA"/>
    <w:rsid w:val="00D05163"/>
    <w:rsid w:val="00D06784"/>
    <w:rsid w:val="00D06801"/>
    <w:rsid w:val="00D07EEC"/>
    <w:rsid w:val="00D1371A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5792"/>
    <w:rsid w:val="00D4638C"/>
    <w:rsid w:val="00D5785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7580"/>
    <w:rsid w:val="00E976C9"/>
    <w:rsid w:val="00EB2C13"/>
    <w:rsid w:val="00EB3538"/>
    <w:rsid w:val="00EB358F"/>
    <w:rsid w:val="00EB43C1"/>
    <w:rsid w:val="00EB688F"/>
    <w:rsid w:val="00EC5044"/>
    <w:rsid w:val="00EC79C5"/>
    <w:rsid w:val="00ED1C26"/>
    <w:rsid w:val="00ED766E"/>
    <w:rsid w:val="00EE1B48"/>
    <w:rsid w:val="00EE2E8E"/>
    <w:rsid w:val="00EE3159"/>
    <w:rsid w:val="00EE426A"/>
    <w:rsid w:val="00EE5835"/>
    <w:rsid w:val="00EF0124"/>
    <w:rsid w:val="00EF44BB"/>
    <w:rsid w:val="00F135F3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6F1"/>
    <w:rsid w:val="00F97CC1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12E7-BDBE-4BF1-AAD2-08EF3212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86</cp:revision>
  <cp:lastPrinted>2021-02-05T12:24:00Z</cp:lastPrinted>
  <dcterms:created xsi:type="dcterms:W3CDTF">2020-12-17T06:46:00Z</dcterms:created>
  <dcterms:modified xsi:type="dcterms:W3CDTF">2021-02-05T12:25:00Z</dcterms:modified>
</cp:coreProperties>
</file>