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4E" w:rsidRDefault="004B664E" w:rsidP="004B664E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-3810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64E" w:rsidRDefault="004B664E" w:rsidP="004B664E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4B664E" w:rsidRDefault="004B664E" w:rsidP="004B664E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4B664E" w:rsidRDefault="004B664E" w:rsidP="004B664E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4B664E" w:rsidRDefault="004B664E" w:rsidP="004B664E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4B664E" w:rsidRPr="004333B4" w:rsidRDefault="004B664E" w:rsidP="004B664E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4B664E" w:rsidRPr="004333B4" w:rsidRDefault="004B664E" w:rsidP="004B66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ЛЕЙПЦИГСКОГО</w:t>
      </w:r>
      <w:r w:rsidRPr="004333B4">
        <w:rPr>
          <w:b/>
          <w:sz w:val="28"/>
          <w:szCs w:val="28"/>
        </w:rPr>
        <w:t xml:space="preserve"> СЕЛЬСКОГО ПОСЕЛЕНИЯ</w:t>
      </w:r>
    </w:p>
    <w:p w:rsidR="004B664E" w:rsidRPr="004333B4" w:rsidRDefault="004B664E" w:rsidP="004B664E">
      <w:pPr>
        <w:pStyle w:val="1"/>
        <w:spacing w:before="0" w:after="0"/>
        <w:ind w:right="-1050"/>
        <w:jc w:val="center"/>
        <w:rPr>
          <w:rFonts w:ascii="Times New Roman" w:hAnsi="Times New Roman" w:cs="Times New Roman"/>
          <w:sz w:val="28"/>
          <w:szCs w:val="28"/>
        </w:rPr>
      </w:pPr>
      <w:r w:rsidRPr="004333B4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4B664E" w:rsidRPr="004333B4" w:rsidRDefault="004B664E" w:rsidP="004B664E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ЧЕЛЯБИНСКОЙ ОБЛАСТИ</w:t>
      </w:r>
    </w:p>
    <w:p w:rsidR="004B664E" w:rsidRPr="004333B4" w:rsidRDefault="004B664E" w:rsidP="004B664E">
      <w:pPr>
        <w:rPr>
          <w:b/>
        </w:rPr>
      </w:pPr>
    </w:p>
    <w:p w:rsidR="004B664E" w:rsidRPr="004333B4" w:rsidRDefault="004B664E" w:rsidP="004B664E">
      <w:pPr>
        <w:pStyle w:val="3"/>
        <w:spacing w:before="0" w:after="0"/>
        <w:ind w:right="-1050"/>
        <w:jc w:val="center"/>
        <w:rPr>
          <w:rFonts w:ascii="Times New Roman" w:hAnsi="Times New Roman"/>
          <w:sz w:val="28"/>
          <w:szCs w:val="28"/>
        </w:rPr>
      </w:pPr>
      <w:r w:rsidRPr="004333B4">
        <w:rPr>
          <w:rFonts w:ascii="Times New Roman" w:hAnsi="Times New Roman"/>
          <w:sz w:val="28"/>
          <w:szCs w:val="28"/>
        </w:rPr>
        <w:t>РЕШЕНИЕ</w:t>
      </w:r>
    </w:p>
    <w:p w:rsidR="004B664E" w:rsidRDefault="004B664E" w:rsidP="004B664E"/>
    <w:p w:rsidR="004B664E" w:rsidRPr="0053372D" w:rsidRDefault="004B664E" w:rsidP="004B664E">
      <w:pPr>
        <w:rPr>
          <w:sz w:val="26"/>
          <w:szCs w:val="26"/>
        </w:rPr>
      </w:pPr>
      <w:r w:rsidRPr="0053372D">
        <w:rPr>
          <w:sz w:val="26"/>
          <w:szCs w:val="26"/>
        </w:rPr>
        <w:t xml:space="preserve">от </w:t>
      </w:r>
      <w:r w:rsidR="00A66DA4">
        <w:rPr>
          <w:sz w:val="26"/>
          <w:szCs w:val="26"/>
        </w:rPr>
        <w:t>22</w:t>
      </w:r>
      <w:r w:rsidRPr="0053372D">
        <w:rPr>
          <w:sz w:val="26"/>
          <w:szCs w:val="26"/>
        </w:rPr>
        <w:t xml:space="preserve"> февраля  2018 года</w:t>
      </w:r>
    </w:p>
    <w:p w:rsidR="004B664E" w:rsidRPr="0053372D" w:rsidRDefault="004B664E" w:rsidP="004B664E">
      <w:pPr>
        <w:rPr>
          <w:sz w:val="26"/>
          <w:szCs w:val="26"/>
        </w:rPr>
      </w:pPr>
      <w:r w:rsidRPr="0053372D">
        <w:rPr>
          <w:sz w:val="26"/>
          <w:szCs w:val="26"/>
        </w:rPr>
        <w:t>с.</w:t>
      </w:r>
      <w:r w:rsidR="00A66DA4">
        <w:rPr>
          <w:sz w:val="26"/>
          <w:szCs w:val="26"/>
        </w:rPr>
        <w:t xml:space="preserve"> </w:t>
      </w:r>
      <w:r>
        <w:rPr>
          <w:sz w:val="26"/>
          <w:szCs w:val="26"/>
        </w:rPr>
        <w:t>Лейпциг</w:t>
      </w:r>
      <w:r w:rsidRPr="0053372D">
        <w:rPr>
          <w:sz w:val="26"/>
          <w:szCs w:val="26"/>
        </w:rPr>
        <w:t xml:space="preserve">                                                                          № </w:t>
      </w:r>
      <w:r>
        <w:rPr>
          <w:sz w:val="26"/>
          <w:szCs w:val="26"/>
        </w:rPr>
        <w:t>1</w:t>
      </w:r>
    </w:p>
    <w:p w:rsidR="004B664E" w:rsidRDefault="004B664E" w:rsidP="004B664E">
      <w:pPr>
        <w:pStyle w:val="1"/>
        <w:tabs>
          <w:tab w:val="left" w:pos="5529"/>
        </w:tabs>
        <w:spacing w:before="0" w:after="0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4B664E" w:rsidRPr="0053372D" w:rsidRDefault="004B664E" w:rsidP="004B664E">
      <w:pPr>
        <w:pStyle w:val="1"/>
        <w:tabs>
          <w:tab w:val="left" w:pos="5529"/>
        </w:tabs>
        <w:spacing w:before="0" w:after="0"/>
        <w:ind w:right="4536"/>
        <w:rPr>
          <w:rFonts w:ascii="Times New Roman" w:hAnsi="Times New Roman" w:cs="Times New Roman"/>
          <w:sz w:val="26"/>
          <w:szCs w:val="26"/>
        </w:rPr>
      </w:pPr>
      <w:proofErr w:type="gramStart"/>
      <w:r w:rsidRPr="0053372D">
        <w:rPr>
          <w:rFonts w:ascii="Times New Roman" w:hAnsi="Times New Roman" w:cs="Times New Roman"/>
          <w:sz w:val="26"/>
          <w:szCs w:val="26"/>
        </w:rPr>
        <w:t>Об утверждении Порядка</w:t>
      </w:r>
      <w:r w:rsidR="00A66DA4">
        <w:rPr>
          <w:rFonts w:ascii="Times New Roman" w:hAnsi="Times New Roman" w:cs="Times New Roman"/>
          <w:sz w:val="26"/>
          <w:szCs w:val="26"/>
        </w:rPr>
        <w:t xml:space="preserve"> представления</w:t>
      </w:r>
      <w:r w:rsidRPr="0053372D">
        <w:rPr>
          <w:rFonts w:ascii="Times New Roman" w:hAnsi="Times New Roman" w:cs="Times New Roman"/>
          <w:sz w:val="26"/>
          <w:szCs w:val="26"/>
        </w:rPr>
        <w:t xml:space="preserve">  и проверки достоверности сведений, гражданами, претендующими на замещение муници</w:t>
      </w:r>
      <w:r>
        <w:rPr>
          <w:rFonts w:ascii="Times New Roman" w:hAnsi="Times New Roman" w:cs="Times New Roman"/>
          <w:sz w:val="26"/>
          <w:szCs w:val="26"/>
        </w:rPr>
        <w:t xml:space="preserve">пальной должности,  и  </w:t>
      </w:r>
      <w:r w:rsidRPr="0053372D">
        <w:rPr>
          <w:rFonts w:ascii="Times New Roman" w:hAnsi="Times New Roman" w:cs="Times New Roman"/>
          <w:sz w:val="26"/>
          <w:szCs w:val="26"/>
        </w:rPr>
        <w:t xml:space="preserve">лицами, замещающими (занимающими) муниципальные должности </w:t>
      </w:r>
      <w:r>
        <w:rPr>
          <w:rFonts w:ascii="Times New Roman" w:hAnsi="Times New Roman" w:cs="Times New Roman"/>
          <w:sz w:val="26"/>
          <w:szCs w:val="26"/>
        </w:rPr>
        <w:t xml:space="preserve">Лейпцигского </w:t>
      </w:r>
      <w:r w:rsidRPr="0053372D">
        <w:rPr>
          <w:rFonts w:ascii="Times New Roman" w:hAnsi="Times New Roman" w:cs="Times New Roman"/>
          <w:sz w:val="26"/>
          <w:szCs w:val="26"/>
        </w:rPr>
        <w:t>сель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53372D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proofErr w:type="spellStart"/>
      <w:r w:rsidRPr="0053372D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53372D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 xml:space="preserve">ниципального района,  о своих  </w:t>
      </w:r>
      <w:r w:rsidRPr="0053372D">
        <w:rPr>
          <w:rFonts w:ascii="Times New Roman" w:hAnsi="Times New Roman" w:cs="Times New Roman"/>
          <w:sz w:val="26"/>
          <w:szCs w:val="26"/>
        </w:rPr>
        <w:t>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в новой редакции</w:t>
      </w:r>
      <w:proofErr w:type="gramEnd"/>
    </w:p>
    <w:p w:rsidR="004B664E" w:rsidRPr="0053372D" w:rsidRDefault="004B664E" w:rsidP="004B664E">
      <w:pPr>
        <w:rPr>
          <w:sz w:val="26"/>
          <w:szCs w:val="26"/>
        </w:rPr>
      </w:pPr>
    </w:p>
    <w:p w:rsidR="004B664E" w:rsidRPr="0053372D" w:rsidRDefault="004B664E" w:rsidP="004B664E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t xml:space="preserve">В соответствии с Федеральным законом от 06.10.2003 года № 131-ФЗ  «Об общих принципах организации местного самоуправления в Российской Федерации»,  Федеральным законом от 25.12.2008 года № 273-ФЗ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5" w:history="1">
        <w:r w:rsidRPr="0053372D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53372D">
        <w:rPr>
          <w:sz w:val="26"/>
          <w:szCs w:val="26"/>
        </w:rPr>
        <w:t xml:space="preserve"> от 03.12.2012 года  № 230-ФЗ «О контроле за </w:t>
      </w:r>
      <w:proofErr w:type="gramEnd"/>
      <w:r w:rsidRPr="0053372D">
        <w:rPr>
          <w:sz w:val="26"/>
          <w:szCs w:val="26"/>
        </w:rPr>
        <w:t xml:space="preserve">соответствием расходов лиц, замещающих государственные должности, и иных лиц их доходам», Законом Челябинской области от 29 января 2009 года № 353-ЗО «О противодействии коррупции в Челябинской области», Уставом </w:t>
      </w:r>
      <w:r>
        <w:rPr>
          <w:sz w:val="26"/>
          <w:szCs w:val="26"/>
        </w:rPr>
        <w:t>Лейпцигского</w:t>
      </w:r>
      <w:r w:rsidRPr="0053372D">
        <w:rPr>
          <w:sz w:val="26"/>
          <w:szCs w:val="26"/>
        </w:rPr>
        <w:t xml:space="preserve"> сельского поселения  Совет депутатов </w:t>
      </w:r>
      <w:r>
        <w:rPr>
          <w:sz w:val="26"/>
          <w:szCs w:val="26"/>
        </w:rPr>
        <w:t>Лейпцигского</w:t>
      </w:r>
      <w:r w:rsidRPr="0053372D">
        <w:rPr>
          <w:sz w:val="26"/>
          <w:szCs w:val="26"/>
        </w:rPr>
        <w:t xml:space="preserve"> сельского поселения </w:t>
      </w:r>
    </w:p>
    <w:p w:rsidR="004B664E" w:rsidRPr="0053372D" w:rsidRDefault="004B664E" w:rsidP="004B664E">
      <w:pPr>
        <w:widowControl w:val="0"/>
        <w:tabs>
          <w:tab w:val="left" w:pos="142"/>
        </w:tabs>
        <w:autoSpaceDE w:val="0"/>
        <w:autoSpaceDN w:val="0"/>
        <w:ind w:firstLine="851"/>
        <w:jc w:val="both"/>
        <w:rPr>
          <w:sz w:val="26"/>
          <w:szCs w:val="26"/>
        </w:rPr>
      </w:pPr>
    </w:p>
    <w:p w:rsidR="004B664E" w:rsidRPr="0053372D" w:rsidRDefault="004B664E" w:rsidP="004B664E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РЕШАЕТ:</w:t>
      </w:r>
    </w:p>
    <w:p w:rsidR="004B664E" w:rsidRPr="0053372D" w:rsidRDefault="004B664E" w:rsidP="004B664E">
      <w:pPr>
        <w:widowControl w:val="0"/>
        <w:tabs>
          <w:tab w:val="left" w:pos="142"/>
        </w:tabs>
        <w:autoSpaceDE w:val="0"/>
        <w:autoSpaceDN w:val="0"/>
        <w:ind w:firstLine="851"/>
        <w:jc w:val="center"/>
        <w:rPr>
          <w:b/>
          <w:sz w:val="26"/>
          <w:szCs w:val="26"/>
        </w:rPr>
      </w:pPr>
    </w:p>
    <w:p w:rsidR="004B664E" w:rsidRPr="0053372D" w:rsidRDefault="004B664E" w:rsidP="004B664E">
      <w:pPr>
        <w:ind w:right="283" w:firstLine="284"/>
        <w:jc w:val="both"/>
        <w:rPr>
          <w:sz w:val="26"/>
          <w:szCs w:val="26"/>
        </w:rPr>
      </w:pPr>
      <w:proofErr w:type="gramStart"/>
      <w:r w:rsidRPr="0053372D">
        <w:rPr>
          <w:sz w:val="26"/>
          <w:szCs w:val="26"/>
        </w:rPr>
        <w:lastRenderedPageBreak/>
        <w:t xml:space="preserve">1.Утвердить Порядок 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>
        <w:rPr>
          <w:sz w:val="26"/>
          <w:szCs w:val="26"/>
        </w:rPr>
        <w:t>Лейпцигского</w:t>
      </w:r>
      <w:r w:rsidRPr="0053372D">
        <w:rPr>
          <w:sz w:val="26"/>
          <w:szCs w:val="26"/>
        </w:rPr>
        <w:t xml:space="preserve">_ сельского поселения </w:t>
      </w:r>
      <w:proofErr w:type="spellStart"/>
      <w:r w:rsidRPr="0053372D">
        <w:rPr>
          <w:sz w:val="26"/>
          <w:szCs w:val="26"/>
        </w:rPr>
        <w:t>Варненского</w:t>
      </w:r>
      <w:proofErr w:type="spellEnd"/>
      <w:r w:rsidRPr="0053372D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 в новой редакции (прилагается).</w:t>
      </w:r>
      <w:proofErr w:type="gramEnd"/>
    </w:p>
    <w:p w:rsidR="004B664E" w:rsidRPr="0053372D" w:rsidRDefault="004B664E" w:rsidP="004B664E">
      <w:pPr>
        <w:ind w:firstLine="708"/>
        <w:jc w:val="both"/>
        <w:rPr>
          <w:sz w:val="26"/>
          <w:szCs w:val="26"/>
        </w:rPr>
      </w:pPr>
    </w:p>
    <w:p w:rsidR="004B664E" w:rsidRPr="0053372D" w:rsidRDefault="004B664E" w:rsidP="004B664E">
      <w:pPr>
        <w:widowControl w:val="0"/>
        <w:autoSpaceDE w:val="0"/>
        <w:autoSpaceDN w:val="0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 xml:space="preserve">2. </w:t>
      </w:r>
      <w:proofErr w:type="gramStart"/>
      <w:r w:rsidRPr="0053372D">
        <w:rPr>
          <w:sz w:val="26"/>
          <w:szCs w:val="26"/>
        </w:rPr>
        <w:t xml:space="preserve">Признать Решения Совета депутатов </w:t>
      </w:r>
      <w:r>
        <w:rPr>
          <w:sz w:val="26"/>
          <w:szCs w:val="26"/>
        </w:rPr>
        <w:t>Лейпцигского</w:t>
      </w:r>
      <w:r w:rsidRPr="0053372D">
        <w:rPr>
          <w:sz w:val="26"/>
          <w:szCs w:val="26"/>
        </w:rPr>
        <w:t xml:space="preserve">_ сельского поселения  от </w:t>
      </w:r>
      <w:r w:rsidR="00A66DA4">
        <w:rPr>
          <w:sz w:val="26"/>
          <w:szCs w:val="26"/>
        </w:rPr>
        <w:t xml:space="preserve">25.02.2016 года </w:t>
      </w:r>
      <w:r w:rsidRPr="0053372D">
        <w:rPr>
          <w:sz w:val="26"/>
          <w:szCs w:val="26"/>
        </w:rPr>
        <w:t xml:space="preserve">№ </w:t>
      </w:r>
      <w:r w:rsidR="00A66DA4">
        <w:rPr>
          <w:sz w:val="26"/>
          <w:szCs w:val="26"/>
        </w:rPr>
        <w:t>8</w:t>
      </w:r>
      <w:r w:rsidRPr="0053372D">
        <w:rPr>
          <w:sz w:val="26"/>
          <w:szCs w:val="26"/>
        </w:rPr>
        <w:t xml:space="preserve"> «Об утверждении Порядка представления депутатами Совета депутатов </w:t>
      </w:r>
      <w:r>
        <w:rPr>
          <w:sz w:val="26"/>
          <w:szCs w:val="26"/>
        </w:rPr>
        <w:t>Лейпцигского</w:t>
      </w:r>
      <w:r w:rsidRPr="0053372D">
        <w:rPr>
          <w:sz w:val="26"/>
          <w:szCs w:val="26"/>
        </w:rPr>
        <w:t xml:space="preserve"> сельского поселения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</w:t>
      </w:r>
      <w:proofErr w:type="gramEnd"/>
      <w:r w:rsidRPr="0053372D">
        <w:rPr>
          <w:sz w:val="26"/>
          <w:szCs w:val="26"/>
        </w:rPr>
        <w:t xml:space="preserve"> </w:t>
      </w:r>
      <w:proofErr w:type="gramStart"/>
      <w:r w:rsidRPr="0053372D">
        <w:rPr>
          <w:sz w:val="26"/>
          <w:szCs w:val="26"/>
        </w:rPr>
        <w:t>Российской Федерации»</w:t>
      </w:r>
      <w:r w:rsidRPr="0053372D">
        <w:rPr>
          <w:b/>
          <w:sz w:val="26"/>
          <w:szCs w:val="26"/>
        </w:rPr>
        <w:t xml:space="preserve">, </w:t>
      </w:r>
      <w:r w:rsidRPr="0053372D">
        <w:rPr>
          <w:sz w:val="26"/>
          <w:szCs w:val="26"/>
        </w:rPr>
        <w:t xml:space="preserve">от </w:t>
      </w:r>
      <w:r w:rsidR="00A66DA4">
        <w:rPr>
          <w:sz w:val="26"/>
          <w:szCs w:val="26"/>
        </w:rPr>
        <w:t>30</w:t>
      </w:r>
      <w:r w:rsidRPr="0053372D">
        <w:rPr>
          <w:sz w:val="26"/>
          <w:szCs w:val="26"/>
        </w:rPr>
        <w:t xml:space="preserve">.09.2016 года № </w:t>
      </w:r>
      <w:r w:rsidR="00A66DA4">
        <w:rPr>
          <w:sz w:val="26"/>
          <w:szCs w:val="26"/>
        </w:rPr>
        <w:t>28</w:t>
      </w:r>
      <w:r w:rsidRPr="0053372D">
        <w:rPr>
          <w:sz w:val="26"/>
          <w:szCs w:val="26"/>
        </w:rPr>
        <w:t xml:space="preserve"> «О   внесении изменений в «Порядок представления депутатами Совета  депутатов </w:t>
      </w:r>
      <w:r>
        <w:rPr>
          <w:sz w:val="26"/>
          <w:szCs w:val="26"/>
        </w:rPr>
        <w:t>Лейпцигского</w:t>
      </w:r>
      <w:r w:rsidRPr="0053372D">
        <w:rPr>
          <w:sz w:val="26"/>
          <w:szCs w:val="26"/>
        </w:rPr>
        <w:t xml:space="preserve"> сельского поселения 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Федерации»   утратившими</w:t>
      </w:r>
      <w:proofErr w:type="gramEnd"/>
      <w:r w:rsidRPr="0053372D">
        <w:rPr>
          <w:sz w:val="26"/>
          <w:szCs w:val="26"/>
        </w:rPr>
        <w:t xml:space="preserve"> силу.</w:t>
      </w:r>
    </w:p>
    <w:p w:rsidR="004B664E" w:rsidRPr="0053372D" w:rsidRDefault="004B664E" w:rsidP="004B664E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4B664E" w:rsidRPr="0053372D" w:rsidRDefault="004B664E" w:rsidP="004B664E">
      <w:pPr>
        <w:widowControl w:val="0"/>
        <w:shd w:val="clear" w:color="auto" w:fill="FCFCFA"/>
        <w:ind w:firstLine="284"/>
        <w:jc w:val="both"/>
        <w:rPr>
          <w:sz w:val="26"/>
          <w:szCs w:val="26"/>
        </w:rPr>
      </w:pPr>
      <w:r w:rsidRPr="0053372D">
        <w:rPr>
          <w:sz w:val="26"/>
          <w:szCs w:val="26"/>
        </w:rPr>
        <w:t xml:space="preserve">3.Обнародовать  настоящее Решение на информационном стенде и  официальном сайте администрации   </w:t>
      </w:r>
      <w:r>
        <w:rPr>
          <w:sz w:val="26"/>
          <w:szCs w:val="26"/>
        </w:rPr>
        <w:t>Лейпцигского</w:t>
      </w:r>
      <w:r w:rsidRPr="0053372D">
        <w:rPr>
          <w:sz w:val="26"/>
          <w:szCs w:val="26"/>
        </w:rPr>
        <w:t xml:space="preserve"> сельского поселения в  сети </w:t>
      </w:r>
      <w:r>
        <w:rPr>
          <w:sz w:val="26"/>
          <w:szCs w:val="26"/>
        </w:rPr>
        <w:t>«</w:t>
      </w:r>
      <w:r w:rsidRPr="0053372D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53372D">
        <w:rPr>
          <w:sz w:val="26"/>
          <w:szCs w:val="26"/>
        </w:rPr>
        <w:t>.</w:t>
      </w:r>
    </w:p>
    <w:p w:rsidR="004B664E" w:rsidRPr="0053372D" w:rsidRDefault="004B664E" w:rsidP="004B664E">
      <w:pPr>
        <w:widowControl w:val="0"/>
        <w:shd w:val="clear" w:color="auto" w:fill="FCFCFA"/>
        <w:ind w:firstLine="708"/>
        <w:jc w:val="both"/>
        <w:rPr>
          <w:rFonts w:eastAsia="Courier New"/>
          <w:bCs/>
          <w:color w:val="000000"/>
          <w:sz w:val="26"/>
          <w:szCs w:val="26"/>
          <w:lang w:bidi="ru-RU"/>
        </w:rPr>
      </w:pPr>
    </w:p>
    <w:p w:rsidR="004B664E" w:rsidRPr="0053372D" w:rsidRDefault="004B664E" w:rsidP="004B664E">
      <w:pPr>
        <w:ind w:firstLine="284"/>
        <w:jc w:val="both"/>
        <w:rPr>
          <w:sz w:val="26"/>
          <w:szCs w:val="26"/>
        </w:rPr>
      </w:pPr>
      <w:r w:rsidRPr="0053372D">
        <w:rPr>
          <w:rFonts w:eastAsia="Courier New"/>
          <w:bCs/>
          <w:color w:val="000000"/>
          <w:sz w:val="26"/>
          <w:szCs w:val="26"/>
          <w:lang w:bidi="ru-RU"/>
        </w:rPr>
        <w:t>4.Настоящее Решение вступает в силу со дня его официального обнародования.</w:t>
      </w:r>
    </w:p>
    <w:p w:rsidR="004B664E" w:rsidRPr="0053372D" w:rsidRDefault="004B664E" w:rsidP="004B664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B664E" w:rsidRPr="0053372D" w:rsidRDefault="004B664E" w:rsidP="004B664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B664E" w:rsidRPr="0053372D" w:rsidRDefault="004B664E" w:rsidP="004B664E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B664E" w:rsidRPr="0053372D" w:rsidRDefault="004B664E" w:rsidP="004B664E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4B664E" w:rsidRDefault="004B664E" w:rsidP="004B664E">
      <w:pPr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 xml:space="preserve">Глава </w:t>
      </w:r>
      <w:proofErr w:type="gramStart"/>
      <w:r>
        <w:rPr>
          <w:b/>
          <w:sz w:val="26"/>
          <w:szCs w:val="26"/>
        </w:rPr>
        <w:t>Лейпцигского</w:t>
      </w:r>
      <w:proofErr w:type="gramEnd"/>
      <w:r w:rsidRPr="0053372D">
        <w:rPr>
          <w:b/>
          <w:sz w:val="26"/>
          <w:szCs w:val="26"/>
        </w:rPr>
        <w:t xml:space="preserve">                                                  </w:t>
      </w:r>
    </w:p>
    <w:p w:rsidR="004B664E" w:rsidRPr="0053372D" w:rsidRDefault="004B664E" w:rsidP="004B664E">
      <w:pPr>
        <w:tabs>
          <w:tab w:val="left" w:pos="0"/>
        </w:tabs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сельского поселения</w:t>
      </w:r>
      <w:r>
        <w:rPr>
          <w:b/>
          <w:sz w:val="26"/>
          <w:szCs w:val="26"/>
        </w:rPr>
        <w:t xml:space="preserve">                                                    Э.Т.Пискунова</w:t>
      </w:r>
    </w:p>
    <w:p w:rsidR="004B664E" w:rsidRDefault="004B664E" w:rsidP="004B664E">
      <w:pPr>
        <w:jc w:val="both"/>
        <w:rPr>
          <w:b/>
          <w:sz w:val="26"/>
          <w:szCs w:val="26"/>
        </w:rPr>
      </w:pPr>
    </w:p>
    <w:p w:rsidR="004B664E" w:rsidRDefault="004B664E" w:rsidP="004B664E">
      <w:pPr>
        <w:jc w:val="both"/>
        <w:rPr>
          <w:b/>
          <w:sz w:val="26"/>
          <w:szCs w:val="26"/>
        </w:rPr>
      </w:pPr>
    </w:p>
    <w:p w:rsidR="004B664E" w:rsidRDefault="004B664E" w:rsidP="004B664E">
      <w:pPr>
        <w:jc w:val="both"/>
        <w:rPr>
          <w:b/>
          <w:sz w:val="26"/>
          <w:szCs w:val="26"/>
        </w:rPr>
      </w:pPr>
    </w:p>
    <w:p w:rsidR="004B664E" w:rsidRDefault="004B664E" w:rsidP="004B664E">
      <w:pPr>
        <w:jc w:val="both"/>
        <w:rPr>
          <w:b/>
          <w:sz w:val="26"/>
          <w:szCs w:val="26"/>
        </w:rPr>
      </w:pPr>
    </w:p>
    <w:p w:rsidR="004B664E" w:rsidRPr="0053372D" w:rsidRDefault="004B664E" w:rsidP="004B664E">
      <w:pPr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Председатель Совета  депутатов</w:t>
      </w:r>
    </w:p>
    <w:p w:rsidR="004B664E" w:rsidRPr="0053372D" w:rsidRDefault="004B664E" w:rsidP="004B664E">
      <w:pPr>
        <w:tabs>
          <w:tab w:val="left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Лейпцигского</w:t>
      </w:r>
      <w:r w:rsidRPr="0053372D">
        <w:rPr>
          <w:b/>
          <w:sz w:val="26"/>
          <w:szCs w:val="26"/>
        </w:rPr>
        <w:t xml:space="preserve"> </w:t>
      </w:r>
    </w:p>
    <w:p w:rsidR="004B664E" w:rsidRPr="0053372D" w:rsidRDefault="004B664E" w:rsidP="004B664E">
      <w:pPr>
        <w:tabs>
          <w:tab w:val="left" w:pos="0"/>
        </w:tabs>
        <w:jc w:val="both"/>
        <w:rPr>
          <w:b/>
          <w:sz w:val="26"/>
          <w:szCs w:val="26"/>
        </w:rPr>
      </w:pPr>
      <w:r w:rsidRPr="0053372D">
        <w:rPr>
          <w:b/>
          <w:sz w:val="26"/>
          <w:szCs w:val="26"/>
        </w:rPr>
        <w:t>сельского поселения</w:t>
      </w:r>
      <w:r w:rsidRPr="0053372D">
        <w:rPr>
          <w:b/>
          <w:sz w:val="26"/>
          <w:szCs w:val="26"/>
        </w:rPr>
        <w:tab/>
        <w:t xml:space="preserve">                                      </w:t>
      </w:r>
      <w:r>
        <w:rPr>
          <w:b/>
          <w:sz w:val="26"/>
          <w:szCs w:val="26"/>
        </w:rPr>
        <w:t xml:space="preserve">       А.В.Головина</w:t>
      </w:r>
    </w:p>
    <w:p w:rsidR="004B664E" w:rsidRPr="0053372D" w:rsidRDefault="004B664E" w:rsidP="004B664E">
      <w:pPr>
        <w:jc w:val="both"/>
        <w:rPr>
          <w:b/>
          <w:sz w:val="26"/>
          <w:szCs w:val="26"/>
        </w:rPr>
      </w:pPr>
    </w:p>
    <w:p w:rsidR="004B664E" w:rsidRPr="0053372D" w:rsidRDefault="004B664E" w:rsidP="004B664E">
      <w:pPr>
        <w:tabs>
          <w:tab w:val="left" w:pos="5160"/>
        </w:tabs>
        <w:jc w:val="both"/>
        <w:rPr>
          <w:rFonts w:ascii="Calibri" w:hAnsi="Calibri"/>
          <w:b/>
          <w:sz w:val="26"/>
          <w:szCs w:val="26"/>
        </w:rPr>
      </w:pPr>
    </w:p>
    <w:p w:rsidR="004B664E" w:rsidRPr="0053372D" w:rsidRDefault="004B664E" w:rsidP="004B664E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4B664E" w:rsidRPr="0053372D" w:rsidRDefault="004B664E" w:rsidP="004B664E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4B664E" w:rsidRDefault="004B664E" w:rsidP="00A66DA4">
      <w:pPr>
        <w:spacing w:line="256" w:lineRule="auto"/>
        <w:rPr>
          <w:sz w:val="24"/>
          <w:szCs w:val="24"/>
        </w:rPr>
      </w:pPr>
    </w:p>
    <w:p w:rsidR="004B664E" w:rsidRDefault="004B664E" w:rsidP="004B664E">
      <w:pPr>
        <w:spacing w:line="256" w:lineRule="auto"/>
        <w:jc w:val="right"/>
        <w:rPr>
          <w:sz w:val="24"/>
          <w:szCs w:val="24"/>
        </w:rPr>
      </w:pPr>
    </w:p>
    <w:p w:rsidR="004B664E" w:rsidRDefault="004B664E" w:rsidP="004B664E">
      <w:pPr>
        <w:spacing w:line="256" w:lineRule="auto"/>
        <w:jc w:val="right"/>
        <w:rPr>
          <w:sz w:val="24"/>
          <w:szCs w:val="24"/>
        </w:rPr>
      </w:pPr>
    </w:p>
    <w:p w:rsidR="004B664E" w:rsidRPr="002F7722" w:rsidRDefault="004B664E" w:rsidP="004B664E">
      <w:pPr>
        <w:spacing w:line="256" w:lineRule="auto"/>
        <w:jc w:val="right"/>
        <w:rPr>
          <w:b/>
        </w:rPr>
      </w:pPr>
      <w:r w:rsidRPr="002F7722">
        <w:t xml:space="preserve"> Приложение</w:t>
      </w:r>
      <w:r w:rsidRPr="002F7722">
        <w:rPr>
          <w:b/>
        </w:rPr>
        <w:t xml:space="preserve"> </w:t>
      </w:r>
    </w:p>
    <w:p w:rsidR="004B664E" w:rsidRPr="002F7722" w:rsidRDefault="004B664E" w:rsidP="004B664E">
      <w:pPr>
        <w:ind w:left="6300"/>
        <w:jc w:val="right"/>
      </w:pPr>
      <w:r w:rsidRPr="002F7722">
        <w:t>к Решению Совета депутатов</w:t>
      </w:r>
    </w:p>
    <w:p w:rsidR="004B664E" w:rsidRPr="002F7722" w:rsidRDefault="004B664E" w:rsidP="004B664E">
      <w:pPr>
        <w:ind w:left="6300"/>
        <w:jc w:val="right"/>
      </w:pPr>
      <w:r>
        <w:t>Лейпцигского</w:t>
      </w:r>
      <w:r w:rsidRPr="002F7722">
        <w:t xml:space="preserve"> сельского поселения</w:t>
      </w:r>
    </w:p>
    <w:p w:rsidR="004B664E" w:rsidRPr="002F7722" w:rsidRDefault="004B664E" w:rsidP="004B664E">
      <w:pPr>
        <w:ind w:left="6300"/>
        <w:jc w:val="right"/>
      </w:pPr>
      <w:r w:rsidRPr="002F7722">
        <w:t xml:space="preserve">от </w:t>
      </w:r>
      <w:r w:rsidR="00A66DA4">
        <w:t>22</w:t>
      </w:r>
      <w:r w:rsidRPr="002F7722">
        <w:t xml:space="preserve">.02.2018 г. № </w:t>
      </w:r>
      <w:r w:rsidR="00A66DA4">
        <w:t>1</w:t>
      </w:r>
    </w:p>
    <w:p w:rsidR="004B664E" w:rsidRPr="002F7722" w:rsidRDefault="004B664E" w:rsidP="004B664E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B664E" w:rsidRPr="002F7722" w:rsidRDefault="004B664E" w:rsidP="004B664E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4B664E" w:rsidRPr="002F7722" w:rsidRDefault="004B664E" w:rsidP="004B664E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представления и проверки достоверности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>
        <w:rPr>
          <w:rFonts w:ascii="Times New Roman" w:hAnsi="Times New Roman" w:cs="Times New Roman"/>
          <w:sz w:val="26"/>
          <w:szCs w:val="26"/>
        </w:rPr>
        <w:t>Лейпцигского</w:t>
      </w:r>
      <w:r w:rsidRPr="002F772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2F7722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2F7722">
        <w:rPr>
          <w:rFonts w:ascii="Times New Roman" w:hAnsi="Times New Roman" w:cs="Times New Roman"/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</w:t>
      </w:r>
    </w:p>
    <w:p w:rsidR="004B664E" w:rsidRPr="002F7722" w:rsidRDefault="004B664E" w:rsidP="004B664E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2F7722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2F7722">
        <w:rPr>
          <w:rFonts w:ascii="Times New Roman" w:hAnsi="Times New Roman" w:cs="Times New Roman"/>
          <w:sz w:val="26"/>
          <w:szCs w:val="26"/>
        </w:rPr>
        <w:t xml:space="preserve"> имущественного характера своих супруги (супруга)</w:t>
      </w:r>
    </w:p>
    <w:p w:rsidR="004B664E" w:rsidRPr="002F7722" w:rsidRDefault="004B664E" w:rsidP="004B664E">
      <w:pPr>
        <w:pStyle w:val="1"/>
        <w:tabs>
          <w:tab w:val="center" w:pos="5000"/>
          <w:tab w:val="left" w:pos="8205"/>
        </w:tabs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F7722">
        <w:rPr>
          <w:rFonts w:ascii="Times New Roman" w:hAnsi="Times New Roman" w:cs="Times New Roman"/>
          <w:sz w:val="26"/>
          <w:szCs w:val="26"/>
        </w:rPr>
        <w:t xml:space="preserve"> и несовершеннолетних детей»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0" w:name="sub_1003"/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1. Настоящий  Порядок определяет:</w:t>
      </w:r>
    </w:p>
    <w:bookmarkEnd w:id="0"/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 xml:space="preserve">1) порядок представления сведений, гражданами, претендующими на замещение муниципальной должности, и лицами,  замещающими (занимающими) муниципальные должности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 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о своих доходах,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</w:t>
      </w:r>
      <w:proofErr w:type="gramEnd"/>
      <w:r w:rsidRPr="002F7722">
        <w:rPr>
          <w:sz w:val="26"/>
          <w:szCs w:val="26"/>
        </w:rPr>
        <w:t xml:space="preserve"> характера);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порядок осуществления проверки достоверности и полноты сведений о доходах, расходах, об имуществе и обязательствах имущественного характера, представляемых  лицами, замещающими (занимающими) муниципальные должности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района, а также сведений о доходах,  расходах, об имуществе и обязательствах имущественного характера своих супруги (супруга) и несовершеннолетних детей»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1" w:name="sub_1004"/>
      <w:r w:rsidRPr="002F7722">
        <w:rPr>
          <w:sz w:val="26"/>
          <w:szCs w:val="26"/>
        </w:rPr>
        <w:t xml:space="preserve">2. Лица, замещающие (занимающие) муниципальные  должности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 муниципального района: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 Глава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б) Депутаты Совета депутатов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поселения, осуществляющие полномочия на непостоянной основе.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в том числе в случаях,  предусмотренных законодательством  сведения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об обязательствах имущественного характера за</w:t>
      </w:r>
      <w:proofErr w:type="gramEnd"/>
      <w:r w:rsidRPr="002F7722">
        <w:rPr>
          <w:sz w:val="26"/>
          <w:szCs w:val="26"/>
        </w:rPr>
        <w:t xml:space="preserve"> пределами территории Российской Федерации, в соответствии с настоящим Порядком представляют лица, замещающие муниципальные должности 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 </w:t>
      </w:r>
      <w:proofErr w:type="spellStart"/>
      <w:r w:rsidRPr="002F7722">
        <w:rPr>
          <w:sz w:val="26"/>
          <w:szCs w:val="26"/>
        </w:rPr>
        <w:t>Варненского</w:t>
      </w:r>
      <w:proofErr w:type="spellEnd"/>
      <w:r w:rsidRPr="002F7722">
        <w:rPr>
          <w:sz w:val="26"/>
          <w:szCs w:val="26"/>
        </w:rPr>
        <w:t xml:space="preserve"> муниципального района, а также депутаты, замещающие должности в Совете депутатов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поселения, в соответствии  со ст. 7.1. , 12.1 </w:t>
      </w:r>
      <w:hyperlink r:id="rId6" w:history="1">
        <w:r w:rsidRPr="002F7722">
          <w:rPr>
            <w:rStyle w:val="a3"/>
            <w:b w:val="0"/>
            <w:bCs w:val="0"/>
            <w:color w:val="auto"/>
            <w:sz w:val="26"/>
            <w:szCs w:val="26"/>
            <w:u w:val="none"/>
          </w:rPr>
          <w:t>Федерального  закон от 25 декабря 2008 года № 273-ФЗ «О противодействии коррупции</w:t>
        </w:r>
      </w:hyperlink>
      <w:r w:rsidRPr="002F7722">
        <w:rPr>
          <w:sz w:val="26"/>
          <w:szCs w:val="26"/>
        </w:rPr>
        <w:t>». Данные сведения предоставляются также за супруга (супругу) и несовершеннолетних детей.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2" w:name="sub_1005"/>
      <w:bookmarkEnd w:id="1"/>
      <w:r w:rsidRPr="002F7722">
        <w:rPr>
          <w:sz w:val="26"/>
          <w:szCs w:val="26"/>
        </w:rPr>
        <w:t xml:space="preserve">4. </w:t>
      </w:r>
      <w:bookmarkStart w:id="3" w:name="sub_1006"/>
      <w:bookmarkEnd w:id="2"/>
      <w:proofErr w:type="gramStart"/>
      <w:r w:rsidRPr="002F7722">
        <w:rPr>
          <w:sz w:val="26"/>
          <w:szCs w:val="26"/>
        </w:rPr>
        <w:t xml:space="preserve">Сведения,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 представляются по </w:t>
      </w:r>
      <w:hyperlink r:id="rId7" w:history="1">
        <w:r w:rsidRPr="002F7722">
          <w:rPr>
            <w:sz w:val="26"/>
            <w:szCs w:val="26"/>
          </w:rPr>
          <w:t>форме</w:t>
        </w:r>
      </w:hyperlink>
      <w:r w:rsidRPr="002F7722">
        <w:rPr>
          <w:sz w:val="26"/>
          <w:szCs w:val="26"/>
        </w:rPr>
        <w:t xml:space="preserve"> справки, утвержденной Указом Президента</w:t>
      </w:r>
      <w:proofErr w:type="gramEnd"/>
      <w:r w:rsidRPr="002F7722">
        <w:rPr>
          <w:sz w:val="26"/>
          <w:szCs w:val="26"/>
        </w:rPr>
        <w:t xml:space="preserve">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 следующие сроки: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гражданами, претендующими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2) лицами, замещающими (занимающими) муниципальные должности, - ежегодно не позднее 30 апреля года, следующего за </w:t>
      </w:r>
      <w:proofErr w:type="gramStart"/>
      <w:r w:rsidRPr="002F7722">
        <w:rPr>
          <w:sz w:val="26"/>
          <w:szCs w:val="26"/>
        </w:rPr>
        <w:t>отчетным</w:t>
      </w:r>
      <w:proofErr w:type="gramEnd"/>
      <w:r w:rsidRPr="002F7722">
        <w:rPr>
          <w:sz w:val="26"/>
          <w:szCs w:val="26"/>
        </w:rPr>
        <w:t>.</w:t>
      </w:r>
    </w:p>
    <w:p w:rsidR="004B664E" w:rsidRPr="0091656C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b/>
          <w:sz w:val="26"/>
          <w:szCs w:val="26"/>
        </w:rPr>
        <w:t xml:space="preserve"> </w:t>
      </w:r>
      <w:bookmarkStart w:id="4" w:name="sub_1008"/>
      <w:bookmarkEnd w:id="3"/>
      <w:r w:rsidRPr="0091656C">
        <w:rPr>
          <w:sz w:val="26"/>
          <w:szCs w:val="26"/>
        </w:rPr>
        <w:t xml:space="preserve">5.  Сведения о доходах, расходах, об имуществе и обязательствах имущественного характера представляются лицами, указанными в пункте 4  настоящего Порядка  должностному лицу органа местного самоуправления, ответственному за работу по профилактике коррупционных и иных правонарушений, по месту замещения либо наделения полномочиями по  должности.         </w:t>
      </w:r>
    </w:p>
    <w:p w:rsidR="004B664E" w:rsidRPr="002F7722" w:rsidRDefault="004B664E" w:rsidP="004B664E">
      <w:pPr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6.  </w:t>
      </w:r>
      <w:proofErr w:type="gramStart"/>
      <w:r w:rsidRPr="002F7722">
        <w:rPr>
          <w:sz w:val="26"/>
          <w:szCs w:val="26"/>
        </w:rPr>
        <w:t xml:space="preserve">Для представления Губернатору Челябинской области сведений о доходах, расходах, об имуществе и обязательствах имущественного характера направляются  должностным лицом органа местного самоуправления, ответственным за работу по профилактике коррупционных и иных правонарушений в Управление государственной службы Правительства Челябинской области не позднее трех рабочих дней после окончания соответствующего срока, указанного в </w:t>
      </w:r>
      <w:hyperlink r:id="rId8" w:history="1">
        <w:r w:rsidRPr="002F7722">
          <w:rPr>
            <w:sz w:val="26"/>
            <w:szCs w:val="26"/>
          </w:rPr>
          <w:t>пункте</w:t>
        </w:r>
        <w:r w:rsidRPr="002F7722">
          <w:rPr>
            <w:color w:val="0000FF"/>
            <w:sz w:val="26"/>
            <w:szCs w:val="26"/>
          </w:rPr>
          <w:t xml:space="preserve">  </w:t>
        </w:r>
      </w:hyperlink>
      <w:r w:rsidRPr="002F7722">
        <w:rPr>
          <w:sz w:val="26"/>
          <w:szCs w:val="26"/>
        </w:rPr>
        <w:t>4 настоящего Порядка.</w:t>
      </w:r>
      <w:proofErr w:type="gramEnd"/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bookmarkStart w:id="5" w:name="sub_1009"/>
      <w:bookmarkEnd w:id="4"/>
      <w:r w:rsidRPr="002F7722">
        <w:rPr>
          <w:sz w:val="26"/>
          <w:szCs w:val="26"/>
        </w:rPr>
        <w:t xml:space="preserve">  7. </w:t>
      </w:r>
      <w:bookmarkStart w:id="6" w:name="sub_1010"/>
      <w:bookmarkEnd w:id="5"/>
      <w:r w:rsidRPr="002F7722">
        <w:rPr>
          <w:sz w:val="26"/>
          <w:szCs w:val="26"/>
        </w:rPr>
        <w:t xml:space="preserve"> В случае</w:t>
      </w:r>
      <w:proofErr w:type="gramStart"/>
      <w:r w:rsidRPr="002F7722">
        <w:rPr>
          <w:sz w:val="26"/>
          <w:szCs w:val="26"/>
        </w:rPr>
        <w:t>,</w:t>
      </w:r>
      <w:proofErr w:type="gramEnd"/>
      <w:r w:rsidRPr="002F7722">
        <w:rPr>
          <w:sz w:val="26"/>
          <w:szCs w:val="26"/>
        </w:rPr>
        <w:t xml:space="preserve"> если гражданин, претендующий на замещение муниципальной должности, или лицо, замещающее (занимающее) муниципальную должность, обнаружил (обнаружило),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(оно)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8. Гражданин, претендующий на замещение муниципальной должности, может представить уточненные сведения о доходах, расходах, об имуществе и обязательствах имущественного характера в течение одного месяца со дня представления сведений в соответствии </w:t>
      </w:r>
      <w:proofErr w:type="gramStart"/>
      <w:r w:rsidRPr="002F7722">
        <w:rPr>
          <w:sz w:val="26"/>
          <w:szCs w:val="26"/>
        </w:rPr>
        <w:t>с</w:t>
      </w:r>
      <w:proofErr w:type="gramEnd"/>
      <w:r w:rsidRPr="002F7722">
        <w:rPr>
          <w:sz w:val="26"/>
          <w:szCs w:val="26"/>
        </w:rPr>
        <w:t xml:space="preserve">  </w:t>
      </w:r>
      <w:proofErr w:type="gramStart"/>
      <w:r w:rsidRPr="002F7722">
        <w:rPr>
          <w:sz w:val="26"/>
          <w:szCs w:val="26"/>
        </w:rPr>
        <w:t>под</w:t>
      </w:r>
      <w:proofErr w:type="gramEnd"/>
      <w:r w:rsidR="00BE2562">
        <w:fldChar w:fldCharType="begin"/>
      </w:r>
      <w:r w:rsidR="00BE2562">
        <w:instrText>HYPERLINK "consultantplus://offline/ref=86A536F8AD5D581163D25766E32F8EA3047853762E03107F5B9728EC5EAA4EA3B535A05C3EB187799B862C87f0l5L"</w:instrText>
      </w:r>
      <w:r w:rsidR="00BE2562">
        <w:fldChar w:fldCharType="separate"/>
      </w:r>
      <w:r w:rsidRPr="002F7722">
        <w:rPr>
          <w:sz w:val="26"/>
          <w:szCs w:val="26"/>
        </w:rPr>
        <w:t>пунктом 1 пункта 4</w:t>
      </w:r>
      <w:r w:rsidR="00BE2562">
        <w:fldChar w:fldCharType="end"/>
      </w:r>
      <w:r w:rsidRPr="002F7722">
        <w:rPr>
          <w:sz w:val="26"/>
          <w:szCs w:val="26"/>
        </w:rPr>
        <w:t xml:space="preserve"> настоящего Порядка. </w:t>
      </w:r>
      <w:proofErr w:type="gramStart"/>
      <w:r w:rsidRPr="002F7722">
        <w:rPr>
          <w:sz w:val="26"/>
          <w:szCs w:val="26"/>
        </w:rPr>
        <w:t>Лицо, замещающее (занимающее) муниципальную должность,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указанного в под</w:t>
      </w:r>
      <w:hyperlink r:id="rId9" w:history="1">
        <w:r w:rsidRPr="002F7722">
          <w:rPr>
            <w:sz w:val="26"/>
            <w:szCs w:val="26"/>
          </w:rPr>
          <w:t xml:space="preserve">пункте 2 части </w:t>
        </w:r>
      </w:hyperlink>
      <w:r w:rsidRPr="002F7722">
        <w:rPr>
          <w:sz w:val="26"/>
          <w:szCs w:val="26"/>
        </w:rPr>
        <w:t>4 настоящего  Порядка.</w:t>
      </w:r>
      <w:proofErr w:type="gramEnd"/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7" w:name="sub_1011"/>
      <w:bookmarkEnd w:id="6"/>
      <w:r w:rsidRPr="002F7722">
        <w:rPr>
          <w:sz w:val="26"/>
          <w:szCs w:val="26"/>
        </w:rPr>
        <w:lastRenderedPageBreak/>
        <w:t xml:space="preserve">9. </w:t>
      </w:r>
      <w:proofErr w:type="gramStart"/>
      <w:r w:rsidRPr="002F7722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8" w:name="sub_1012"/>
      <w:bookmarkEnd w:id="7"/>
      <w:r w:rsidRPr="002F7722">
        <w:rPr>
          <w:sz w:val="26"/>
          <w:szCs w:val="26"/>
        </w:rPr>
        <w:t xml:space="preserve">10. Работники органов местного самоуправления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 xml:space="preserve"> сельского поселения,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9" w:name="sub_1013"/>
      <w:bookmarkEnd w:id="8"/>
      <w:r w:rsidRPr="002F7722">
        <w:rPr>
          <w:sz w:val="26"/>
          <w:szCs w:val="26"/>
        </w:rPr>
        <w:t>11. Сведения о доходах, расходах, об имуществе и обязательствах имущественного характера, представленные в соответствии с настоящим Порядком лицом, замещающим (занимающим)  муниципальную должность, приобщаются к личному делу лица, замещающего (занимающего) муниципальную должность  в случае замещения  должности на постоянной основе. В  случае замещения муниципальной  должности на непостоянной основе – подлежат хранению в  соответствующем органе местного самоуправления.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sub_1035"/>
      <w:bookmarkEnd w:id="9"/>
      <w:r w:rsidRPr="002F7722">
        <w:rPr>
          <w:sz w:val="26"/>
          <w:szCs w:val="26"/>
        </w:rPr>
        <w:t xml:space="preserve">12. </w:t>
      </w:r>
      <w:proofErr w:type="gramStart"/>
      <w:r w:rsidRPr="002F7722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лицами, замещающими (занимающими)  муниципальные должности, размещаются на официальном сайте органа местного самоуправления в информационно-телекоммуникационной сети "Интернет" и (или) предоставляются официальным средствам массовой информации для опубликования в связи с их запросами в порядке, определяемом муниципальными правовыми актами.</w:t>
      </w:r>
      <w:proofErr w:type="gramEnd"/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sub_1014"/>
      <w:bookmarkEnd w:id="10"/>
      <w:r w:rsidRPr="002F7722">
        <w:rPr>
          <w:sz w:val="26"/>
          <w:szCs w:val="26"/>
        </w:rPr>
        <w:t>1</w:t>
      </w:r>
      <w:bookmarkEnd w:id="11"/>
      <w:r w:rsidRPr="002F7722">
        <w:rPr>
          <w:sz w:val="26"/>
          <w:szCs w:val="26"/>
        </w:rPr>
        <w:t xml:space="preserve">3. </w:t>
      </w:r>
      <w:proofErr w:type="gramStart"/>
      <w:r w:rsidRPr="002F7722">
        <w:rPr>
          <w:sz w:val="26"/>
          <w:szCs w:val="26"/>
        </w:rPr>
        <w:t>Должностное лицо органа местного самоуправления, ответственное за работу по профилактике коррупционных и иных правонарушений,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указанного в  пункте 4 настоящего Порядка, либо поступления информации в соответствии с пунктом  17 настоящего Порядка в письменной форме уведомляет об этом</w:t>
      </w:r>
      <w:proofErr w:type="gramEnd"/>
      <w:r w:rsidRPr="002F7722">
        <w:rPr>
          <w:sz w:val="26"/>
          <w:szCs w:val="26"/>
        </w:rPr>
        <w:t xml:space="preserve"> Губернатора Челябинской области.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14.Уведомление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письменной форме.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16. </w:t>
      </w:r>
      <w:bookmarkStart w:id="12" w:name="Par0"/>
      <w:bookmarkEnd w:id="12"/>
      <w:r w:rsidRPr="002F7722">
        <w:rPr>
          <w:sz w:val="26"/>
          <w:szCs w:val="26"/>
        </w:rPr>
        <w:t>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 xml:space="preserve">1) </w:t>
      </w:r>
      <w:proofErr w:type="gramStart"/>
      <w:r w:rsidRPr="002F7722">
        <w:rPr>
          <w:sz w:val="26"/>
          <w:szCs w:val="26"/>
        </w:rPr>
        <w:t>представлении</w:t>
      </w:r>
      <w:proofErr w:type="gramEnd"/>
      <w:r w:rsidRPr="002F7722">
        <w:rPr>
          <w:sz w:val="26"/>
          <w:szCs w:val="26"/>
        </w:rPr>
        <w:t xml:space="preserve"> гражданином, претендующим на замещение муниципальной должности, или лицом, замещающим (занимающим) муниципальную должность, недостоверных или неполных сведений о доходах, расходах, об имуществе и обязательствах имущественного характера;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 xml:space="preserve">2) несоблюдении лицом, замещающим (занимающим) муниципальную должность, ограничений, запретов, неисполнения обязанностей, установленных Федеральным </w:t>
      </w:r>
      <w:hyperlink r:id="rId10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                   «О противодействии коррупции», Федеральным </w:t>
      </w:r>
      <w:hyperlink r:id="rId11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2F7722">
          <w:rPr>
            <w:sz w:val="26"/>
            <w:szCs w:val="26"/>
          </w:rPr>
          <w:t>законом</w:t>
        </w:r>
      </w:hyperlink>
      <w:r w:rsidRPr="002F7722">
        <w:rPr>
          <w:sz w:val="26"/>
          <w:szCs w:val="26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2F7722">
        <w:rPr>
          <w:sz w:val="26"/>
          <w:szCs w:val="26"/>
        </w:rPr>
        <w:t>, владеть и (или) пользоваться иностранными финансовыми инструментами».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17. Информация, предусмотренная </w:t>
      </w:r>
      <w:hyperlink w:anchor="Par0" w:history="1">
        <w:r w:rsidRPr="002F7722">
          <w:rPr>
            <w:sz w:val="26"/>
            <w:szCs w:val="26"/>
          </w:rPr>
          <w:t>пунктом</w:t>
        </w:r>
      </w:hyperlink>
      <w:r w:rsidRPr="002F7722">
        <w:rPr>
          <w:sz w:val="26"/>
          <w:szCs w:val="26"/>
        </w:rPr>
        <w:t xml:space="preserve"> 16  настоящего Порядка, может быть представлена: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Общественной палатой Российской Федерации, Общественной палатой Челябинской области;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общероссийскими средствами массовой информации.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18. 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4B664E" w:rsidRPr="002F7722" w:rsidRDefault="004B664E" w:rsidP="004B664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19. 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20. Проверка достоверности и полноты сведений о доходах, расходах, об имуществе и обязательствах имущественного характера, за исключением лиц, замещающих (занимающих) муниципальные должности и осуществляющих свои полномочия на непостоянной основе,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4B664E" w:rsidRPr="002F7722" w:rsidRDefault="004B664E" w:rsidP="004B664E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В отношении лиц, замещающих (занимающих) муниципальные должности и осуществляющих свои полномочия на непостоянной основе, проверка достоверности и </w:t>
      </w:r>
      <w:proofErr w:type="gramStart"/>
      <w:r w:rsidRPr="002F7722">
        <w:rPr>
          <w:sz w:val="26"/>
          <w:szCs w:val="26"/>
        </w:rPr>
        <w:t>полноты</w:t>
      </w:r>
      <w:proofErr w:type="gramEnd"/>
      <w:r w:rsidRPr="002F7722">
        <w:rPr>
          <w:sz w:val="26"/>
          <w:szCs w:val="26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должностными лицами органов местного самоуправления, ответственными за работу по профилактике коррупционных и иных правонарушений,  по месту представления указанными лицами сведений о доходах, расходах, об имуществе и обязательствах имущественного характера. </w:t>
      </w:r>
    </w:p>
    <w:p w:rsidR="004B664E" w:rsidRPr="002F7722" w:rsidRDefault="004B664E" w:rsidP="004B664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           21. </w:t>
      </w:r>
      <w:proofErr w:type="gramStart"/>
      <w:r w:rsidRPr="002F7722">
        <w:rPr>
          <w:sz w:val="26"/>
          <w:szCs w:val="26"/>
        </w:rPr>
        <w:t xml:space="preserve">При выявлении в результате проверки достоверности и полноты сведений о доходах, расходах, об имуществе и обязательствах имущественного </w:t>
      </w:r>
      <w:r w:rsidRPr="002F7722">
        <w:rPr>
          <w:sz w:val="26"/>
          <w:szCs w:val="26"/>
        </w:rPr>
        <w:lastRenderedPageBreak/>
        <w:t xml:space="preserve">характера, проведенной в соответствии с </w:t>
      </w:r>
      <w:hyperlink r:id="rId13" w:history="1">
        <w:r w:rsidRPr="002F7722">
          <w:rPr>
            <w:sz w:val="26"/>
            <w:szCs w:val="26"/>
          </w:rPr>
          <w:t>пунктом  15</w:t>
        </w:r>
      </w:hyperlink>
      <w:r w:rsidRPr="002F7722">
        <w:rPr>
          <w:sz w:val="26"/>
          <w:szCs w:val="26"/>
        </w:rPr>
        <w:t xml:space="preserve"> настоящего Порядка,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отношении него иного</w:t>
      </w:r>
      <w:proofErr w:type="gramEnd"/>
      <w:r w:rsidRPr="002F7722">
        <w:rPr>
          <w:sz w:val="26"/>
          <w:szCs w:val="26"/>
        </w:rPr>
        <w:t xml:space="preserve"> дисциплинарного взыскания в орган местного самоуправления, уполномоченный принимать соответствующее решение, или в суд.</w:t>
      </w:r>
    </w:p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2F7722">
        <w:rPr>
          <w:sz w:val="26"/>
          <w:szCs w:val="26"/>
        </w:rPr>
        <w:t xml:space="preserve">    22. </w:t>
      </w:r>
      <w:proofErr w:type="gramStart"/>
      <w:r w:rsidRPr="002F7722">
        <w:rPr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 пунктом 15 настоящего Порядка, хранятся в течение трех лет со дня ее окончания в Управлении государственной службы Правительства Челябинской области или в органе местного самоуправления по месту представления сведений о доходах, расходах, об имуществе и обязательствах имущественного характера, после чего подлежат</w:t>
      </w:r>
      <w:proofErr w:type="gramEnd"/>
      <w:r w:rsidRPr="002F7722">
        <w:rPr>
          <w:sz w:val="26"/>
          <w:szCs w:val="26"/>
        </w:rPr>
        <w:t xml:space="preserve"> уничтожению в установленном порядке либо передаются в архив.</w:t>
      </w:r>
      <w:r w:rsidRPr="002F7722">
        <w:rPr>
          <w:sz w:val="26"/>
          <w:szCs w:val="26"/>
          <w:highlight w:val="yellow"/>
        </w:rPr>
        <w:t xml:space="preserve">   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13" w:name="sub_1019"/>
      <w:r w:rsidRPr="002F7722">
        <w:rPr>
          <w:sz w:val="26"/>
          <w:szCs w:val="26"/>
        </w:rPr>
        <w:t xml:space="preserve">23. Порядок  проведения проверки достоверности и полноты представляемых </w:t>
      </w:r>
      <w:r w:rsidRPr="002F7722">
        <w:rPr>
          <w:b/>
          <w:sz w:val="26"/>
          <w:szCs w:val="26"/>
        </w:rPr>
        <w:t xml:space="preserve"> </w:t>
      </w:r>
      <w:r w:rsidRPr="002F7722">
        <w:rPr>
          <w:sz w:val="26"/>
          <w:szCs w:val="26"/>
        </w:rPr>
        <w:t>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основе: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23.1. Должностное  лицо, ответственное за работу по профилактике коррупционных и иных правонарушений,  при осуществлении проверки, проводимой  в соответствии с абзацем 2 пункта 20,  вправе:</w:t>
      </w:r>
    </w:p>
    <w:bookmarkEnd w:id="13"/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изучать представленные лицом, замещающим (занимающим) муниципальную должность 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получать от лица, замещающего (занимающего) муниципальную должность,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Федерации) об имеющихся у них сведениях о:</w:t>
      </w:r>
      <w:proofErr w:type="gramEnd"/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а)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расходах, об имуществе и обязательствах имущественного характера лица, замещающего (занимающего) муниципальную должность, его супруги (супруга) и несовершеннолетних детей;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достоверности и полноте сведений, представленных лицом, замещающим (занимающим) муниципальную должность.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lastRenderedPageBreak/>
        <w:t>4) наводить справки у физических лиц и получать от них информацию с их согласия;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осуществлять анализ сведений, представленных лицом, замещающим (занимающим) муниципальную должность, в соответствии с законодательством Российской Федерации о противодействии коррупции.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14" w:name="sub_1020"/>
      <w:r w:rsidRPr="002F7722">
        <w:rPr>
          <w:sz w:val="26"/>
          <w:szCs w:val="26"/>
        </w:rPr>
        <w:t>23.2. В запросе, предусмотренном подпунктом 3 пункта 23 настоящего Порядка, указываются:</w:t>
      </w:r>
    </w:p>
    <w:bookmarkEnd w:id="14"/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нормативный правовой акт, на основании которого направляется запрос;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proofErr w:type="gramStart"/>
      <w:r w:rsidRPr="002F7722">
        <w:rPr>
          <w:sz w:val="26"/>
          <w:szCs w:val="26"/>
        </w:rP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(занимающего) 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  <w:proofErr w:type="gramEnd"/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4) содержание и объем сведений, подлежащих проверке;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5) срок представления запрашиваемых сведений;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6) фамилия, инициалы и номер телефона должностного лица, ответственного за работу по профилактике коррупционных и иных правонарушений, подготовившего запрос;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8) другие необходимые сведения.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15" w:name="sub_1023"/>
      <w:r w:rsidRPr="002F7722">
        <w:rPr>
          <w:sz w:val="26"/>
          <w:szCs w:val="26"/>
        </w:rPr>
        <w:t>23.3. Должностное  лицо, ответственное за работу по профилактике коррупционных и иных правонарушений,  обеспечивает: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16" w:name="sub_1021"/>
      <w:bookmarkEnd w:id="15"/>
      <w:r w:rsidRPr="002F7722">
        <w:rPr>
          <w:sz w:val="26"/>
          <w:szCs w:val="26"/>
        </w:rPr>
        <w:t>1) уведомление в течение двух рабочих дней со дня получения соответствующего решения в письменной форме лица, замещающего (занимающего)  муниципальную должность, о начале в отношении него проверки;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17" w:name="sub_1022"/>
      <w:bookmarkEnd w:id="16"/>
      <w:r w:rsidRPr="002F7722">
        <w:rPr>
          <w:sz w:val="26"/>
          <w:szCs w:val="26"/>
        </w:rPr>
        <w:t>2) в случае обращения лица, замещающего (занимающего) муниципальную должность, проведение беседы в течение семи рабочих дней со дня получения обращения лица, замещающего (занимающего)  муниципальную должность, в ходе которой оно должно быть проинформировано  о том, какие сведения, представляемые им в соответствии с настоящим Порядком, подлежат проверке.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18" w:name="sub_1024"/>
      <w:bookmarkEnd w:id="17"/>
      <w:r w:rsidRPr="002F7722">
        <w:rPr>
          <w:sz w:val="26"/>
          <w:szCs w:val="26"/>
        </w:rPr>
        <w:t>23.4. По окончании осуществления проверки должностное лицо, ответственное за работу по профилактике коррупционных и иных правонарушений, обязано ознакомить лицо, замещающее (занимающее) муниципальную должность, с ее результатами с соблюдением законодательства Российской Федерации о государственной тайне.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19" w:name="sub_1025"/>
      <w:bookmarkEnd w:id="18"/>
      <w:r w:rsidRPr="002F7722">
        <w:rPr>
          <w:sz w:val="26"/>
          <w:szCs w:val="26"/>
        </w:rPr>
        <w:t>23.5. Лицо, замещающее (занимающее) муниципальную должность, вправе:</w:t>
      </w:r>
    </w:p>
    <w:bookmarkEnd w:id="19"/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давать пояснения в письменной форме: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а) в ходе осуществления проверки;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б) по вопросам, указанным в подпункте 2 пункта 23.3 настоящего Порядка;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в) по результатам осуществления проверки;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 xml:space="preserve">3) обращаться к должностному лицу, ответственному за работу по профилактике коррупционных и иных правонарушений, с подлежащим </w:t>
      </w:r>
      <w:r w:rsidRPr="002F7722">
        <w:rPr>
          <w:sz w:val="26"/>
          <w:szCs w:val="26"/>
        </w:rPr>
        <w:lastRenderedPageBreak/>
        <w:t>удовлетворению ходатайством о проведении с ним беседы по вопросам, указанным в подпункте 2 пункта 23.3 настоящего Порядка.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20" w:name="sub_1026"/>
      <w:r w:rsidRPr="002F7722">
        <w:rPr>
          <w:sz w:val="26"/>
          <w:szCs w:val="26"/>
        </w:rPr>
        <w:t>23.6 Пояснения, указанные в пункте 23.5 настоящего Порядка, приобщаются к материалам проверки.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bookmarkStart w:id="21" w:name="sub_1028"/>
      <w:bookmarkEnd w:id="20"/>
      <w:r w:rsidRPr="002F7722">
        <w:rPr>
          <w:sz w:val="26"/>
          <w:szCs w:val="26"/>
        </w:rPr>
        <w:t xml:space="preserve">23.7. </w:t>
      </w:r>
      <w:proofErr w:type="gramStart"/>
      <w:r w:rsidRPr="002F7722">
        <w:rPr>
          <w:sz w:val="26"/>
          <w:szCs w:val="26"/>
        </w:rPr>
        <w:t xml:space="preserve">Должностное лицо, ответственное за работу по профилактике коррупционных и иных правонарушений,  представляет  </w:t>
      </w:r>
      <w:bookmarkStart w:id="22" w:name="sub_1029"/>
      <w:bookmarkEnd w:id="21"/>
      <w:r w:rsidRPr="002F7722">
        <w:rPr>
          <w:sz w:val="26"/>
          <w:szCs w:val="26"/>
        </w:rPr>
        <w:t xml:space="preserve">результаты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 в соответствии с абзацем 2 пункта 20 настоящего Порядка, в   комиссию Совета депутатов </w:t>
      </w:r>
      <w:r>
        <w:rPr>
          <w:sz w:val="26"/>
          <w:szCs w:val="26"/>
        </w:rPr>
        <w:t>Лейпцигского</w:t>
      </w:r>
      <w:r w:rsidRPr="002F7722">
        <w:rPr>
          <w:sz w:val="26"/>
          <w:szCs w:val="26"/>
        </w:rPr>
        <w:t>_ сельского поселения  по контролю  за достоверностью сведений о</w:t>
      </w:r>
      <w:proofErr w:type="gramEnd"/>
      <w:r w:rsidRPr="002F7722">
        <w:rPr>
          <w:sz w:val="26"/>
          <w:szCs w:val="26"/>
        </w:rPr>
        <w:t xml:space="preserve"> </w:t>
      </w:r>
      <w:proofErr w:type="gramStart"/>
      <w:r w:rsidRPr="002F7722">
        <w:rPr>
          <w:sz w:val="26"/>
          <w:szCs w:val="26"/>
        </w:rPr>
        <w:t>доходах</w:t>
      </w:r>
      <w:proofErr w:type="gramEnd"/>
      <w:r w:rsidRPr="002F7722">
        <w:rPr>
          <w:sz w:val="26"/>
          <w:szCs w:val="26"/>
        </w:rPr>
        <w:t>, об имуществе и обязательствах имущественного характера, представляемых  депутатами Совета депутатов сельского поселения для  рассмотрения и подготовки доклада о ее результатах.</w:t>
      </w:r>
    </w:p>
    <w:bookmarkEnd w:id="22"/>
    <w:p w:rsidR="004B664E" w:rsidRPr="002F7722" w:rsidRDefault="004B664E" w:rsidP="004B66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24.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направляется в Управление государственной службы Правительства Челябинской области.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25. По результатам осуществления проверки в докладе должно содержаться одно из следующих предложений: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1)  об отсутствии оснований для применения к лицу, замещающему (занимающему) муниципальную должность, мер юридической ответственности;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  <w:r w:rsidRPr="002F7722">
        <w:rPr>
          <w:sz w:val="26"/>
          <w:szCs w:val="26"/>
        </w:rPr>
        <w:t>2) о применении к лицу, замещающему (занимающему) муниципальную должность, мер юридической ответственности.</w:t>
      </w: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</w:p>
    <w:p w:rsidR="004B664E" w:rsidRPr="002F7722" w:rsidRDefault="004B664E" w:rsidP="004B664E">
      <w:pPr>
        <w:ind w:firstLine="720"/>
        <w:jc w:val="both"/>
        <w:rPr>
          <w:sz w:val="26"/>
          <w:szCs w:val="26"/>
        </w:rPr>
      </w:pPr>
    </w:p>
    <w:p w:rsidR="007E2DE5" w:rsidRDefault="007E2DE5"/>
    <w:sectPr w:rsidR="007E2DE5" w:rsidSect="007E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664E"/>
    <w:rsid w:val="004B664E"/>
    <w:rsid w:val="007E2DE5"/>
    <w:rsid w:val="00A66DA4"/>
    <w:rsid w:val="00B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6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B66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64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B66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Гипертекстовая ссылка"/>
    <w:rsid w:val="004B664E"/>
    <w:rPr>
      <w:b/>
      <w:bCs/>
      <w:color w:val="008000"/>
      <w:sz w:val="20"/>
      <w:szCs w:val="20"/>
      <w:u w:val="single"/>
    </w:rPr>
  </w:style>
  <w:style w:type="character" w:styleId="a4">
    <w:name w:val="Hyperlink"/>
    <w:uiPriority w:val="99"/>
    <w:rsid w:val="004B66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13D6BEE8BD427EA73896D3C933D6FB4034B700407F081F279941F2103FD9EEFC7E7E5A166DC3A7142F89634BH8L" TargetMode="External"/><Relationship Id="rId13" Type="http://schemas.openxmlformats.org/officeDocument/2006/relationships/hyperlink" Target="consultantplus://offline/ref=0ED6BD3C9FAFB98B47B673E18F0CCF1376C895A54C50F7EAEFC7EEAE4BA4E336A36D17ED8607F2EE4913E65ChFc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49C00BF0593253570CFE14AE8CE1D64D168100026C88AFA0945E1EE84A94E6354ACDBB1E46D85605F0L" TargetMode="External"/><Relationship Id="rId12" Type="http://schemas.openxmlformats.org/officeDocument/2006/relationships/hyperlink" Target="consultantplus://offline/ref=3E9C16A25AA4404D5A304F0BFEC5280FFE6CABA7B160C01CDB5F67E2E3q92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hyperlink" Target="consultantplus://offline/ref=3E9C16A25AA4404D5A304F0BFEC5280FFD65A3A4B262C01CDB5F67E2E3q92AL" TargetMode="External"/><Relationship Id="rId5" Type="http://schemas.openxmlformats.org/officeDocument/2006/relationships/hyperlink" Target="consultantplus://offline/ref=58ADE8E6E49177CB40795FAF6D878CF30529313F44A3FB457103B6491EgAOF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E9C16A25AA4404D5A304F0BFEC5280FFE6CABA7B163C01CDB5F67E2E3q92AL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6A536F8AD5D581163D25766E32F8EA3047853762E03107F5B9728EC5EAA4EA3B535A05C3EB187799B862C87f0l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3679</Words>
  <Characters>20971</Characters>
  <Application>Microsoft Office Word</Application>
  <DocSecurity>0</DocSecurity>
  <Lines>174</Lines>
  <Paragraphs>49</Paragraphs>
  <ScaleCrop>false</ScaleCrop>
  <Company/>
  <LinksUpToDate>false</LinksUpToDate>
  <CharactersWithSpaces>24601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2018-03-07T03:38:00Z</cp:lastPrinted>
  <dcterms:created xsi:type="dcterms:W3CDTF">2018-02-21T10:39:00Z</dcterms:created>
  <dcterms:modified xsi:type="dcterms:W3CDTF">2018-03-07T03:39:00Z</dcterms:modified>
</cp:coreProperties>
</file>