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75" w:rsidRPr="00A622FE" w:rsidRDefault="00F51875"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AD36D0">
      <w:pPr>
        <w:autoSpaceDE w:val="0"/>
        <w:autoSpaceDN w:val="0"/>
        <w:adjustRightInd w:val="0"/>
        <w:spacing w:after="0" w:line="240" w:lineRule="auto"/>
        <w:jc w:val="right"/>
        <w:rPr>
          <w:rFonts w:ascii="Times New Roman" w:hAnsi="Times New Roman"/>
          <w:b/>
          <w:sz w:val="24"/>
          <w:szCs w:val="24"/>
        </w:rPr>
      </w:pPr>
    </w:p>
    <w:p w:rsidR="00AD36D0" w:rsidRPr="003C1BB9" w:rsidRDefault="00AD36D0" w:rsidP="003C1BB9">
      <w:pPr>
        <w:autoSpaceDE w:val="0"/>
        <w:autoSpaceDN w:val="0"/>
        <w:adjustRightInd w:val="0"/>
        <w:spacing w:after="0" w:line="240" w:lineRule="auto"/>
        <w:jc w:val="center"/>
        <w:rPr>
          <w:rFonts w:ascii="Times New Roman" w:hAnsi="Times New Roman"/>
          <w:sz w:val="24"/>
          <w:szCs w:val="24"/>
        </w:rPr>
      </w:pPr>
      <w:r w:rsidRPr="003C1BB9">
        <w:rPr>
          <w:rFonts w:ascii="Times New Roman" w:hAnsi="Times New Roman"/>
          <w:noProof/>
          <w:sz w:val="24"/>
          <w:szCs w:val="24"/>
        </w:rPr>
        <w:drawing>
          <wp:anchor distT="0" distB="0" distL="114935" distR="114935" simplePos="0" relativeHeight="251659264"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tbl>
      <w:tblPr>
        <w:tblW w:w="0" w:type="auto"/>
        <w:tblBorders>
          <w:bottom w:val="thickThinSmallGap" w:sz="24" w:space="0" w:color="auto"/>
        </w:tblBorders>
        <w:tblLook w:val="04A0"/>
      </w:tblPr>
      <w:tblGrid>
        <w:gridCol w:w="9713"/>
      </w:tblGrid>
      <w:tr w:rsidR="00AD36D0" w:rsidRPr="003C1BB9" w:rsidTr="00C577ED">
        <w:tc>
          <w:tcPr>
            <w:tcW w:w="9713" w:type="dxa"/>
            <w:tcBorders>
              <w:bottom w:val="thickThinSmallGap" w:sz="24" w:space="0" w:color="auto"/>
            </w:tcBorders>
          </w:tcPr>
          <w:p w:rsidR="00AD36D0" w:rsidRPr="003C1BB9" w:rsidRDefault="00AD36D0" w:rsidP="00C577ED">
            <w:pPr>
              <w:pStyle w:val="ConsPlusNonformat"/>
              <w:widowControl/>
              <w:jc w:val="center"/>
              <w:rPr>
                <w:rFonts w:ascii="Times New Roman" w:hAnsi="Times New Roman" w:cs="Times New Roman"/>
                <w:b/>
                <w:sz w:val="24"/>
                <w:szCs w:val="24"/>
              </w:rPr>
            </w:pPr>
            <w:r w:rsidRPr="003C1BB9">
              <w:rPr>
                <w:rFonts w:ascii="Times New Roman" w:hAnsi="Times New Roman" w:cs="Times New Roman"/>
                <w:b/>
                <w:sz w:val="24"/>
                <w:szCs w:val="24"/>
              </w:rPr>
              <w:t>АДМИНИСТРАЦИЯ</w:t>
            </w:r>
          </w:p>
          <w:p w:rsidR="00AD36D0" w:rsidRPr="003C1BB9" w:rsidRDefault="003C1BB9" w:rsidP="00C577ED">
            <w:pPr>
              <w:pStyle w:val="ConsPlusNonformat"/>
              <w:widowControl/>
              <w:jc w:val="center"/>
              <w:rPr>
                <w:rFonts w:ascii="Times New Roman" w:hAnsi="Times New Roman" w:cs="Times New Roman"/>
                <w:b/>
                <w:sz w:val="24"/>
                <w:szCs w:val="24"/>
              </w:rPr>
            </w:pPr>
            <w:r w:rsidRPr="003C1BB9">
              <w:rPr>
                <w:rFonts w:ascii="Times New Roman" w:hAnsi="Times New Roman" w:cs="Times New Roman"/>
                <w:b/>
                <w:sz w:val="24"/>
                <w:szCs w:val="24"/>
              </w:rPr>
              <w:t>ПОКРОВСКОГО</w:t>
            </w:r>
            <w:r w:rsidR="00AD36D0" w:rsidRPr="003C1BB9">
              <w:rPr>
                <w:rFonts w:ascii="Times New Roman" w:hAnsi="Times New Roman" w:cs="Times New Roman"/>
                <w:b/>
                <w:sz w:val="24"/>
                <w:szCs w:val="24"/>
              </w:rPr>
              <w:t xml:space="preserve"> СЕЛЬСКОГО ПОСЕЛЕНИЯ</w:t>
            </w:r>
          </w:p>
          <w:p w:rsidR="00AD36D0" w:rsidRPr="003C1BB9" w:rsidRDefault="00AD36D0" w:rsidP="003C1BB9">
            <w:pPr>
              <w:pStyle w:val="ConsPlusNonformat"/>
              <w:widowControl/>
              <w:jc w:val="center"/>
              <w:rPr>
                <w:rFonts w:ascii="Times New Roman" w:hAnsi="Times New Roman" w:cs="Times New Roman"/>
                <w:b/>
                <w:sz w:val="24"/>
                <w:szCs w:val="24"/>
              </w:rPr>
            </w:pPr>
            <w:r w:rsidRPr="003C1BB9">
              <w:rPr>
                <w:rFonts w:ascii="Times New Roman" w:hAnsi="Times New Roman" w:cs="Times New Roman"/>
                <w:b/>
                <w:sz w:val="24"/>
                <w:szCs w:val="24"/>
              </w:rPr>
              <w:t>ВАРНЕНСКОГО МУНИЦИПАЛЬНОГО РАЙОНАЧЕЛЯБИНСКОЙ ОБЛАСТИ</w:t>
            </w:r>
          </w:p>
          <w:p w:rsidR="00AD36D0" w:rsidRPr="003C1BB9" w:rsidRDefault="00AD36D0" w:rsidP="00C577ED">
            <w:pPr>
              <w:pStyle w:val="ConsPlusNonformat"/>
              <w:widowControl/>
              <w:jc w:val="center"/>
              <w:rPr>
                <w:rFonts w:ascii="Times New Roman" w:hAnsi="Times New Roman" w:cs="Times New Roman"/>
                <w:sz w:val="24"/>
                <w:szCs w:val="24"/>
              </w:rPr>
            </w:pPr>
          </w:p>
          <w:p w:rsidR="00AD36D0" w:rsidRPr="003C1BB9" w:rsidRDefault="00AD36D0" w:rsidP="00C577ED">
            <w:pPr>
              <w:pStyle w:val="ConsPlusNonformat"/>
              <w:widowControl/>
              <w:jc w:val="center"/>
              <w:rPr>
                <w:rFonts w:ascii="Times New Roman" w:hAnsi="Times New Roman" w:cs="Times New Roman"/>
                <w:b/>
                <w:sz w:val="24"/>
                <w:szCs w:val="24"/>
              </w:rPr>
            </w:pPr>
            <w:r w:rsidRPr="003C1BB9">
              <w:rPr>
                <w:rFonts w:ascii="Times New Roman" w:hAnsi="Times New Roman" w:cs="Times New Roman"/>
                <w:b/>
                <w:sz w:val="24"/>
                <w:szCs w:val="24"/>
              </w:rPr>
              <w:t>ПОСТАНОВЛЕНИЕ</w:t>
            </w:r>
          </w:p>
          <w:p w:rsidR="00AD36D0" w:rsidRPr="003C1BB9" w:rsidRDefault="00AD36D0" w:rsidP="00C577ED">
            <w:pPr>
              <w:pStyle w:val="ConsPlusNonformat"/>
              <w:widowControl/>
              <w:jc w:val="center"/>
              <w:rPr>
                <w:rFonts w:ascii="Times New Roman" w:hAnsi="Times New Roman" w:cs="Times New Roman"/>
                <w:sz w:val="24"/>
                <w:szCs w:val="24"/>
              </w:rPr>
            </w:pPr>
          </w:p>
        </w:tc>
      </w:tr>
    </w:tbl>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AD36D0" w:rsidRPr="00A622FE" w:rsidTr="00C577ED">
        <w:trPr>
          <w:trHeight w:val="269"/>
        </w:trPr>
        <w:tc>
          <w:tcPr>
            <w:tcW w:w="10215" w:type="dxa"/>
          </w:tcPr>
          <w:p w:rsidR="00AD36D0" w:rsidRPr="00A622FE" w:rsidRDefault="003C1BB9" w:rsidP="00C577ED">
            <w:pPr>
              <w:pStyle w:val="ConsPlusNonformat"/>
              <w:widowControl/>
              <w:rPr>
                <w:rFonts w:ascii="Times New Roman" w:hAnsi="Times New Roman" w:cs="Times New Roman"/>
                <w:sz w:val="22"/>
                <w:szCs w:val="22"/>
              </w:rPr>
            </w:pPr>
            <w:r>
              <w:rPr>
                <w:rFonts w:ascii="Times New Roman" w:hAnsi="Times New Roman" w:cs="Times New Roman"/>
                <w:sz w:val="22"/>
                <w:szCs w:val="22"/>
              </w:rPr>
              <w:t>От  28.06.</w:t>
            </w:r>
            <w:r w:rsidR="00AD36D0" w:rsidRPr="00A622FE">
              <w:rPr>
                <w:rFonts w:ascii="Times New Roman" w:hAnsi="Times New Roman" w:cs="Times New Roman"/>
                <w:sz w:val="22"/>
                <w:szCs w:val="22"/>
              </w:rPr>
              <w:t>2019 г</w:t>
            </w:r>
            <w:r>
              <w:rPr>
                <w:rFonts w:ascii="Times New Roman" w:hAnsi="Times New Roman" w:cs="Times New Roman"/>
                <w:sz w:val="22"/>
                <w:szCs w:val="22"/>
              </w:rPr>
              <w:t xml:space="preserve">                        № 20</w:t>
            </w:r>
          </w:p>
          <w:p w:rsidR="00AD36D0" w:rsidRPr="00A622FE" w:rsidRDefault="00AD36D0" w:rsidP="00C577ED">
            <w:pPr>
              <w:pStyle w:val="ConsPlusNonformat"/>
              <w:widowControl/>
              <w:rPr>
                <w:rFonts w:ascii="Times New Roman" w:hAnsi="Times New Roman" w:cs="Times New Roman"/>
                <w:sz w:val="24"/>
                <w:szCs w:val="24"/>
              </w:rPr>
            </w:pPr>
          </w:p>
        </w:tc>
      </w:tr>
    </w:tbl>
    <w:p w:rsidR="00AD36D0" w:rsidRPr="006F35E7"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AD36D0" w:rsidRPr="006F35E7" w:rsidTr="00C577ED">
        <w:trPr>
          <w:trHeight w:val="269"/>
        </w:trPr>
        <w:tc>
          <w:tcPr>
            <w:tcW w:w="4786" w:type="dxa"/>
          </w:tcPr>
          <w:p w:rsidR="00AD36D0" w:rsidRPr="006F35E7" w:rsidRDefault="00AD36D0" w:rsidP="00AD36D0">
            <w:pPr>
              <w:pStyle w:val="ConsPlusTitle"/>
              <w:rPr>
                <w:rFonts w:ascii="Times New Roman" w:hAnsi="Times New Roman" w:cs="Times New Roman"/>
                <w:b w:val="0"/>
                <w:sz w:val="24"/>
                <w:szCs w:val="24"/>
              </w:rPr>
            </w:pPr>
            <w:r w:rsidRPr="006F35E7">
              <w:rPr>
                <w:rFonts w:ascii="Times New Roman" w:hAnsi="Times New Roman" w:cs="Times New Roman"/>
                <w:sz w:val="24"/>
                <w:szCs w:val="24"/>
              </w:rPr>
              <w:t>Об утверждении административного регламента исполнения муниципальной функции  по контролю за обеспечением сохранности  автомобильных дорог местно</w:t>
            </w:r>
            <w:r w:rsidR="00C577ED" w:rsidRPr="006F35E7">
              <w:rPr>
                <w:rFonts w:ascii="Times New Roman" w:hAnsi="Times New Roman" w:cs="Times New Roman"/>
                <w:sz w:val="24"/>
                <w:szCs w:val="24"/>
              </w:rPr>
              <w:t xml:space="preserve">го значения на территории  </w:t>
            </w:r>
            <w:r w:rsidR="003C1BB9" w:rsidRPr="006F35E7">
              <w:rPr>
                <w:rFonts w:ascii="Times New Roman" w:hAnsi="Times New Roman" w:cs="Times New Roman"/>
                <w:sz w:val="24"/>
                <w:szCs w:val="24"/>
              </w:rPr>
              <w:t>Покровского</w:t>
            </w:r>
            <w:r w:rsidRPr="006F35E7">
              <w:rPr>
                <w:rFonts w:ascii="Times New Roman" w:hAnsi="Times New Roman" w:cs="Times New Roman"/>
                <w:sz w:val="24"/>
                <w:szCs w:val="24"/>
              </w:rPr>
              <w:t xml:space="preserve"> сельского поселения</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6F35E7" w:rsidRDefault="006F35E7" w:rsidP="00AD36D0">
      <w:pPr>
        <w:pStyle w:val="ConsPlusNormal"/>
        <w:ind w:firstLine="708"/>
        <w:jc w:val="both"/>
        <w:rPr>
          <w:rFonts w:ascii="Times New Roman" w:hAnsi="Times New Roman" w:cs="Times New Roman"/>
          <w:sz w:val="24"/>
          <w:szCs w:val="24"/>
        </w:rPr>
      </w:pPr>
    </w:p>
    <w:p w:rsidR="006F35E7" w:rsidRDefault="006F35E7" w:rsidP="00AD36D0">
      <w:pPr>
        <w:pStyle w:val="ConsPlusNormal"/>
        <w:ind w:firstLine="708"/>
        <w:jc w:val="both"/>
        <w:rPr>
          <w:rFonts w:ascii="Times New Roman" w:hAnsi="Times New Roman" w:cs="Times New Roman"/>
          <w:sz w:val="24"/>
          <w:szCs w:val="24"/>
        </w:rPr>
      </w:pPr>
    </w:p>
    <w:p w:rsidR="00AD36D0" w:rsidRPr="00A622FE" w:rsidRDefault="00AD36D0" w:rsidP="00AD36D0">
      <w:pPr>
        <w:pStyle w:val="ConsPlusNormal"/>
        <w:ind w:firstLine="708"/>
        <w:jc w:val="both"/>
        <w:rPr>
          <w:rFonts w:ascii="Times New Roman" w:hAnsi="Times New Roman" w:cs="Times New Roman"/>
          <w:sz w:val="24"/>
          <w:szCs w:val="24"/>
        </w:rPr>
      </w:pPr>
      <w:r w:rsidRPr="00A622FE">
        <w:rPr>
          <w:rFonts w:ascii="Times New Roman" w:hAnsi="Times New Roman" w:cs="Times New Roman"/>
          <w:sz w:val="24"/>
          <w:szCs w:val="24"/>
        </w:rPr>
        <w:t xml:space="preserve">В соответствии с Федеральными законами от 06.10.2003 </w:t>
      </w:r>
      <w:hyperlink r:id="rId9" w:history="1">
        <w:r w:rsidRPr="00A622FE">
          <w:rPr>
            <w:rStyle w:val="af1"/>
            <w:rFonts w:ascii="Times New Roman" w:hAnsi="Times New Roman" w:cs="Times New Roman"/>
            <w:sz w:val="24"/>
            <w:szCs w:val="24"/>
          </w:rPr>
          <w:t>N 131-ФЗ</w:t>
        </w:r>
      </w:hyperlink>
      <w:r w:rsidRPr="00A622FE">
        <w:rPr>
          <w:rFonts w:ascii="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10" w:history="1">
        <w:r w:rsidRPr="00A622FE">
          <w:rPr>
            <w:rStyle w:val="af1"/>
            <w:rFonts w:ascii="Times New Roman" w:hAnsi="Times New Roman" w:cs="Times New Roman"/>
            <w:sz w:val="24"/>
            <w:szCs w:val="24"/>
          </w:rPr>
          <w:t>N 294-ФЗ</w:t>
        </w:r>
      </w:hyperlink>
      <w:r w:rsidRPr="00A622FE">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w:t>
      </w:r>
      <w:r w:rsidR="002B1CC8">
        <w:rPr>
          <w:rFonts w:ascii="Times New Roman" w:hAnsi="Times New Roman" w:cs="Times New Roman"/>
          <w:sz w:val="24"/>
          <w:szCs w:val="24"/>
        </w:rPr>
        <w:t>ением администрации района от 10</w:t>
      </w:r>
      <w:r w:rsidRPr="00A622FE">
        <w:rPr>
          <w:rFonts w:ascii="Times New Roman" w:hAnsi="Times New Roman" w:cs="Times New Roman"/>
          <w:sz w:val="24"/>
          <w:szCs w:val="24"/>
        </w:rPr>
        <w:t>.</w:t>
      </w:r>
      <w:r w:rsidR="002B1CC8">
        <w:rPr>
          <w:rFonts w:ascii="Times New Roman" w:hAnsi="Times New Roman" w:cs="Times New Roman"/>
          <w:sz w:val="24"/>
          <w:szCs w:val="24"/>
        </w:rPr>
        <w:t>12.2010</w:t>
      </w:r>
      <w:r w:rsidRPr="00A622FE">
        <w:rPr>
          <w:rFonts w:ascii="Times New Roman" w:hAnsi="Times New Roman" w:cs="Times New Roman"/>
          <w:sz w:val="24"/>
          <w:szCs w:val="24"/>
        </w:rPr>
        <w:t xml:space="preserve"> года № 1</w:t>
      </w:r>
      <w:r w:rsidR="002B1CC8">
        <w:rPr>
          <w:rFonts w:ascii="Times New Roman" w:hAnsi="Times New Roman" w:cs="Times New Roman"/>
          <w:sz w:val="24"/>
          <w:szCs w:val="24"/>
        </w:rPr>
        <w:t>192</w:t>
      </w:r>
      <w:r w:rsidRPr="00A622FE">
        <w:rPr>
          <w:rFonts w:ascii="Times New Roman" w:hAnsi="Times New Roman" w:cs="Times New Roman"/>
          <w:sz w:val="24"/>
          <w:szCs w:val="24"/>
        </w:rPr>
        <w:t xml:space="preserve"> «</w:t>
      </w:r>
      <w:r w:rsidRPr="00A622FE">
        <w:rPr>
          <w:rFonts w:ascii="Times New Roman" w:hAnsi="Times New Roman" w:cs="Times New Roman"/>
          <w:bCs/>
          <w:sz w:val="24"/>
          <w:szCs w:val="24"/>
        </w:rPr>
        <w:t>О Порядке разработки и утверждения административных регламентов предоставления муниц</w:t>
      </w:r>
      <w:r w:rsidR="002B1CC8">
        <w:rPr>
          <w:rFonts w:ascii="Times New Roman" w:hAnsi="Times New Roman" w:cs="Times New Roman"/>
          <w:bCs/>
          <w:sz w:val="24"/>
          <w:szCs w:val="24"/>
        </w:rPr>
        <w:t>ипальных услуг в Варненском</w:t>
      </w:r>
      <w:r w:rsidRPr="00A622FE">
        <w:rPr>
          <w:rFonts w:ascii="Times New Roman" w:hAnsi="Times New Roman" w:cs="Times New Roman"/>
          <w:bCs/>
          <w:sz w:val="24"/>
          <w:szCs w:val="24"/>
        </w:rPr>
        <w:t xml:space="preserve"> муниципальном районе», </w:t>
      </w:r>
      <w:hyperlink r:id="rId11" w:history="1">
        <w:r w:rsidRPr="00A622FE">
          <w:rPr>
            <w:rStyle w:val="af1"/>
            <w:rFonts w:ascii="Times New Roman" w:hAnsi="Times New Roman" w:cs="Times New Roman"/>
            <w:sz w:val="24"/>
            <w:szCs w:val="24"/>
          </w:rPr>
          <w:t>Уставом</w:t>
        </w:r>
      </w:hyperlink>
      <w:r w:rsidRPr="00A622FE">
        <w:rPr>
          <w:rFonts w:ascii="Times New Roman" w:hAnsi="Times New Roman" w:cs="Times New Roman"/>
          <w:sz w:val="24"/>
          <w:szCs w:val="24"/>
        </w:rPr>
        <w:t xml:space="preserve"> </w:t>
      </w:r>
      <w:r w:rsidR="003C1BB9">
        <w:rPr>
          <w:rFonts w:ascii="Times New Roman" w:hAnsi="Times New Roman" w:cs="Times New Roman"/>
          <w:sz w:val="24"/>
          <w:szCs w:val="24"/>
        </w:rPr>
        <w:t>Покровского</w:t>
      </w:r>
      <w:r w:rsidR="002B1CC8">
        <w:rPr>
          <w:rFonts w:ascii="Times New Roman" w:hAnsi="Times New Roman" w:cs="Times New Roman"/>
          <w:sz w:val="24"/>
          <w:szCs w:val="24"/>
        </w:rPr>
        <w:t xml:space="preserve"> сельского поселения Варненского</w:t>
      </w:r>
      <w:r w:rsidRPr="00A622FE">
        <w:rPr>
          <w:rFonts w:ascii="Times New Roman" w:hAnsi="Times New Roman" w:cs="Times New Roman"/>
          <w:sz w:val="24"/>
          <w:szCs w:val="24"/>
        </w:rPr>
        <w:t xml:space="preserve"> муниципального района,</w:t>
      </w:r>
      <w:r w:rsidR="006F35E7">
        <w:rPr>
          <w:rFonts w:ascii="Times New Roman" w:hAnsi="Times New Roman" w:cs="Times New Roman"/>
          <w:sz w:val="24"/>
          <w:szCs w:val="24"/>
        </w:rPr>
        <w:t xml:space="preserve"> администрация Покровского сельского поселения</w:t>
      </w: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spacing w:before="120"/>
        <w:jc w:val="both"/>
        <w:rPr>
          <w:rFonts w:ascii="Times New Roman" w:hAnsi="Times New Roman"/>
          <w:sz w:val="24"/>
          <w:szCs w:val="24"/>
        </w:rPr>
      </w:pPr>
      <w:r w:rsidRPr="00A622FE">
        <w:rPr>
          <w:rFonts w:ascii="Times New Roman" w:hAnsi="Times New Roman"/>
          <w:sz w:val="24"/>
          <w:szCs w:val="24"/>
        </w:rPr>
        <w:t>ПОСТАНОВЛЯЕТ:</w:t>
      </w:r>
    </w:p>
    <w:p w:rsidR="00AD36D0" w:rsidRPr="00A622FE" w:rsidRDefault="00C53C1F" w:rsidP="00C53C1F">
      <w:pPr>
        <w:spacing w:after="0" w:line="234" w:lineRule="atLeast"/>
        <w:ind w:left="60" w:firstLine="649"/>
        <w:jc w:val="both"/>
        <w:rPr>
          <w:rFonts w:ascii="Times New Roman" w:hAnsi="Times New Roman"/>
          <w:sz w:val="24"/>
          <w:szCs w:val="24"/>
        </w:rPr>
      </w:pPr>
      <w:r w:rsidRPr="00A622FE">
        <w:rPr>
          <w:rFonts w:ascii="Times New Roman" w:hAnsi="Times New Roman"/>
          <w:sz w:val="24"/>
          <w:szCs w:val="24"/>
        </w:rPr>
        <w:t>1.</w:t>
      </w:r>
      <w:r w:rsidR="00AD36D0" w:rsidRPr="00A622FE">
        <w:rPr>
          <w:rFonts w:ascii="Times New Roman" w:hAnsi="Times New Roman"/>
          <w:sz w:val="24"/>
          <w:szCs w:val="24"/>
        </w:rPr>
        <w:t>Утвердить административный регламент исполнения муниципальной функции  </w:t>
      </w:r>
      <w:r w:rsidRPr="00A622FE">
        <w:rPr>
          <w:rFonts w:ascii="Times New Roman" w:hAnsi="Times New Roman"/>
          <w:sz w:val="24"/>
          <w:szCs w:val="24"/>
        </w:rPr>
        <w:t>по контролю за обеспечением сохранности  автомобильных дорог местно</w:t>
      </w:r>
      <w:r w:rsidR="00C577ED">
        <w:rPr>
          <w:rFonts w:ascii="Times New Roman" w:hAnsi="Times New Roman"/>
          <w:sz w:val="24"/>
          <w:szCs w:val="24"/>
        </w:rPr>
        <w:t xml:space="preserve">го значения на территории  </w:t>
      </w:r>
      <w:r w:rsidR="003C1BB9">
        <w:rPr>
          <w:rFonts w:ascii="Times New Roman" w:hAnsi="Times New Roman"/>
          <w:sz w:val="24"/>
          <w:szCs w:val="24"/>
        </w:rPr>
        <w:t>Покровского</w:t>
      </w:r>
      <w:r w:rsidRPr="00A622FE">
        <w:rPr>
          <w:rFonts w:ascii="Times New Roman" w:hAnsi="Times New Roman"/>
          <w:sz w:val="24"/>
          <w:szCs w:val="24"/>
        </w:rPr>
        <w:t xml:space="preserve"> сельского поселения</w:t>
      </w:r>
      <w:r w:rsidR="00AD36D0" w:rsidRPr="00A622FE">
        <w:rPr>
          <w:rFonts w:ascii="Times New Roman" w:hAnsi="Times New Roman"/>
          <w:sz w:val="24"/>
          <w:szCs w:val="24"/>
        </w:rPr>
        <w:t xml:space="preserve"> (Приложение).</w:t>
      </w:r>
    </w:p>
    <w:p w:rsidR="00AD36D0" w:rsidRPr="00A622FE" w:rsidRDefault="00AD36D0" w:rsidP="00C53C1F">
      <w:pPr>
        <w:shd w:val="clear" w:color="auto" w:fill="FFFFFF"/>
        <w:spacing w:after="0" w:line="234" w:lineRule="atLeast"/>
        <w:ind w:firstLine="709"/>
        <w:jc w:val="both"/>
        <w:rPr>
          <w:rFonts w:ascii="Times New Roman" w:hAnsi="Times New Roman"/>
          <w:sz w:val="24"/>
          <w:szCs w:val="24"/>
        </w:rPr>
      </w:pPr>
      <w:r w:rsidRPr="00A622FE">
        <w:rPr>
          <w:rFonts w:ascii="Times New Roman" w:hAnsi="Times New Roman"/>
          <w:sz w:val="24"/>
          <w:szCs w:val="24"/>
        </w:rPr>
        <w:t>2.Настоящее постановление размест</w:t>
      </w:r>
      <w:r w:rsidR="00C577ED">
        <w:rPr>
          <w:rFonts w:ascii="Times New Roman" w:hAnsi="Times New Roman"/>
          <w:sz w:val="24"/>
          <w:szCs w:val="24"/>
        </w:rPr>
        <w:t>ить на сайте администрации </w:t>
      </w:r>
      <w:r w:rsidR="003C1BB9">
        <w:rPr>
          <w:rFonts w:ascii="Times New Roman" w:hAnsi="Times New Roman"/>
          <w:sz w:val="24"/>
          <w:szCs w:val="24"/>
        </w:rPr>
        <w:t>Покровского</w:t>
      </w:r>
      <w:r w:rsidRPr="00A622FE">
        <w:rPr>
          <w:rFonts w:ascii="Times New Roman" w:hAnsi="Times New Roman"/>
          <w:sz w:val="24"/>
          <w:szCs w:val="24"/>
        </w:rPr>
        <w:t xml:space="preserve"> сельского поселения.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3. Настоящее постановление вступает в силу с момента его официального опубликования (обнародования).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4. Контроль исполнения настоящего постановления оставляю за собой.</w:t>
      </w:r>
    </w:p>
    <w:p w:rsidR="00AD36D0" w:rsidRDefault="00AD36D0" w:rsidP="00AD36D0">
      <w:pPr>
        <w:spacing w:before="120"/>
        <w:jc w:val="both"/>
        <w:rPr>
          <w:rFonts w:ascii="Times New Roman" w:hAnsi="Times New Roman"/>
          <w:sz w:val="24"/>
          <w:szCs w:val="24"/>
        </w:rPr>
      </w:pPr>
    </w:p>
    <w:p w:rsidR="006F35E7" w:rsidRDefault="006F35E7" w:rsidP="00AD36D0">
      <w:pPr>
        <w:spacing w:before="120"/>
        <w:jc w:val="both"/>
        <w:rPr>
          <w:rFonts w:ascii="Times New Roman" w:hAnsi="Times New Roman"/>
          <w:sz w:val="24"/>
          <w:szCs w:val="24"/>
        </w:rPr>
      </w:pPr>
    </w:p>
    <w:p w:rsidR="006F35E7" w:rsidRPr="00A622FE" w:rsidRDefault="006F35E7" w:rsidP="00AD36D0">
      <w:pPr>
        <w:spacing w:before="120"/>
        <w:jc w:val="both"/>
        <w:rPr>
          <w:rFonts w:ascii="Times New Roman" w:hAnsi="Times New Roman"/>
          <w:sz w:val="24"/>
          <w:szCs w:val="24"/>
        </w:rPr>
      </w:pPr>
    </w:p>
    <w:p w:rsidR="00AD36D0" w:rsidRPr="00A622FE" w:rsidRDefault="003C1BB9" w:rsidP="00AD36D0">
      <w:pPr>
        <w:tabs>
          <w:tab w:val="left" w:pos="284"/>
          <w:tab w:val="left" w:pos="6237"/>
        </w:tabs>
        <w:rPr>
          <w:rFonts w:ascii="Times New Roman" w:hAnsi="Times New Roman"/>
          <w:color w:val="304855"/>
          <w:sz w:val="24"/>
          <w:szCs w:val="24"/>
        </w:rPr>
      </w:pPr>
      <w:r>
        <w:rPr>
          <w:rFonts w:ascii="Times New Roman" w:hAnsi="Times New Roman"/>
          <w:sz w:val="24"/>
          <w:szCs w:val="24"/>
        </w:rPr>
        <w:t xml:space="preserve">  </w:t>
      </w:r>
      <w:r w:rsidR="00C577ED">
        <w:rPr>
          <w:rFonts w:ascii="Times New Roman" w:hAnsi="Times New Roman"/>
          <w:sz w:val="24"/>
          <w:szCs w:val="24"/>
        </w:rPr>
        <w:t xml:space="preserve">Глава </w:t>
      </w:r>
      <w:r w:rsidR="00AD36D0" w:rsidRPr="00A622FE">
        <w:rPr>
          <w:rFonts w:ascii="Times New Roman" w:hAnsi="Times New Roman"/>
          <w:sz w:val="24"/>
          <w:szCs w:val="24"/>
        </w:rPr>
        <w:t xml:space="preserve"> сельского поселения </w:t>
      </w:r>
      <w:r w:rsidR="00AD36D0" w:rsidRPr="00A622FE">
        <w:rPr>
          <w:rFonts w:ascii="Times New Roman" w:hAnsi="Times New Roman"/>
          <w:sz w:val="24"/>
          <w:szCs w:val="24"/>
        </w:rPr>
        <w:tab/>
      </w:r>
      <w:r w:rsidR="00AD36D0" w:rsidRPr="00A622FE">
        <w:rPr>
          <w:rFonts w:ascii="Times New Roman" w:hAnsi="Times New Roman"/>
          <w:sz w:val="24"/>
          <w:szCs w:val="24"/>
        </w:rPr>
        <w:tab/>
      </w:r>
      <w:r w:rsidR="00AD36D0" w:rsidRPr="00A622FE">
        <w:rPr>
          <w:rFonts w:ascii="Times New Roman" w:hAnsi="Times New Roman"/>
          <w:sz w:val="24"/>
          <w:szCs w:val="24"/>
        </w:rPr>
        <w:tab/>
      </w:r>
      <w:r>
        <w:rPr>
          <w:rFonts w:ascii="Times New Roman" w:hAnsi="Times New Roman"/>
          <w:sz w:val="24"/>
          <w:szCs w:val="24"/>
        </w:rPr>
        <w:t>С.М.Лебедев</w:t>
      </w:r>
      <w:r w:rsidR="00AD36D0" w:rsidRPr="00A622FE">
        <w:rPr>
          <w:rFonts w:ascii="Times New Roman" w:hAnsi="Times New Roman"/>
          <w:sz w:val="24"/>
          <w:szCs w:val="24"/>
        </w:rPr>
        <w:tab/>
      </w:r>
      <w:r w:rsidR="00AD36D0" w:rsidRPr="00A622FE">
        <w:rPr>
          <w:rFonts w:ascii="Times New Roman" w:hAnsi="Times New Roman"/>
          <w:sz w:val="24"/>
          <w:szCs w:val="24"/>
        </w:rPr>
        <w:tab/>
      </w: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Default="00AD36D0" w:rsidP="008211A4">
      <w:pPr>
        <w:spacing w:after="0" w:line="240" w:lineRule="auto"/>
        <w:jc w:val="center"/>
        <w:rPr>
          <w:rFonts w:ascii="Times New Roman" w:hAnsi="Times New Roman"/>
          <w:spacing w:val="32"/>
          <w:sz w:val="24"/>
          <w:szCs w:val="24"/>
        </w:rPr>
      </w:pPr>
    </w:p>
    <w:p w:rsidR="003C1BB9" w:rsidRDefault="003C1BB9" w:rsidP="008211A4">
      <w:pPr>
        <w:spacing w:after="0" w:line="240" w:lineRule="auto"/>
        <w:jc w:val="center"/>
        <w:rPr>
          <w:rFonts w:ascii="Times New Roman" w:hAnsi="Times New Roman"/>
          <w:spacing w:val="32"/>
          <w:sz w:val="24"/>
          <w:szCs w:val="24"/>
        </w:rPr>
      </w:pPr>
    </w:p>
    <w:p w:rsidR="003C1BB9" w:rsidRDefault="003C1BB9" w:rsidP="008211A4">
      <w:pPr>
        <w:spacing w:after="0" w:line="240" w:lineRule="auto"/>
        <w:jc w:val="center"/>
        <w:rPr>
          <w:rFonts w:ascii="Times New Roman" w:hAnsi="Times New Roman"/>
          <w:spacing w:val="32"/>
          <w:sz w:val="24"/>
          <w:szCs w:val="24"/>
        </w:rPr>
      </w:pPr>
    </w:p>
    <w:p w:rsidR="003C1BB9" w:rsidRDefault="003C1BB9" w:rsidP="006F35E7">
      <w:pPr>
        <w:spacing w:after="0" w:line="240" w:lineRule="auto"/>
        <w:rPr>
          <w:rFonts w:ascii="Times New Roman" w:hAnsi="Times New Roman"/>
          <w:spacing w:val="32"/>
          <w:sz w:val="24"/>
          <w:szCs w:val="24"/>
        </w:rPr>
      </w:pPr>
    </w:p>
    <w:p w:rsidR="003C1BB9" w:rsidRPr="00A622FE" w:rsidRDefault="003C1BB9"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52724D" w:rsidRPr="00A622FE" w:rsidRDefault="0052724D" w:rsidP="0011644C">
      <w:pPr>
        <w:pStyle w:val="ConsPlusNormal"/>
        <w:ind w:left="5245" w:firstLine="0"/>
        <w:jc w:val="right"/>
        <w:rPr>
          <w:rFonts w:ascii="Times New Roman" w:hAnsi="Times New Roman" w:cs="Times New Roman"/>
          <w:sz w:val="24"/>
          <w:szCs w:val="24"/>
        </w:rPr>
      </w:pPr>
      <w:r w:rsidRPr="00A622FE">
        <w:rPr>
          <w:rFonts w:ascii="Times New Roman" w:hAnsi="Times New Roman" w:cs="Times New Roman"/>
          <w:sz w:val="24"/>
          <w:szCs w:val="24"/>
        </w:rPr>
        <w:t>Приложение №</w:t>
      </w:r>
      <w:r w:rsidR="00DA3354" w:rsidRPr="00A622FE">
        <w:rPr>
          <w:rFonts w:ascii="Times New Roman" w:hAnsi="Times New Roman" w:cs="Times New Roman"/>
          <w:sz w:val="24"/>
          <w:szCs w:val="24"/>
        </w:rPr>
        <w:t xml:space="preserve"> 1</w:t>
      </w:r>
      <w:r w:rsidRPr="00A622FE">
        <w:rPr>
          <w:rFonts w:ascii="Times New Roman" w:hAnsi="Times New Roman" w:cs="Times New Roman"/>
          <w:sz w:val="24"/>
          <w:szCs w:val="24"/>
        </w:rPr>
        <w:t xml:space="preserve"> к </w:t>
      </w:r>
      <w:r w:rsidR="00DA3354" w:rsidRPr="00A622FE">
        <w:rPr>
          <w:rFonts w:ascii="Times New Roman" w:hAnsi="Times New Roman" w:cs="Times New Roman"/>
          <w:sz w:val="24"/>
          <w:szCs w:val="24"/>
        </w:rPr>
        <w:t>п</w:t>
      </w:r>
      <w:r w:rsidRPr="00A622FE">
        <w:rPr>
          <w:rFonts w:ascii="Times New Roman" w:hAnsi="Times New Roman" w:cs="Times New Roman"/>
          <w:sz w:val="24"/>
          <w:szCs w:val="24"/>
        </w:rPr>
        <w:t xml:space="preserve">остановлению Администрации </w:t>
      </w:r>
      <w:r w:rsidR="0011644C">
        <w:rPr>
          <w:rFonts w:ascii="Times New Roman" w:hAnsi="Times New Roman" w:cs="Times New Roman"/>
          <w:sz w:val="24"/>
          <w:szCs w:val="24"/>
        </w:rPr>
        <w:t xml:space="preserve">Покровского </w:t>
      </w:r>
      <w:r w:rsidR="009F0E83" w:rsidRPr="00A622FE">
        <w:rPr>
          <w:rFonts w:ascii="Times New Roman" w:hAnsi="Times New Roman" w:cs="Times New Roman"/>
          <w:sz w:val="24"/>
          <w:szCs w:val="24"/>
        </w:rPr>
        <w:t>сельского поселения</w:t>
      </w:r>
    </w:p>
    <w:p w:rsidR="0052724D" w:rsidRPr="00A622FE" w:rsidRDefault="005E77FE" w:rsidP="0011644C">
      <w:pPr>
        <w:pStyle w:val="ConsPlusNormal"/>
        <w:ind w:left="5245" w:firstLine="0"/>
        <w:jc w:val="right"/>
        <w:rPr>
          <w:rFonts w:ascii="Times New Roman" w:hAnsi="Times New Roman" w:cs="Times New Roman"/>
          <w:sz w:val="24"/>
          <w:szCs w:val="24"/>
        </w:rPr>
      </w:pPr>
      <w:r w:rsidRPr="00A622FE">
        <w:rPr>
          <w:rFonts w:ascii="Times New Roman" w:hAnsi="Times New Roman" w:cs="Times New Roman"/>
          <w:sz w:val="24"/>
          <w:szCs w:val="24"/>
        </w:rPr>
        <w:t xml:space="preserve">от </w:t>
      </w:r>
      <w:r w:rsidR="0011644C">
        <w:rPr>
          <w:rFonts w:ascii="Times New Roman" w:hAnsi="Times New Roman" w:cs="Times New Roman"/>
          <w:sz w:val="24"/>
          <w:szCs w:val="24"/>
        </w:rPr>
        <w:t>28.06.2019</w:t>
      </w:r>
      <w:r w:rsidR="0052724D" w:rsidRPr="00A622FE">
        <w:rPr>
          <w:rFonts w:ascii="Times New Roman" w:hAnsi="Times New Roman" w:cs="Times New Roman"/>
          <w:sz w:val="24"/>
          <w:szCs w:val="24"/>
        </w:rPr>
        <w:t xml:space="preserve"> </w:t>
      </w:r>
      <w:r w:rsidR="00DA3354" w:rsidRPr="00A622FE">
        <w:rPr>
          <w:rFonts w:ascii="Times New Roman" w:hAnsi="Times New Roman" w:cs="Times New Roman"/>
          <w:sz w:val="24"/>
          <w:szCs w:val="24"/>
        </w:rPr>
        <w:t>года</w:t>
      </w:r>
      <w:r w:rsidRPr="00A622FE">
        <w:rPr>
          <w:rFonts w:ascii="Times New Roman" w:hAnsi="Times New Roman" w:cs="Times New Roman"/>
          <w:sz w:val="24"/>
          <w:szCs w:val="24"/>
        </w:rPr>
        <w:t xml:space="preserve"> № </w:t>
      </w:r>
      <w:r w:rsidR="0011644C">
        <w:rPr>
          <w:rFonts w:ascii="Times New Roman" w:hAnsi="Times New Roman" w:cs="Times New Roman"/>
          <w:sz w:val="24"/>
          <w:szCs w:val="24"/>
        </w:rPr>
        <w:t>20</w:t>
      </w:r>
      <w:r w:rsidR="00BC1F93" w:rsidRPr="00A622FE">
        <w:rPr>
          <w:rFonts w:ascii="Times New Roman" w:hAnsi="Times New Roman" w:cs="Times New Roman"/>
          <w:sz w:val="24"/>
          <w:szCs w:val="24"/>
        </w:rPr>
        <w:t xml:space="preserve"> </w:t>
      </w:r>
    </w:p>
    <w:p w:rsidR="00135933" w:rsidRPr="00A622FE" w:rsidRDefault="00135933" w:rsidP="0011644C">
      <w:pPr>
        <w:pStyle w:val="ConsPlusTitle"/>
        <w:jc w:val="right"/>
        <w:rPr>
          <w:rFonts w:ascii="Times New Roman" w:hAnsi="Times New Roman" w:cs="Times New Roman"/>
          <w:b w:val="0"/>
          <w:sz w:val="24"/>
          <w:szCs w:val="24"/>
        </w:rPr>
      </w:pPr>
      <w:bookmarkStart w:id="0" w:name="Par29"/>
      <w:bookmarkEnd w:id="0"/>
    </w:p>
    <w:p w:rsidR="0052724D" w:rsidRPr="00A622FE" w:rsidRDefault="00E22F79"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Административный регламент исполнения муниципальной функции по контролю за обеспечением сохранности автомобильных дорог местного значения</w:t>
      </w:r>
      <w:r w:rsidR="0052724D" w:rsidRPr="00A622FE">
        <w:rPr>
          <w:rFonts w:ascii="Times New Roman" w:hAnsi="Times New Roman" w:cs="Times New Roman"/>
          <w:b w:val="0"/>
          <w:sz w:val="24"/>
          <w:szCs w:val="24"/>
        </w:rPr>
        <w:t xml:space="preserve"> </w:t>
      </w:r>
      <w:r w:rsidR="00BC1F93" w:rsidRPr="00A622FE">
        <w:rPr>
          <w:rFonts w:ascii="Times New Roman" w:hAnsi="Times New Roman" w:cs="Times New Roman"/>
          <w:b w:val="0"/>
          <w:sz w:val="24"/>
          <w:szCs w:val="24"/>
        </w:rPr>
        <w:t xml:space="preserve">на территории </w:t>
      </w:r>
      <w:r w:rsidR="0052724D" w:rsidRPr="00A622FE">
        <w:rPr>
          <w:rFonts w:ascii="Times New Roman" w:hAnsi="Times New Roman" w:cs="Times New Roman"/>
          <w:b w:val="0"/>
          <w:sz w:val="24"/>
          <w:szCs w:val="24"/>
        </w:rPr>
        <w:t xml:space="preserve"> </w:t>
      </w:r>
      <w:r w:rsidR="0011644C">
        <w:rPr>
          <w:rFonts w:ascii="Times New Roman" w:hAnsi="Times New Roman" w:cs="Times New Roman"/>
          <w:sz w:val="24"/>
          <w:szCs w:val="24"/>
        </w:rPr>
        <w:t>Покровского</w:t>
      </w:r>
      <w:r w:rsidR="0011644C" w:rsidRPr="00A622FE">
        <w:rPr>
          <w:rFonts w:ascii="Times New Roman" w:hAnsi="Times New Roman" w:cs="Times New Roman"/>
          <w:b w:val="0"/>
          <w:sz w:val="24"/>
          <w:szCs w:val="24"/>
        </w:rPr>
        <w:t xml:space="preserve"> </w:t>
      </w:r>
      <w:r w:rsidR="009F0E83" w:rsidRPr="00A622FE">
        <w:rPr>
          <w:rFonts w:ascii="Times New Roman" w:hAnsi="Times New Roman" w:cs="Times New Roman"/>
          <w:b w:val="0"/>
          <w:sz w:val="24"/>
          <w:szCs w:val="24"/>
        </w:rPr>
        <w:t>сельского поселения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 Общие положения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Административный регламент исполнения муниципальной функции по надзору за обеспечением сохранности автомобильных дорог местного значения </w:t>
      </w:r>
      <w:r w:rsidR="00BC1F93" w:rsidRPr="00A622FE">
        <w:rPr>
          <w:rFonts w:ascii="Times New Roman" w:hAnsi="Times New Roman" w:cs="Times New Roman"/>
          <w:sz w:val="24"/>
          <w:szCs w:val="24"/>
        </w:rPr>
        <w:t>на территории</w:t>
      </w:r>
      <w:r w:rsidRPr="00A622FE">
        <w:rPr>
          <w:rFonts w:ascii="Times New Roman" w:hAnsi="Times New Roman" w:cs="Times New Roman"/>
          <w:sz w:val="24"/>
          <w:szCs w:val="24"/>
        </w:rPr>
        <w:t xml:space="preserve"> </w:t>
      </w:r>
      <w:r w:rsidR="0011644C">
        <w:rPr>
          <w:rFonts w:ascii="Times New Roman" w:hAnsi="Times New Roman" w:cs="Times New Roman"/>
          <w:sz w:val="24"/>
          <w:szCs w:val="24"/>
        </w:rPr>
        <w:t>Покровского</w:t>
      </w:r>
      <w:r w:rsidR="0011644C" w:rsidRPr="00A622FE">
        <w:rPr>
          <w:rFonts w:ascii="Times New Roman" w:hAnsi="Times New Roman" w:cs="Times New Roman"/>
          <w:sz w:val="24"/>
          <w:szCs w:val="24"/>
        </w:rPr>
        <w:t xml:space="preserve"> </w:t>
      </w:r>
      <w:r w:rsidR="00C956F9" w:rsidRPr="00A622FE">
        <w:rPr>
          <w:rFonts w:ascii="Times New Roman" w:hAnsi="Times New Roman" w:cs="Times New Roman"/>
          <w:sz w:val="24"/>
          <w:szCs w:val="24"/>
        </w:rPr>
        <w:t>сельского поселения</w:t>
      </w:r>
      <w:r w:rsidRPr="00A622FE">
        <w:rPr>
          <w:rFonts w:ascii="Times New Roman" w:hAnsi="Times New Roman" w:cs="Times New Roman"/>
          <w:sz w:val="24"/>
          <w:szCs w:val="24"/>
        </w:rPr>
        <w:t xml:space="preserve"> (далее - Регламент) определяет сроки и последовательность административных процедур (действий) при проверках юридических лиц, индивидуальных предпринимателей по вопросу исполнения ими законодательства Российской Федерации за обеспечением сохранности автомобильных дорог местного значения </w:t>
      </w:r>
      <w:r w:rsidR="004E404D" w:rsidRPr="00A622FE">
        <w:rPr>
          <w:rFonts w:ascii="Times New Roman" w:hAnsi="Times New Roman" w:cs="Times New Roman"/>
          <w:sz w:val="24"/>
          <w:szCs w:val="24"/>
        </w:rPr>
        <w:t xml:space="preserve">на территории </w:t>
      </w:r>
      <w:r w:rsidR="0011644C">
        <w:rPr>
          <w:rFonts w:ascii="Times New Roman" w:hAnsi="Times New Roman" w:cs="Times New Roman"/>
          <w:sz w:val="24"/>
          <w:szCs w:val="24"/>
        </w:rPr>
        <w:t>Покровского</w:t>
      </w:r>
      <w:r w:rsidR="0011644C" w:rsidRPr="00A622FE">
        <w:rPr>
          <w:rFonts w:ascii="Times New Roman" w:hAnsi="Times New Roman" w:cs="Times New Roman"/>
          <w:sz w:val="24"/>
          <w:szCs w:val="24"/>
        </w:rPr>
        <w:t xml:space="preserve"> </w:t>
      </w:r>
      <w:r w:rsidR="0011644C">
        <w:rPr>
          <w:rFonts w:ascii="Times New Roman" w:hAnsi="Times New Roman" w:cs="Times New Roman"/>
          <w:sz w:val="24"/>
          <w:szCs w:val="24"/>
        </w:rPr>
        <w:t xml:space="preserve">сельского поселения </w:t>
      </w:r>
      <w:r w:rsidRPr="00A622FE">
        <w:rPr>
          <w:rFonts w:ascii="Times New Roman" w:hAnsi="Times New Roman" w:cs="Times New Roman"/>
          <w:sz w:val="24"/>
          <w:szCs w:val="24"/>
        </w:rPr>
        <w:t>(далее - муниципальная функция).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муниципального органа, исполняющего муниципальную функцию</w:t>
      </w:r>
      <w:r w:rsidR="00DA3354" w:rsidRPr="00A622FE">
        <w:rPr>
          <w:rFonts w:ascii="Times New Roman" w:hAnsi="Times New Roman" w:cs="Times New Roman"/>
          <w:b w:val="0"/>
          <w:sz w:val="24"/>
          <w:szCs w:val="24"/>
        </w:rPr>
        <w:t xml:space="preserve"> </w:t>
      </w:r>
    </w:p>
    <w:p w:rsidR="0052724D" w:rsidRPr="00A622FE" w:rsidRDefault="0052724D" w:rsidP="00EB0BE1">
      <w:pPr>
        <w:pStyle w:val="ConsPlusNormal"/>
        <w:jc w:val="both"/>
        <w:rPr>
          <w:rFonts w:ascii="Times New Roman" w:hAnsi="Times New Roman" w:cs="Times New Roman"/>
          <w:sz w:val="24"/>
          <w:szCs w:val="24"/>
        </w:rPr>
      </w:pPr>
    </w:p>
    <w:p w:rsidR="00BC1F93" w:rsidRPr="00A622FE" w:rsidRDefault="0052724D" w:rsidP="00BC1F93">
      <w:pPr>
        <w:spacing w:after="0" w:line="240" w:lineRule="auto"/>
        <w:ind w:firstLine="708"/>
        <w:jc w:val="both"/>
        <w:rPr>
          <w:rFonts w:ascii="Times New Roman" w:hAnsi="Times New Roman"/>
          <w:bCs/>
          <w:color w:val="FF0000"/>
          <w:sz w:val="24"/>
          <w:szCs w:val="24"/>
        </w:rPr>
      </w:pPr>
      <w:r w:rsidRPr="00A622FE">
        <w:rPr>
          <w:rFonts w:ascii="Times New Roman" w:hAnsi="Times New Roman"/>
          <w:sz w:val="24"/>
          <w:szCs w:val="24"/>
        </w:rPr>
        <w:t xml:space="preserve">2. </w:t>
      </w:r>
      <w:r w:rsidR="00BC1F93" w:rsidRPr="00A622FE">
        <w:rPr>
          <w:rFonts w:ascii="Times New Roman" w:hAnsi="Times New Roman"/>
          <w:sz w:val="24"/>
          <w:szCs w:val="24"/>
        </w:rPr>
        <w:t xml:space="preserve">Органом на </w:t>
      </w:r>
      <w:r w:rsidR="00BC1F93" w:rsidRPr="00A622FE">
        <w:rPr>
          <w:rFonts w:ascii="Times New Roman" w:hAnsi="Times New Roman"/>
          <w:color w:val="000000"/>
          <w:spacing w:val="2"/>
          <w:sz w:val="24"/>
          <w:szCs w:val="24"/>
        </w:rPr>
        <w:t>Осуществление муниципального контроля за обеспечением сохранности автомобильных дорог местного значения</w:t>
      </w:r>
      <w:r w:rsidR="00BC1F93" w:rsidRPr="00A622FE">
        <w:rPr>
          <w:rFonts w:ascii="Times New Roman" w:hAnsi="Times New Roman"/>
          <w:bCs/>
          <w:sz w:val="24"/>
          <w:szCs w:val="24"/>
        </w:rPr>
        <w:t xml:space="preserve"> на территории  </w:t>
      </w:r>
      <w:r w:rsidR="0011644C">
        <w:rPr>
          <w:rFonts w:ascii="Times New Roman" w:hAnsi="Times New Roman"/>
          <w:sz w:val="24"/>
          <w:szCs w:val="24"/>
        </w:rPr>
        <w:t>Покровского</w:t>
      </w:r>
      <w:r w:rsidR="0011644C" w:rsidRPr="00A622FE">
        <w:rPr>
          <w:rFonts w:ascii="Times New Roman" w:hAnsi="Times New Roman"/>
          <w:bCs/>
          <w:sz w:val="24"/>
          <w:szCs w:val="24"/>
        </w:rPr>
        <w:t xml:space="preserve"> </w:t>
      </w:r>
      <w:r w:rsidR="00C956F9" w:rsidRPr="00A622FE">
        <w:rPr>
          <w:rFonts w:ascii="Times New Roman" w:hAnsi="Times New Roman"/>
          <w:bCs/>
          <w:sz w:val="24"/>
          <w:szCs w:val="24"/>
        </w:rPr>
        <w:t>сельского поселения</w:t>
      </w:r>
      <w:r w:rsidR="00BC1F93" w:rsidRPr="00A622FE">
        <w:rPr>
          <w:rFonts w:ascii="Times New Roman" w:hAnsi="Times New Roman"/>
          <w:sz w:val="24"/>
          <w:szCs w:val="24"/>
        </w:rPr>
        <w:t xml:space="preserve">, является администрация </w:t>
      </w:r>
      <w:r w:rsidR="00C956F9" w:rsidRPr="00A622FE">
        <w:rPr>
          <w:rFonts w:ascii="Times New Roman" w:hAnsi="Times New Roman"/>
          <w:sz w:val="24"/>
          <w:szCs w:val="24"/>
        </w:rPr>
        <w:t xml:space="preserve">сельского поселения </w:t>
      </w:r>
      <w:r w:rsidR="002B1CC8">
        <w:rPr>
          <w:rFonts w:ascii="Times New Roman" w:hAnsi="Times New Roman"/>
          <w:sz w:val="24"/>
          <w:szCs w:val="24"/>
        </w:rPr>
        <w:t>(</w:t>
      </w:r>
      <w:r w:rsidR="00C956F9" w:rsidRPr="00A622FE">
        <w:rPr>
          <w:rFonts w:ascii="Times New Roman" w:hAnsi="Times New Roman"/>
          <w:sz w:val="24"/>
          <w:szCs w:val="24"/>
        </w:rPr>
        <w:t>далее Администрация</w:t>
      </w:r>
      <w:r w:rsidR="002B1CC8">
        <w:rPr>
          <w:rFonts w:ascii="Times New Roman" w:hAnsi="Times New Roman"/>
          <w:sz w:val="24"/>
          <w:szCs w:val="24"/>
        </w:rPr>
        <w:t>)</w:t>
      </w:r>
      <w:r w:rsidR="00C956F9" w:rsidRPr="00A622FE">
        <w:rPr>
          <w:rFonts w:ascii="Times New Roman" w:hAnsi="Times New Roman"/>
          <w:sz w:val="24"/>
          <w:szCs w:val="24"/>
        </w:rPr>
        <w:t>.</w:t>
      </w:r>
      <w:r w:rsidR="00BC1F93" w:rsidRPr="00A622FE">
        <w:rPr>
          <w:rFonts w:ascii="Times New Roman" w:hAnsi="Times New Roman"/>
          <w:sz w:val="24"/>
          <w:szCs w:val="24"/>
        </w:rPr>
        <w:t xml:space="preserve"> </w:t>
      </w:r>
    </w:p>
    <w:p w:rsidR="0052724D" w:rsidRPr="00A622FE" w:rsidRDefault="0052724D"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Перечень нормативных правовых актов, регулирующих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исполнение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Исполнение муниципальной функции осуществляется в соответствии с:</w:t>
      </w:r>
    </w:p>
    <w:p w:rsidR="0052724D" w:rsidRPr="00A622FE" w:rsidRDefault="004A1AAE"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26.12.</w:t>
      </w:r>
      <w:r w:rsidR="0052724D" w:rsidRPr="00A622FE">
        <w:rPr>
          <w:rFonts w:ascii="Times New Roman" w:hAnsi="Times New Roman" w:cs="Times New Roman"/>
          <w:sz w:val="24"/>
          <w:szCs w:val="24"/>
        </w:rPr>
        <w:t>200</w:t>
      </w:r>
      <w:r w:rsidR="00104388" w:rsidRPr="00A622FE">
        <w:rPr>
          <w:rFonts w:ascii="Times New Roman" w:hAnsi="Times New Roman" w:cs="Times New Roman"/>
          <w:sz w:val="24"/>
          <w:szCs w:val="24"/>
        </w:rPr>
        <w:t>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622FE">
        <w:rPr>
          <w:rFonts w:ascii="Times New Roman" w:hAnsi="Times New Roman" w:cs="Times New Roman"/>
          <w:sz w:val="24"/>
          <w:szCs w:val="24"/>
        </w:rPr>
        <w:t>далее - Федеральный закон от 26.12.</w:t>
      </w:r>
      <w:r w:rsidR="0052724D"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8</w:t>
      </w:r>
      <w:r w:rsidR="004A1AAE" w:rsidRPr="00A622FE">
        <w:rPr>
          <w:rFonts w:ascii="Times New Roman" w:hAnsi="Times New Roman" w:cs="Times New Roman"/>
          <w:sz w:val="24"/>
          <w:szCs w:val="24"/>
        </w:rPr>
        <w:t>.11.</w:t>
      </w:r>
      <w:r w:rsidRPr="00A622FE">
        <w:rPr>
          <w:rFonts w:ascii="Times New Roman" w:hAnsi="Times New Roman" w:cs="Times New Roman"/>
          <w:sz w:val="24"/>
          <w:szCs w:val="24"/>
        </w:rPr>
        <w:t>2007</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10</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1995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196-ФЗ «О безопасности дорожного движения»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27</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2002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184-ФЗ «О техническом регулировании»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2</w:t>
      </w:r>
      <w:r w:rsidR="004A1AAE" w:rsidRPr="00A622FE">
        <w:rPr>
          <w:rFonts w:ascii="Times New Roman" w:hAnsi="Times New Roman" w:cs="Times New Roman"/>
          <w:sz w:val="24"/>
          <w:szCs w:val="24"/>
        </w:rPr>
        <w:t>.05.</w:t>
      </w:r>
      <w:r w:rsidR="00F53E8B" w:rsidRPr="00A622FE">
        <w:rPr>
          <w:rFonts w:ascii="Times New Roman" w:hAnsi="Times New Roman" w:cs="Times New Roman"/>
          <w:sz w:val="24"/>
          <w:szCs w:val="24"/>
        </w:rPr>
        <w:t xml:space="preserve">2006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59-ФЗ «О порядке рассмотрения обращений граждан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приказом Министерства экономического 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4. Предметом муниципального контроля за обеспечением сохранности автомобильных дорог местного значения </w:t>
      </w:r>
      <w:r w:rsidR="00D068A7" w:rsidRPr="00A622FE">
        <w:rPr>
          <w:rFonts w:ascii="Times New Roman" w:hAnsi="Times New Roman" w:cs="Times New Roman"/>
          <w:sz w:val="24"/>
          <w:szCs w:val="24"/>
        </w:rPr>
        <w:t xml:space="preserve">на территории </w:t>
      </w:r>
      <w:r w:rsidR="0011644C">
        <w:rPr>
          <w:rFonts w:ascii="Times New Roman" w:hAnsi="Times New Roman" w:cs="Times New Roman"/>
          <w:sz w:val="24"/>
          <w:szCs w:val="24"/>
        </w:rPr>
        <w:t>Покровского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является </w:t>
      </w:r>
      <w:r w:rsidRPr="00A622FE">
        <w:rPr>
          <w:rFonts w:ascii="Times New Roman" w:hAnsi="Times New Roman" w:cs="Times New Roman"/>
          <w:sz w:val="24"/>
          <w:szCs w:val="24"/>
        </w:rPr>
        <w:lastRenderedPageBreak/>
        <w:t>выполнение юридическими лицами, их руководителями и иными должностными лицами, индивидуальными предпринимателями и их уполномоченными представителями</w:t>
      </w:r>
      <w:r w:rsidR="004E404D" w:rsidRPr="00A622FE">
        <w:rPr>
          <w:rFonts w:ascii="Times New Roman" w:hAnsi="Times New Roman" w:cs="Times New Roman"/>
          <w:sz w:val="24"/>
          <w:szCs w:val="24"/>
        </w:rPr>
        <w:t xml:space="preserve">, </w:t>
      </w:r>
      <w:r w:rsidR="004E404D" w:rsidRPr="00A622FE">
        <w:rPr>
          <w:rStyle w:val="blk"/>
          <w:rFonts w:ascii="Times New Roman" w:hAnsi="Times New Roman" w:cs="Times New Roman"/>
          <w:sz w:val="24"/>
          <w:szCs w:val="24"/>
        </w:rPr>
        <w:t>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52724D" w:rsidRPr="00A622FE" w:rsidRDefault="0052724D" w:rsidP="00EB0BE1">
      <w:pPr>
        <w:pStyle w:val="ConsPlusTitle"/>
        <w:jc w:val="center"/>
        <w:outlineLvl w:val="2"/>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Права и обязанности должностных лиц </w:t>
      </w:r>
      <w:r w:rsidR="00C956F9"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при осуществлении</w:t>
      </w:r>
      <w:r w:rsidR="00BC1F93" w:rsidRPr="00A622FE">
        <w:rPr>
          <w:rFonts w:ascii="Times New Roman" w:hAnsi="Times New Roman" w:cs="Times New Roman"/>
          <w:b w:val="0"/>
          <w:sz w:val="24"/>
          <w:szCs w:val="24"/>
        </w:rPr>
        <w:t xml:space="preserve"> </w:t>
      </w:r>
      <w:r w:rsidRPr="00A622FE">
        <w:rPr>
          <w:rFonts w:ascii="Times New Roman" w:hAnsi="Times New Roman" w:cs="Times New Roman"/>
          <w:b w:val="0"/>
          <w:sz w:val="24"/>
          <w:szCs w:val="24"/>
        </w:rPr>
        <w:t>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BC1F93">
      <w:pPr>
        <w:spacing w:after="0" w:line="240" w:lineRule="auto"/>
        <w:ind w:firstLine="708"/>
        <w:jc w:val="both"/>
        <w:rPr>
          <w:rFonts w:ascii="Times New Roman" w:hAnsi="Times New Roman"/>
          <w:sz w:val="24"/>
          <w:szCs w:val="24"/>
        </w:rPr>
      </w:pPr>
      <w:r w:rsidRPr="00A622FE">
        <w:rPr>
          <w:rFonts w:ascii="Times New Roman" w:hAnsi="Times New Roman"/>
          <w:sz w:val="24"/>
          <w:szCs w:val="24"/>
        </w:rPr>
        <w:t xml:space="preserve">5. Должностные лица </w:t>
      </w:r>
      <w:r w:rsidR="00C956F9" w:rsidRPr="00A622FE">
        <w:rPr>
          <w:rFonts w:ascii="Times New Roman" w:hAnsi="Times New Roman"/>
          <w:sz w:val="24"/>
          <w:szCs w:val="24"/>
        </w:rPr>
        <w:t>Администрации</w:t>
      </w:r>
      <w:r w:rsidRPr="00A622FE">
        <w:rPr>
          <w:rFonts w:ascii="Times New Roman" w:hAnsi="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запрашивать на основании письменных мотивированных запросов у органов муниципальной власти, органов местного самоуправления, а также у субъектов надзора информацию и документы, которые необходимы для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беспрепятственно по предъявлении служебного удостоверения и копии распоряжения </w:t>
      </w:r>
      <w:r w:rsidR="00C577ED">
        <w:rPr>
          <w:rFonts w:ascii="Times New Roman" w:hAnsi="Times New Roman" w:cs="Times New Roman"/>
          <w:sz w:val="24"/>
          <w:szCs w:val="24"/>
        </w:rPr>
        <w:t xml:space="preserve">Главы </w:t>
      </w:r>
      <w:r w:rsidR="0011644C">
        <w:rPr>
          <w:rFonts w:ascii="Times New Roman" w:hAnsi="Times New Roman" w:cs="Times New Roman"/>
          <w:sz w:val="24"/>
          <w:szCs w:val="24"/>
        </w:rPr>
        <w:t>Покровского</w:t>
      </w:r>
      <w:r w:rsidR="0011644C" w:rsidRPr="00A622FE">
        <w:rPr>
          <w:rFonts w:ascii="Times New Roman" w:hAnsi="Times New Roman" w:cs="Times New Roman"/>
          <w:sz w:val="24"/>
          <w:szCs w:val="24"/>
        </w:rPr>
        <w:t xml:space="preserve"> </w:t>
      </w:r>
      <w:r w:rsidR="00C956F9" w:rsidRPr="00A622FE">
        <w:rPr>
          <w:rFonts w:ascii="Times New Roman" w:hAnsi="Times New Roman" w:cs="Times New Roman"/>
          <w:sz w:val="24"/>
          <w:szCs w:val="24"/>
        </w:rPr>
        <w:t>сельского поселения</w:t>
      </w:r>
      <w:r w:rsidRPr="00A622FE">
        <w:rPr>
          <w:rFonts w:ascii="Times New Roman" w:hAnsi="Times New Roman" w:cs="Times New Roman"/>
          <w:sz w:val="24"/>
          <w:szCs w:val="24"/>
        </w:rPr>
        <w:t xml:space="preserve"> о назначении проверки или о проведении мероприятий по контролю за выполнением обязательных требований посещать используемые субъектами надзора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выдавать субъектам надзора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w:t>
      </w:r>
      <w:r w:rsidR="0052724D" w:rsidRPr="00A622FE">
        <w:rPr>
          <w:rFonts w:ascii="Times New Roman" w:hAnsi="Times New Roman" w:cs="Times New Roman"/>
          <w:sz w:val="24"/>
          <w:szCs w:val="24"/>
        </w:rPr>
        <w:t>) принимать иные предусмотренные законодательством Российской Федерации меры в целях недопущения причинения вреда автомобильным дорогам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ходе проведения проверки направлять запросы в другие органы и при необходимости привлекать экспертов для анализа полученных материалов.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Должностные лица </w:t>
      </w:r>
      <w:r w:rsidR="00C956F9"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и их уполномоченных представителей, в отношении которых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проводить проверку на основании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в соответствии с ее назначением;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проводить проверки только во время исполнения служебных обязанностей, выездную проверку - при обязательном предъявлении служебных удостоверений, копии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копии документа о согласовании проведения проверки с органом прокуратуры по месту осуществления деятельности таких юридических лиц, </w:t>
      </w:r>
      <w:r w:rsidRPr="00A622FE">
        <w:rPr>
          <w:rFonts w:ascii="Times New Roman" w:hAnsi="Times New Roman" w:cs="Times New Roman"/>
          <w:sz w:val="24"/>
          <w:szCs w:val="24"/>
        </w:rPr>
        <w:lastRenderedPageBreak/>
        <w:t>индивидуальных предпринимателей в случае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 соблюдать сроки проведения проверки, установленные настоящим Регламентом;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не требовать от юридического лица, его главы и иных должностных лиц, индивидуального предпринимателя и его уполномоченных представителей документы и иные сведения, представление которых не предусмотрено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проводить в ходе проверки разъяснительную работу по применению законодательства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15) истребовать в рамках межведомственного информационного взаимодействия документы и (или) информацию, указанные в </w:t>
      </w:r>
      <w:hyperlink w:anchor="Par282" w:tooltip="67. При организации и проведении внеплановой проверки, а также в целях реализации мер, предпринимаемых должностными лицами Ространснадзора или его территориального органа в соответствии с частью 1 статьи 17 Федерального закона от 26 декабря 2008 г. N 294-ФЗ по" w:history="1">
        <w:r w:rsidRPr="00A622FE">
          <w:rPr>
            <w:rFonts w:ascii="Times New Roman" w:hAnsi="Times New Roman" w:cs="Times New Roman"/>
            <w:color w:val="0000FF"/>
            <w:sz w:val="24"/>
            <w:szCs w:val="24"/>
          </w:rPr>
          <w:t>пункте 67</w:t>
        </w:r>
      </w:hyperlink>
      <w:r w:rsidRPr="00A622FE">
        <w:rPr>
          <w:rFonts w:ascii="Times New Roman" w:hAnsi="Times New Roman" w:cs="Times New Roman"/>
          <w:sz w:val="24"/>
          <w:szCs w:val="24"/>
        </w:rPr>
        <w:t xml:space="preserve"> настоящего Регламента и входящих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2016 </w:t>
      </w:r>
      <w:r w:rsidR="00E30D11" w:rsidRPr="00A622FE">
        <w:rPr>
          <w:rFonts w:ascii="Times New Roman" w:hAnsi="Times New Roman" w:cs="Times New Roman"/>
          <w:sz w:val="24"/>
          <w:szCs w:val="24"/>
        </w:rPr>
        <w:t>№</w:t>
      </w:r>
      <w:r w:rsidRPr="00A622FE">
        <w:rPr>
          <w:rFonts w:ascii="Times New Roman" w:hAnsi="Times New Roman" w:cs="Times New Roman"/>
          <w:sz w:val="24"/>
          <w:szCs w:val="24"/>
        </w:rPr>
        <w:t xml:space="preserve"> 724-р;</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 При проведении проверки должностные лица </w:t>
      </w:r>
      <w:r w:rsidR="00C956F9" w:rsidRPr="00A622FE">
        <w:rPr>
          <w:rFonts w:ascii="Times New Roman" w:hAnsi="Times New Roman" w:cs="Times New Roman"/>
          <w:sz w:val="24"/>
          <w:szCs w:val="24"/>
        </w:rPr>
        <w:t>Администрации</w:t>
      </w:r>
      <w:r w:rsidR="00BC1F93" w:rsidRPr="00A622FE">
        <w:rPr>
          <w:rFonts w:ascii="Times New Roman" w:hAnsi="Times New Roman" w:cs="Times New Roman"/>
          <w:sz w:val="24"/>
          <w:szCs w:val="24"/>
        </w:rPr>
        <w:t xml:space="preserve"> </w:t>
      </w:r>
      <w:r w:rsidRPr="00A622FE">
        <w:rPr>
          <w:rFonts w:ascii="Times New Roman" w:hAnsi="Times New Roman" w:cs="Times New Roman"/>
          <w:sz w:val="24"/>
          <w:szCs w:val="24"/>
        </w:rPr>
        <w:t>не вправе: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проверять выполнение обязательных требований, если проверка таких требова</w:t>
      </w:r>
      <w:r w:rsidR="00BC1F93" w:rsidRPr="00A622FE">
        <w:rPr>
          <w:rFonts w:ascii="Times New Roman" w:hAnsi="Times New Roman" w:cs="Times New Roman"/>
          <w:sz w:val="24"/>
          <w:szCs w:val="24"/>
        </w:rPr>
        <w:t xml:space="preserve">ний не относятся к полномочиям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подпунктом </w:t>
        </w:r>
        <w:r w:rsidR="00E30D11"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w:t>
      </w:r>
      <w:r w:rsidRPr="00A622FE">
        <w:rPr>
          <w:rFonts w:ascii="Times New Roman" w:hAnsi="Times New Roman" w:cs="Times New Roman"/>
          <w:sz w:val="24"/>
          <w:szCs w:val="24"/>
        </w:rPr>
        <w:lastRenderedPageBreak/>
        <w:t>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распространять информацию, полученную в результате проведения проверки и составляющую </w:t>
      </w:r>
      <w:r w:rsidR="00E30D11" w:rsidRPr="00A622FE">
        <w:rPr>
          <w:rFonts w:ascii="Times New Roman" w:hAnsi="Times New Roman" w:cs="Times New Roman"/>
          <w:sz w:val="24"/>
          <w:szCs w:val="24"/>
        </w:rPr>
        <w:t>гос</w:t>
      </w:r>
      <w:r w:rsidRPr="00A622FE">
        <w:rPr>
          <w:rFonts w:ascii="Times New Roman" w:hAnsi="Times New Roman" w:cs="Times New Roman"/>
          <w:sz w:val="24"/>
          <w:szCs w:val="24"/>
        </w:rPr>
        <w:t>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 превышать установленные сроки проведения проверки;</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w:t>
      </w:r>
      <w:r w:rsidR="0052724D" w:rsidRPr="00A622FE">
        <w:rPr>
          <w:rFonts w:ascii="Times New Roman" w:hAnsi="Times New Roman" w:cs="Times New Roman"/>
          <w:sz w:val="24"/>
          <w:szCs w:val="24"/>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проверять выполнение обязательных требований и требований, установленных муниципальными правовыми актами, не опубликованными в установленном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требовать представления документов,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и обязанности лиц, в отношении которых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осуществляются мероприятия по муниципальному контролю</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получать от Администрации</w:t>
      </w:r>
      <w:r w:rsidR="0052724D" w:rsidRPr="00A622FE">
        <w:rPr>
          <w:rFonts w:ascii="Times New Roman" w:hAnsi="Times New Roman" w:cs="Times New Roman"/>
          <w:sz w:val="24"/>
          <w:szCs w:val="24"/>
        </w:rPr>
        <w:t xml:space="preserve"> и его должностных лиц информацию, которая относится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обжаловать действия (бездействие)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При проведении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юридические лица обязаны обеспечить присутствие руководителей, иных должностных лиц или уполномоченных представителей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Описание результата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 xml:space="preserve">10. Результатом исполнения муниципальной функции является оформление должностными лицами (лицом)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проверки. </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 Требования к порядку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информирования об исполнении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Информация о порядке исполнения муниципальной функции предоставляется: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посредством размещения на официальном сайте Администрации</w:t>
      </w:r>
      <w:r w:rsidR="00D068A7" w:rsidRPr="00A622FE">
        <w:rPr>
          <w:rFonts w:ascii="Times New Roman" w:hAnsi="Times New Roman" w:cs="Times New Roman"/>
          <w:sz w:val="24"/>
          <w:szCs w:val="24"/>
        </w:rPr>
        <w:t xml:space="preserve"> </w:t>
      </w:r>
      <w:r w:rsidR="0011644C">
        <w:rPr>
          <w:rFonts w:ascii="Times New Roman" w:hAnsi="Times New Roman" w:cs="Times New Roman"/>
          <w:sz w:val="24"/>
          <w:szCs w:val="24"/>
        </w:rPr>
        <w:t>Покровского</w:t>
      </w:r>
      <w:r w:rsidR="0011644C" w:rsidRPr="00A622FE">
        <w:rPr>
          <w:rFonts w:ascii="Times New Roman" w:hAnsi="Times New Roman" w:cs="Times New Roman"/>
          <w:sz w:val="24"/>
          <w:szCs w:val="24"/>
        </w:rPr>
        <w:t xml:space="preserve"> </w:t>
      </w:r>
      <w:r w:rsidR="00C956F9" w:rsidRPr="00A622FE">
        <w:rPr>
          <w:rFonts w:ascii="Times New Roman" w:hAnsi="Times New Roman" w:cs="Times New Roman"/>
          <w:sz w:val="24"/>
          <w:szCs w:val="24"/>
        </w:rPr>
        <w:t xml:space="preserve">сельского поселения </w:t>
      </w:r>
      <w:r w:rsidR="00E30D11" w:rsidRPr="00A622FE">
        <w:rPr>
          <w:rFonts w:ascii="Times New Roman" w:hAnsi="Times New Roman" w:cs="Times New Roman"/>
          <w:sz w:val="24"/>
          <w:szCs w:val="24"/>
        </w:rPr>
        <w:t>сети «</w:t>
      </w:r>
      <w:r w:rsidRPr="00A622FE">
        <w:rPr>
          <w:rFonts w:ascii="Times New Roman" w:hAnsi="Times New Roman" w:cs="Times New Roman"/>
          <w:sz w:val="24"/>
          <w:szCs w:val="24"/>
        </w:rPr>
        <w:t>Интернет</w:t>
      </w:r>
      <w:r w:rsidR="00E30D11" w:rsidRPr="00A622FE">
        <w:rPr>
          <w:rFonts w:ascii="Times New Roman" w:hAnsi="Times New Roman" w:cs="Times New Roman"/>
          <w:sz w:val="24"/>
          <w:szCs w:val="24"/>
        </w:rPr>
        <w:t xml:space="preserve">»: </w:t>
      </w:r>
      <w:hyperlink r:id="rId12" w:history="1">
        <w:r w:rsidR="00A32A14" w:rsidRPr="00A622FE">
          <w:rPr>
            <w:rStyle w:val="af1"/>
            <w:rFonts w:ascii="Times New Roman" w:hAnsi="Times New Roman" w:cs="Times New Roman"/>
            <w:sz w:val="24"/>
            <w:szCs w:val="24"/>
            <w:lang w:val="en-US"/>
          </w:rPr>
          <w:t>www</w:t>
        </w:r>
        <w:r w:rsidR="00A32A14" w:rsidRPr="00A622FE">
          <w:rPr>
            <w:rStyle w:val="af1"/>
            <w:rFonts w:ascii="Times New Roman" w:hAnsi="Times New Roman" w:cs="Times New Roman"/>
            <w:sz w:val="24"/>
            <w:szCs w:val="24"/>
          </w:rPr>
          <w:t xml:space="preserve">. http://varna74.ru </w:t>
        </w:r>
      </w:hyperlink>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федеральных государственных информационных системах:</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Единый портал государственных </w:t>
      </w:r>
      <w:r w:rsidRPr="00A622FE">
        <w:rPr>
          <w:rFonts w:ascii="Times New Roman" w:hAnsi="Times New Roman" w:cs="Times New Roman"/>
          <w:sz w:val="24"/>
          <w:szCs w:val="24"/>
        </w:rPr>
        <w:t>и муниципальных услуг (функций)»</w:t>
      </w:r>
      <w:r w:rsidR="0052724D" w:rsidRPr="00A622FE">
        <w:rPr>
          <w:rFonts w:ascii="Times New Roman" w:hAnsi="Times New Roman" w:cs="Times New Roman"/>
          <w:sz w:val="24"/>
          <w:szCs w:val="24"/>
        </w:rPr>
        <w:t xml:space="preserve"> в информаци</w:t>
      </w:r>
      <w:r w:rsidRPr="00A622FE">
        <w:rPr>
          <w:rFonts w:ascii="Times New Roman" w:hAnsi="Times New Roman" w:cs="Times New Roman"/>
          <w:sz w:val="24"/>
          <w:szCs w:val="24"/>
        </w:rPr>
        <w:t>онно-телекоммуникационной сети «</w:t>
      </w:r>
      <w:r w:rsidR="0052724D" w:rsidRPr="00A622FE">
        <w:rPr>
          <w:rFonts w:ascii="Times New Roman" w:hAnsi="Times New Roman" w:cs="Times New Roman"/>
          <w:sz w:val="24"/>
          <w:szCs w:val="24"/>
        </w:rPr>
        <w:t>Интернет</w:t>
      </w: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hyperlink r:id="rId13" w:history="1">
        <w:r w:rsidR="004A1AAE" w:rsidRPr="00A622FE">
          <w:rPr>
            <w:rStyle w:val="af1"/>
            <w:rFonts w:ascii="Times New Roman" w:hAnsi="Times New Roman" w:cs="Times New Roman"/>
            <w:sz w:val="24"/>
            <w:szCs w:val="24"/>
            <w:u w:val="none"/>
          </w:rPr>
          <w:t>www.gosuslugi.ru</w:t>
        </w:r>
      </w:hyperlink>
      <w:r w:rsidR="004A1AAE" w:rsidRPr="00A622FE">
        <w:rPr>
          <w:rFonts w:ascii="Times New Roman" w:hAnsi="Times New Roman" w:cs="Times New Roman"/>
          <w:sz w:val="24"/>
          <w:szCs w:val="24"/>
          <w:u w:val="single"/>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по телефонам Администрации </w:t>
      </w:r>
      <w:r w:rsidR="00E30D11" w:rsidRPr="00A622FE">
        <w:rPr>
          <w:rFonts w:ascii="Times New Roman" w:hAnsi="Times New Roman" w:cs="Times New Roman"/>
          <w:sz w:val="24"/>
          <w:szCs w:val="24"/>
        </w:rPr>
        <w:t xml:space="preserve">тел.: </w:t>
      </w:r>
      <w:r w:rsidR="0011644C">
        <w:rPr>
          <w:rFonts w:ascii="Times New Roman" w:hAnsi="Times New Roman" w:cs="Times New Roman"/>
          <w:sz w:val="24"/>
          <w:szCs w:val="24"/>
        </w:rPr>
        <w:t>83514224147; 83514624146;</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(почтой) в случае направления письменного запроса в адрес </w:t>
      </w:r>
      <w:r w:rsidR="009B65BD">
        <w:rPr>
          <w:rFonts w:ascii="Times New Roman" w:hAnsi="Times New Roman" w:cs="Times New Roman"/>
          <w:sz w:val="24"/>
          <w:szCs w:val="24"/>
        </w:rPr>
        <w:t xml:space="preserve">Администрации </w:t>
      </w:r>
      <w:r w:rsidR="0011644C">
        <w:rPr>
          <w:rFonts w:ascii="Times New Roman" w:hAnsi="Times New Roman" w:cs="Times New Roman"/>
          <w:sz w:val="24"/>
          <w:szCs w:val="24"/>
        </w:rPr>
        <w:t>Покровского</w:t>
      </w:r>
      <w:r w:rsidR="0011644C" w:rsidRPr="00A622FE">
        <w:rPr>
          <w:rFonts w:ascii="Times New Roman" w:hAnsi="Times New Roman" w:cs="Times New Roman"/>
          <w:sz w:val="24"/>
          <w:szCs w:val="24"/>
        </w:rPr>
        <w:t xml:space="preserve"> </w:t>
      </w:r>
      <w:r w:rsidR="00A32A14" w:rsidRPr="00A622FE">
        <w:rPr>
          <w:rFonts w:ascii="Times New Roman" w:hAnsi="Times New Roman" w:cs="Times New Roman"/>
          <w:sz w:val="24"/>
          <w:szCs w:val="24"/>
        </w:rPr>
        <w:t xml:space="preserve">сельского поселения: ул. </w:t>
      </w:r>
      <w:r w:rsidR="0011644C">
        <w:rPr>
          <w:rFonts w:ascii="Times New Roman" w:hAnsi="Times New Roman" w:cs="Times New Roman"/>
          <w:sz w:val="24"/>
          <w:szCs w:val="24"/>
        </w:rPr>
        <w:t>Советская д.69 п.Новопокровка</w:t>
      </w:r>
      <w:r w:rsidR="00A32A14" w:rsidRPr="00A622FE">
        <w:rPr>
          <w:rFonts w:ascii="Times New Roman" w:hAnsi="Times New Roman" w:cs="Times New Roman"/>
          <w:sz w:val="24"/>
          <w:szCs w:val="24"/>
        </w:rPr>
        <w:t>, Варненского района,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в случае направления запроса электронной почтой на адрес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11644C">
        <w:rPr>
          <w:lang w:val="en-US"/>
        </w:rPr>
        <w:t>pokr</w:t>
      </w:r>
      <w:r w:rsidR="00CF1B9C">
        <w:rPr>
          <w:lang w:val="en-US"/>
        </w:rPr>
        <w:t>ovskoe</w:t>
      </w:r>
      <w:r w:rsidR="00CF1B9C" w:rsidRPr="00CF1B9C">
        <w:t>@</w:t>
      </w:r>
      <w:r w:rsidR="00CF1B9C">
        <w:rPr>
          <w:lang w:val="en-US"/>
        </w:rPr>
        <w:t>varna</w:t>
      </w:r>
      <w:r w:rsidR="00CF1B9C" w:rsidRPr="00CF1B9C">
        <w:t>74.</w:t>
      </w:r>
      <w:r w:rsidR="00CF1B9C">
        <w:rPr>
          <w:lang w:val="en-US"/>
        </w:rPr>
        <w:t>ru</w:t>
      </w:r>
    </w:p>
    <w:p w:rsidR="00E30D11"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 Местонахождение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CF1B9C" w:rsidRPr="00A622FE">
        <w:rPr>
          <w:rFonts w:ascii="Times New Roman" w:hAnsi="Times New Roman" w:cs="Times New Roman"/>
          <w:sz w:val="24"/>
          <w:szCs w:val="24"/>
        </w:rPr>
        <w:t xml:space="preserve">ул. </w:t>
      </w:r>
      <w:r w:rsidR="0011644C">
        <w:rPr>
          <w:rFonts w:ascii="Times New Roman" w:hAnsi="Times New Roman" w:cs="Times New Roman"/>
          <w:sz w:val="24"/>
          <w:szCs w:val="24"/>
        </w:rPr>
        <w:t>Советская д.69 п.Новопокровка</w:t>
      </w:r>
      <w:r w:rsidR="00CF1B9C" w:rsidRPr="00A622FE">
        <w:rPr>
          <w:rFonts w:ascii="Times New Roman" w:hAnsi="Times New Roman" w:cs="Times New Roman"/>
          <w:sz w:val="24"/>
          <w:szCs w:val="24"/>
        </w:rPr>
        <w:t>, Варненского района,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График работы :</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понедельник-пятница  с 8.</w:t>
      </w:r>
      <w:r w:rsidR="009B65BD">
        <w:rPr>
          <w:rFonts w:ascii="Times New Roman" w:hAnsi="Times New Roman" w:cs="Times New Roman"/>
          <w:sz w:val="24"/>
          <w:szCs w:val="24"/>
        </w:rPr>
        <w:t>3</w:t>
      </w:r>
      <w:r w:rsidRPr="00A622FE">
        <w:rPr>
          <w:rFonts w:ascii="Times New Roman" w:hAnsi="Times New Roman" w:cs="Times New Roman"/>
          <w:sz w:val="24"/>
          <w:szCs w:val="24"/>
        </w:rPr>
        <w:t>0 до 1</w:t>
      </w:r>
      <w:r w:rsidR="009B65BD">
        <w:rPr>
          <w:rFonts w:ascii="Times New Roman" w:hAnsi="Times New Roman" w:cs="Times New Roman"/>
          <w:sz w:val="24"/>
          <w:szCs w:val="24"/>
        </w:rPr>
        <w:t>7</w:t>
      </w:r>
      <w:r w:rsidRPr="00A622FE">
        <w:rPr>
          <w:rFonts w:ascii="Times New Roman" w:hAnsi="Times New Roman" w:cs="Times New Roman"/>
          <w:sz w:val="24"/>
          <w:szCs w:val="24"/>
        </w:rPr>
        <w:t>.</w:t>
      </w:r>
      <w:r w:rsidR="00CF1B9C">
        <w:rPr>
          <w:rFonts w:ascii="Times New Roman" w:hAnsi="Times New Roman" w:cs="Times New Roman"/>
          <w:sz w:val="24"/>
          <w:szCs w:val="24"/>
        </w:rPr>
        <w:t>00, перерыв с 12.3</w:t>
      </w:r>
      <w:r w:rsidRPr="00A622FE">
        <w:rPr>
          <w:rFonts w:ascii="Times New Roman" w:hAnsi="Times New Roman" w:cs="Times New Roman"/>
          <w:sz w:val="24"/>
          <w:szCs w:val="24"/>
        </w:rPr>
        <w:t xml:space="preserve">0 до </w:t>
      </w:r>
      <w:r w:rsidR="00556CB9" w:rsidRPr="00A622FE">
        <w:rPr>
          <w:rFonts w:ascii="Times New Roman" w:hAnsi="Times New Roman" w:cs="Times New Roman"/>
          <w:sz w:val="24"/>
          <w:szCs w:val="24"/>
        </w:rPr>
        <w:t>1</w:t>
      </w:r>
      <w:r w:rsidR="009B65BD">
        <w:rPr>
          <w:rFonts w:ascii="Times New Roman" w:hAnsi="Times New Roman" w:cs="Times New Roman"/>
          <w:sz w:val="24"/>
          <w:szCs w:val="24"/>
        </w:rPr>
        <w:t>4</w:t>
      </w:r>
      <w:r w:rsidR="00556CB9" w:rsidRPr="00A622FE">
        <w:rPr>
          <w:rFonts w:ascii="Times New Roman" w:hAnsi="Times New Roman" w:cs="Times New Roman"/>
          <w:sz w:val="24"/>
          <w:szCs w:val="24"/>
        </w:rPr>
        <w:t>.00</w:t>
      </w:r>
      <w:r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суббота, воскресенье - выходные дни.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Основными требованиями к информированию граждан о порядке исполнения муниципальной функции являются достоверность предоставляемой информации, четкость в изложении информации, полнота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Информирование граждан и должностных лиц о порядке исполнения муниципальной функции осуществляется в виде индивидуального информирования и публичного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16. Информирование проводится в форме устного информирования и письменного информирования. Индивидуальное устное информирование граждан, юридических лиц и индивидуальных предпринимателей о порядке исполнения муниципальной функции обеспечивается должностными лицами лично или по телефону.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17. При ответе на телефонные звонки должностное лицо должно назвать фамилию, имя, отчество (последнее - при наличии), занимаемую должность и наименование структурного подразделения Администрации и предложить гражданину представиться и изложить суть вопроса.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Должностные лица при общении с гражданами (по телефону или лично) должны корректно и внимательно относиться к гражданам, не унижая их чести и достоинства.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18. Устное информирование граждан о порядке исполнения муниципальной функции должно проводиться с использованием официально-делового стиля речи.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19. Должностное лицо, осуществляющее индивидуальное устное информирование граждан о порядке исполнения муниципальной функции, должно принять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гражданину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о порядке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20. Индивидуальное письменное информирование о порядке исполнения муниципальной функции при обращении граждан, юридических лиц и индивидуальных предпринимателей в Администраци</w:t>
      </w:r>
      <w:r w:rsidR="00556CB9" w:rsidRPr="00A622FE">
        <w:rPr>
          <w:rFonts w:ascii="Times New Roman" w:hAnsi="Times New Roman" w:cs="Times New Roman"/>
          <w:sz w:val="24"/>
          <w:szCs w:val="24"/>
        </w:rPr>
        <w:t>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xml:space="preserve">осуществляется путем направления ответов почтовым отправлением, а также электронной почтой или размещением на официальном сайте </w:t>
      </w:r>
      <w:r w:rsidRPr="00A622FE">
        <w:rPr>
          <w:rFonts w:ascii="Times New Roman" w:hAnsi="Times New Roman" w:cs="Times New Roman"/>
          <w:sz w:val="24"/>
          <w:szCs w:val="24"/>
        </w:rPr>
        <w:lastRenderedPageBreak/>
        <w:t>Администрации</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xml:space="preserve">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21. При коллективном обращении граждан в Администрацию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письменное информирование о порядке исполнения муниципальной функции осуществляется путем направления ответов почтовым отправлением, а также электронной почтой или размещением на официальном сайте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в адрес гражданина, указанного в обращении первым.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22. Публичное информирование граждан, юридических лиц и индивидуальных предпринимателей о порядке исполнения муниципальной функции осуществляется посредством привлечения средств массовой информации, а также путем размещения информации на официальном сайте Администрации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на информационных стендах Администрации.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23. Официальный сайт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должен содержать: сведения о местонахождении, справочные телефоны, факсы, адреса электронной почты Администрации, а также графики личного приема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24. Информация, размещаемая на информационных стендах, содержит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 работы;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графики личного приема граждан уполномоченными должностными лицами;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номера кабинетов, где осуществляется прием письменных обращений граждан и устное информирование граждан; фамилии, имена, отчества (последнее - при наличии) и должности лиц, осуществляющих прием письменных обращений граждан и устное информирование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адрес официального сайта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номера телефонов, факсов, адреса электронной почты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порядок предоставления сведений гражданам должностными лицами в установленной сфере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25. Входы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26. Перед входом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организуются стоянки (остановки) автотранспортных средств, на которых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27. В целях организации беспрепятственного доступа инвалидов (включая инвалидов, использующих кресла-коляски и собак-проводников) в помещение, в котором осуществляется прием граждан по вопросам исполнения муниципальной функции, им обеспечиваются: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условия для беспрепятственного доступа к помещению, где осуществляется прием граждан по вопросам исполнения муниципальной функции, а также для беспрепятственного пользования транспортом, средствами связи и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возможность самостоятельного передвижения по территории, на которой расположены помещения,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помещении, где осуществляется прием граждан по вопросам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к помещениям, где осуществляется прием граждан по вопросам исполнения муниципальной функции, с учетом ограничений жизнедеятельности;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w:t>
      </w:r>
      <w:r w:rsidRPr="00A622FE">
        <w:rPr>
          <w:rFonts w:ascii="Times New Roman" w:hAnsi="Times New Roman" w:cs="Times New Roman"/>
          <w:sz w:val="24"/>
          <w:szCs w:val="24"/>
        </w:rPr>
        <w:lastRenderedPageBreak/>
        <w:t>точечным шрифтом Брайля;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допуск сурдопереводчика и тифлосурдопереводчика;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допуск в помещения, где осуществляется прием граждан по вопросам исполнения муниципальной функции, собаки-проводника.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28. В случае невозможности полностью приспособить помещение с учетом потребности инвалида ему обеспечивается доступ к месту, где осуществляется прием граждан по вопросам исполнения муниципальной функции, когда это возможно, ее исполнение по месту жительства инвалида или в дистанционном режиме.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29. Информация об организации и проведении проверок размещается в едином реестре проверок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w:t>
      </w:r>
      <w:hyperlink r:id="rId14" w:history="1">
        <w:r w:rsidR="00A32A14" w:rsidRPr="00A622FE">
          <w:rPr>
            <w:rStyle w:val="af1"/>
            <w:rFonts w:ascii="Times New Roman" w:hAnsi="Times New Roman" w:cs="Times New Roman"/>
            <w:sz w:val="24"/>
            <w:szCs w:val="24"/>
          </w:rPr>
          <w:t>https://proverki.gov.ru</w:t>
        </w:r>
      </w:hyperlink>
      <w:r w:rsidR="004A1AAE" w:rsidRPr="00A622FE">
        <w:rPr>
          <w:rFonts w:ascii="Times New Roman" w:hAnsi="Times New Roman" w:cs="Times New Roman"/>
          <w:sz w:val="24"/>
          <w:szCs w:val="24"/>
        </w:rPr>
        <w:t>)</w:t>
      </w:r>
      <w:r w:rsidRPr="00A622FE">
        <w:rPr>
          <w:rFonts w:ascii="Times New Roman" w:hAnsi="Times New Roman" w:cs="Times New Roman"/>
          <w:sz w:val="24"/>
          <w:szCs w:val="24"/>
        </w:rPr>
        <w:t xml:space="preserve"> в соответствии с постановлением Правительства Российской Федерации от 28.04.</w:t>
      </w:r>
      <w:r w:rsidR="0082126F" w:rsidRPr="00A622FE">
        <w:rPr>
          <w:rFonts w:ascii="Times New Roman" w:hAnsi="Times New Roman" w:cs="Times New Roman"/>
          <w:sz w:val="24"/>
          <w:szCs w:val="24"/>
        </w:rPr>
        <w:t>2015 №</w:t>
      </w:r>
      <w:r w:rsidRPr="00A622FE">
        <w:rPr>
          <w:rFonts w:ascii="Times New Roman" w:hAnsi="Times New Roman" w:cs="Times New Roman"/>
          <w:sz w:val="24"/>
          <w:szCs w:val="24"/>
        </w:rPr>
        <w:t xml:space="preserve"> 415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Правилах формирования и ведения единого реестра проверок</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30. Срок проведения как плановой, так и внеплановой проверки не может превышать 20 рабочих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отношении одного субъекта малого предпринимательства общий срок проведения плановой выездной проверки не может превышать: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часов в год для малого 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часов в год для микропредприятия.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31.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w:t>
      </w:r>
      <w:r w:rsidR="00556CB9" w:rsidRPr="00A622FE">
        <w:rPr>
          <w:rFonts w:ascii="Times New Roman" w:hAnsi="Times New Roman" w:cs="Times New Roman"/>
          <w:sz w:val="24"/>
          <w:szCs w:val="24"/>
        </w:rPr>
        <w:t xml:space="preserve">ых предложений должностных лиц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проводящих выездную плановую проверку, срок проведения выездной плановой проверки может быть продлен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но не более чем на 20 рабочих дней, в отношении малых предприятий не более чем на 50 часов, в отношении микропредприятий не более чем на 15 часов.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32. Срок проведения как плановой, так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юридического лица, при этом общий срок проведения проверки не может превышать 60 рабочих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Сведения о размере платы за услугу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33. Муниципальная функция исполняется без взимания платы.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III. Состав, последовательность и сроки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выполнения административных процедур (действий), требования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 порядку их выполнения, в том числе особенности выполнения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административных процедур (действий) в электронной форме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34. Исполнение муниципальной функции включает следующие административные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планирование проведения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принятие решения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проведение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оформление результатов и принятие мер по результатам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Планирование проведения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B84242"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35. </w:t>
      </w:r>
      <w:r w:rsidR="00A32A14" w:rsidRPr="00A622FE">
        <w:rPr>
          <w:rFonts w:ascii="Times New Roman" w:hAnsi="Times New Roman" w:cs="Times New Roman"/>
          <w:sz w:val="24"/>
          <w:szCs w:val="24"/>
        </w:rPr>
        <w:t>Администрацией</w:t>
      </w:r>
      <w:r w:rsidR="0052724D" w:rsidRPr="00A622FE">
        <w:rPr>
          <w:rFonts w:ascii="Times New Roman" w:hAnsi="Times New Roman" w:cs="Times New Roman"/>
          <w:sz w:val="24"/>
          <w:szCs w:val="24"/>
        </w:rPr>
        <w:t xml:space="preserve"> проводятся плановые и внеплановые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1" w:name="Par226"/>
      <w:bookmarkEnd w:id="1"/>
      <w:r w:rsidRPr="00A622FE">
        <w:rPr>
          <w:rFonts w:ascii="Times New Roman" w:hAnsi="Times New Roman" w:cs="Times New Roman"/>
          <w:sz w:val="24"/>
          <w:szCs w:val="24"/>
        </w:rPr>
        <w:lastRenderedPageBreak/>
        <w:t xml:space="preserve">36. Плановые проверки проводятся в соответствии с ежегодным планом проведения плановых проверок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текущий календарный год (далее - План).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37. Основанием для включения в План является истечение трех лет со дня: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государственной регистрации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38. План утверждается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после рассмотрения органами прокуратуры на предмет законности включения в него объектов муниципального контроля и внесения предложений о проведении совместных плановых проверок и размещается на официальном сайте Администрации.</w:t>
      </w:r>
    </w:p>
    <w:p w:rsidR="00104388" w:rsidRPr="00A622FE" w:rsidRDefault="00104388" w:rsidP="00EB0BE1">
      <w:pPr>
        <w:pStyle w:val="ConsPlusNormal"/>
        <w:ind w:firstLine="540"/>
        <w:jc w:val="both"/>
        <w:rPr>
          <w:rFonts w:ascii="Times New Roman" w:hAnsi="Times New Roman" w:cs="Times New Roman"/>
          <w:sz w:val="24"/>
          <w:szCs w:val="24"/>
        </w:rPr>
      </w:pPr>
      <w:r w:rsidRPr="00A622FE">
        <w:rPr>
          <w:rStyle w:val="blk"/>
          <w:rFonts w:ascii="Times New Roman" w:hAnsi="Times New Roman" w:cs="Times New Roman"/>
          <w:sz w:val="24"/>
          <w:szCs w:val="24"/>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52724D" w:rsidRPr="00A622FE" w:rsidRDefault="00104388"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15" w:anchor="dst100107" w:history="1">
        <w:r w:rsidRPr="00A622FE">
          <w:rPr>
            <w:rStyle w:val="af1"/>
            <w:rFonts w:ascii="Times New Roman" w:hAnsi="Times New Roman" w:cs="Times New Roman"/>
            <w:sz w:val="24"/>
            <w:szCs w:val="24"/>
          </w:rPr>
          <w:t>частью 4</w:t>
        </w:r>
      </w:hyperlink>
      <w:r w:rsidRPr="00A622FE">
        <w:rPr>
          <w:rStyle w:val="blk"/>
          <w:rFonts w:ascii="Times New Roman" w:hAnsi="Times New Roman" w:cs="Times New Roman"/>
          <w:sz w:val="24"/>
          <w:szCs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07ED2" w:rsidRPr="00A622FE" w:rsidRDefault="00107ED2"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2038E" w:rsidRPr="00A622FE" w:rsidRDefault="0032038E"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Принятие решения о проведении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39. Основаниями для начала административной процедуры принятия решения о проведении проверки являются случаи, предусмотренные </w:t>
      </w:r>
      <w:hyperlink w:anchor="Par226" w:tooltip="36. Плановые проверки проводятся в соответствии с ежегодным планом проведения плановых проверок Ространснадзора на текущий календарный год (далее - План)." w:history="1">
        <w:r w:rsidRPr="00A622FE">
          <w:rPr>
            <w:rFonts w:ascii="Times New Roman" w:hAnsi="Times New Roman" w:cs="Times New Roman"/>
            <w:color w:val="0000FF"/>
            <w:sz w:val="24"/>
            <w:szCs w:val="24"/>
          </w:rPr>
          <w:t>пунктами 36</w:t>
        </w:r>
      </w:hyperlink>
      <w:r w:rsidRPr="00A622FE">
        <w:rPr>
          <w:rFonts w:ascii="Times New Roman" w:hAnsi="Times New Roman" w:cs="Times New Roman"/>
          <w:sz w:val="24"/>
          <w:szCs w:val="24"/>
        </w:rPr>
        <w:t xml:space="preserve"> 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40. Плановые и внеплановые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форме документарной и (или)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41.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основании распоряжения</w:t>
      </w:r>
      <w:r w:rsidR="00A32A14" w:rsidRPr="00A622FE">
        <w:rPr>
          <w:rFonts w:ascii="Times New Roman" w:hAnsi="Times New Roman" w:cs="Times New Roman"/>
          <w:sz w:val="24"/>
          <w:szCs w:val="24"/>
        </w:rPr>
        <w:t xml:space="preserve"> Главы поселения</w:t>
      </w:r>
      <w:r w:rsidRPr="00A622FE">
        <w:rPr>
          <w:rFonts w:ascii="Times New Roman" w:hAnsi="Times New Roman" w:cs="Times New Roman"/>
          <w:sz w:val="24"/>
          <w:szCs w:val="24"/>
        </w:rPr>
        <w:t xml:space="preserve">, принятого в соответствии с Планом или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пунктом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42. Распоряжение о проведении проверки оформляется в соответствии с типовой формой распоряжения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43. В распоряжении о проведении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наименование органа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фамилии, имена, отчества (последнее - при наличии),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наименование юридического лица или фамилия, имя, отчество (последнее - при наличии) индивидуального предпринимателя, проверка которых проводится, </w:t>
      </w:r>
      <w:r w:rsidRPr="00A622FE">
        <w:rPr>
          <w:rFonts w:ascii="Times New Roman" w:hAnsi="Times New Roman" w:cs="Times New Roman"/>
          <w:sz w:val="24"/>
          <w:szCs w:val="24"/>
        </w:rPr>
        <w:lastRenderedPageBreak/>
        <w:t>местонахождение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 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 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е) сроки проведения и перечень мероприятий по надзору,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 перечень административных регламентов по осуществлению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 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2" w:name="Par249"/>
      <w:bookmarkEnd w:id="2"/>
      <w:r w:rsidRPr="00A622FE">
        <w:rPr>
          <w:rFonts w:ascii="Times New Roman" w:hAnsi="Times New Roman" w:cs="Times New Roman"/>
          <w:sz w:val="24"/>
          <w:szCs w:val="24"/>
        </w:rPr>
        <w:t>44. Основаниями для проведения внеплановой проверки являются: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а) истечение срока исполнения юридическим лицом, индивидуальным предпринимателем ранее выданного </w:t>
      </w:r>
      <w:r w:rsidR="00A32A1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предписания об устранении выявленного нарушения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bookmarkStart w:id="3" w:name="Par251"/>
      <w:bookmarkEnd w:id="3"/>
      <w:r w:rsidRPr="00A622FE">
        <w:rPr>
          <w:rFonts w:ascii="Times New Roman" w:hAnsi="Times New Roman" w:cs="Times New Roman"/>
          <w:sz w:val="24"/>
          <w:szCs w:val="24"/>
        </w:rPr>
        <w:t xml:space="preserve">б) поступление в </w:t>
      </w:r>
      <w:r w:rsidR="00A32A1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обращений и заявлений граждан, в том числе индивидуальных предпринимателей, юридических лиц, информации от органов муниципальной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52724D" w:rsidRPr="00A622FE" w:rsidRDefault="0052724D" w:rsidP="00EB0BE1">
      <w:pPr>
        <w:pStyle w:val="ConsPlusNormal"/>
        <w:ind w:firstLine="540"/>
        <w:jc w:val="both"/>
        <w:rPr>
          <w:rFonts w:ascii="Times New Roman" w:hAnsi="Times New Roman" w:cs="Times New Roman"/>
          <w:sz w:val="24"/>
          <w:szCs w:val="24"/>
        </w:rPr>
      </w:pPr>
      <w:bookmarkStart w:id="4" w:name="Par252"/>
      <w:bookmarkEnd w:id="4"/>
      <w:r w:rsidRPr="00A622FE">
        <w:rPr>
          <w:rFonts w:ascii="Times New Roman" w:hAnsi="Times New Roman" w:cs="Times New Roman"/>
          <w:sz w:val="24"/>
          <w:szCs w:val="24"/>
        </w:rPr>
        <w:t xml:space="preserve">в) наличие распоряжения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46. Обращения и заявления, не позволяющие установить лицо, обратившееся в </w:t>
      </w:r>
      <w:r w:rsidR="008100F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а также обращения и заявления, не содержащие сведений о фактах, указанных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не могут служить основанием для проведения внеплановой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47. Внеплановая выездная проверка по основанию, указанному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может быть проведена органом муниципального контроля незамедлительно с извещением органа прокуратуры в порядке, установленном статьей 10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48. Заявление о согласовании проведения внеплановой выездной проверки юридических лиц, индивидуальных предпринимателей и прилагаемые к нему документы направляются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органы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целях оценки законности проведения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49. Способом фиксации результата выполнения административной процедуры является </w:t>
      </w:r>
      <w:r w:rsidRPr="00A622FE">
        <w:rPr>
          <w:rFonts w:ascii="Times New Roman" w:hAnsi="Times New Roman" w:cs="Times New Roman"/>
          <w:sz w:val="24"/>
          <w:szCs w:val="24"/>
        </w:rPr>
        <w:lastRenderedPageBreak/>
        <w:t xml:space="preserve">утвержденное распоряжение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Проведение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Основанием для начала административной процедуры проведения проверки является распоряжение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51. О проведении плановой (выездной или документарной) проверки юридическое лицо, индивидуальный предприниматель уведомляется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позднее чем за три рабочих дня до начала ее проведения посредством направления копии распоряжения </w:t>
      </w:r>
      <w:r w:rsidR="005A3B6D" w:rsidRPr="00A622FE">
        <w:rPr>
          <w:rFonts w:ascii="Times New Roman" w:hAnsi="Times New Roman" w:cs="Times New Roman"/>
          <w:sz w:val="24"/>
          <w:szCs w:val="24"/>
        </w:rPr>
        <w:t xml:space="preserve">Главы поселения </w:t>
      </w:r>
      <w:r w:rsidRPr="00A622FE">
        <w:rPr>
          <w:rFonts w:ascii="Times New Roman" w:hAnsi="Times New Roman" w:cs="Times New Roman"/>
          <w:sz w:val="24"/>
          <w:szCs w:val="24"/>
        </w:rPr>
        <w:t>заказным почтовым отправлением с уведомлением о вручении или иным доступным способом (факсимильная связь, электронная почта).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52. О проведении внеплановой выездной проверки, за исключением внеплановой выездной проверки, основания проведения которой указаны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юридическое лицо, индивидуальный предприниматель уведомляется </w:t>
      </w:r>
      <w:r w:rsidR="005A3B6D"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5A3B6D" w:rsidRPr="00A622FE">
        <w:rPr>
          <w:rFonts w:ascii="Times New Roman" w:hAnsi="Times New Roman" w:cs="Times New Roman"/>
          <w:sz w:val="24"/>
          <w:szCs w:val="24"/>
        </w:rPr>
        <w:t>Администрацию.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53. О проведении внеплановой выездной проверки по основаниям, указанным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54. Проверка проводится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которые указаны в распоряжении о ее проведении.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55. Документарная проверка проводится по местонахождению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56. В процессе проведения документарной проверки должностными лицами </w:t>
      </w:r>
      <w:r w:rsidR="005A3B6D"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в первую очередь рассматриваются документы юридического лица, индивидуального предпринимателя, имеющиеся в распоряжении 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82126F" w:rsidRPr="00A622FE">
        <w:rPr>
          <w:rFonts w:ascii="Times New Roman" w:hAnsi="Times New Roman" w:cs="Times New Roman"/>
          <w:sz w:val="24"/>
          <w:szCs w:val="24"/>
        </w:rPr>
        <w:t>зора) и муниципального контроля»</w:t>
      </w:r>
      <w:r w:rsidRPr="00A622FE">
        <w:rPr>
          <w:rFonts w:ascii="Times New Roman" w:hAnsi="Times New Roman" w:cs="Times New Roman"/>
          <w:sz w:val="24"/>
          <w:szCs w:val="24"/>
        </w:rPr>
        <w:t>, акты предыдущих проверок, материалы рассмотрения дел об административных правонарушениях и иные документы о результатах действий в отношении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57. В случае если достоверность сведений, содержащихся в документах,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5A3B6D"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5A3B6D" w:rsidRPr="00A622FE">
        <w:rPr>
          <w:rFonts w:ascii="Times New Roman" w:hAnsi="Times New Roman" w:cs="Times New Roman"/>
          <w:sz w:val="24"/>
          <w:szCs w:val="24"/>
        </w:rPr>
        <w:t>Главы поселения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58. В течение 10 рабочих дней со дня получения мотивированного запроса юридическое лицо, индивидуальный предприниматель обязаны направить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указанные в запросе документы.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Указанные в запросе документы представляются в виде копий, заверенных печатью (при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Не допускается требовать нотариального удостоверения копий документов, </w:t>
      </w:r>
      <w:r w:rsidRPr="00A622FE">
        <w:rPr>
          <w:rFonts w:ascii="Times New Roman" w:hAnsi="Times New Roman" w:cs="Times New Roman"/>
          <w:sz w:val="24"/>
          <w:szCs w:val="24"/>
        </w:rPr>
        <w:lastRenderedPageBreak/>
        <w:t xml:space="preserve">представляемых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если иное не предусмотрено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59.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5A3B6D" w:rsidRPr="00A622FE">
        <w:rPr>
          <w:rFonts w:ascii="Times New Roman" w:hAnsi="Times New Roman" w:cs="Times New Roman"/>
          <w:sz w:val="24"/>
          <w:szCs w:val="24"/>
        </w:rPr>
        <w:t>Администрации</w:t>
      </w:r>
      <w:r w:rsidR="00B84242" w:rsidRPr="00A622FE">
        <w:rPr>
          <w:rFonts w:ascii="Times New Roman" w:hAnsi="Times New Roman" w:cs="Times New Roman"/>
          <w:sz w:val="24"/>
          <w:szCs w:val="24"/>
        </w:rPr>
        <w:t xml:space="preserve"> </w:t>
      </w:r>
      <w:r w:rsidRPr="00A622FE">
        <w:rPr>
          <w:rFonts w:ascii="Times New Roman" w:hAnsi="Times New Roman" w:cs="Times New Roman"/>
          <w:sz w:val="24"/>
          <w:szCs w:val="24"/>
        </w:rPr>
        <w:t>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60. Юридическое лицо, индивидуальный предприниматель вправе представить дополнительно документы, подтверждающие достоверность ранее представленных 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w:t>
      </w:r>
      <w:r w:rsidR="00C51B8D" w:rsidRPr="00A622FE">
        <w:rPr>
          <w:rFonts w:ascii="Times New Roman" w:hAnsi="Times New Roman" w:cs="Times New Roman"/>
          <w:sz w:val="24"/>
          <w:szCs w:val="24"/>
        </w:rPr>
        <w:t>, остаются</w:t>
      </w:r>
      <w:r w:rsidRPr="00A622FE">
        <w:rPr>
          <w:rFonts w:ascii="Times New Roman" w:hAnsi="Times New Roman" w:cs="Times New Roman"/>
          <w:sz w:val="24"/>
          <w:szCs w:val="24"/>
        </w:rPr>
        <w:t xml:space="preserve"> признаки нарушения обязательных требований, должностные лица </w:t>
      </w:r>
      <w:r w:rsidR="005A3B6D"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вправе провести выездную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62. Выездная проверка (плановая и внеплановая) проводится по местонахождению юридического лица, индивидуального предпринимателя и (или) по месту фактического осуществления их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63. Выездная проверка проводится в случае, если при документарной проверке не представляется возможным: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документах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законодательства Российской Федерации в части муниципального контроля за обеспечением сохранности автомобильных дорог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64. При проведении выездной проверки копия распоряжения о ее проведении, заверенная печатью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вручается под роспись должностным лицом, проводящим проверку, руководителю или иному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65. В случае необоснованного препятствования проведению проверки, уклонения от участия в проведении проверки </w:t>
      </w:r>
      <w:r w:rsidR="00C51B8D" w:rsidRPr="00A622FE">
        <w:rPr>
          <w:rFonts w:ascii="Times New Roman" w:hAnsi="Times New Roman" w:cs="Times New Roman"/>
          <w:sz w:val="24"/>
          <w:szCs w:val="24"/>
        </w:rPr>
        <w:t>руководитель</w:t>
      </w:r>
      <w:r w:rsidRPr="00A622FE">
        <w:rPr>
          <w:rFonts w:ascii="Times New Roman" w:hAnsi="Times New Roman" w:cs="Times New Roman"/>
          <w:sz w:val="24"/>
          <w:szCs w:val="24"/>
        </w:rPr>
        <w:t xml:space="preserve"> или иной уполномоченный представитель юридического лица, индивидуальный предприниматель несут ответственность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используемым для проведения работ по ремонту и содержанию автомобильных дорог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bookmarkStart w:id="5" w:name="Par282"/>
      <w:bookmarkEnd w:id="5"/>
      <w:r w:rsidRPr="00A622FE">
        <w:rPr>
          <w:rFonts w:ascii="Times New Roman" w:hAnsi="Times New Roman" w:cs="Times New Roman"/>
          <w:sz w:val="24"/>
          <w:szCs w:val="24"/>
        </w:rPr>
        <w:t xml:space="preserve">67. При организации и проведении проверки, а также в целях реализации мер, </w:t>
      </w:r>
      <w:r w:rsidRPr="00A622FE">
        <w:rPr>
          <w:rFonts w:ascii="Times New Roman" w:hAnsi="Times New Roman" w:cs="Times New Roman"/>
          <w:sz w:val="24"/>
          <w:szCs w:val="24"/>
        </w:rPr>
        <w:lastRenderedPageBreak/>
        <w:t xml:space="preserve">предпринимаемых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частью 1 статьи 17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по итогам проведения внеплановой проверки, </w:t>
      </w:r>
      <w:r w:rsidR="005A3B6D" w:rsidRPr="00A622FE">
        <w:rPr>
          <w:rFonts w:ascii="Times New Roman" w:hAnsi="Times New Roman" w:cs="Times New Roman"/>
          <w:sz w:val="24"/>
          <w:szCs w:val="24"/>
        </w:rPr>
        <w:t>Администрация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в рамках межведомственного информационного взаимодействия от иных государственных органов запрашиваются следующие документы и (или) информация:</w:t>
      </w:r>
    </w:p>
    <w:p w:rsidR="004C639E"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w:t>
      </w:r>
      <w:r w:rsidR="00005C5F"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005C5F" w:rsidRPr="00A622FE">
        <w:rPr>
          <w:rFonts w:ascii="Times New Roman" w:hAnsi="Times New Roman" w:cs="Times New Roman"/>
          <w:sz w:val="24"/>
          <w:szCs w:val="24"/>
        </w:rPr>
        <w:t>ведения из Единого государственного реестра юридических лиц</w:t>
      </w:r>
      <w:r w:rsidRPr="00A622FE">
        <w:rPr>
          <w:rFonts w:ascii="Times New Roman" w:hAnsi="Times New Roman" w:cs="Times New Roman"/>
          <w:sz w:val="24"/>
          <w:szCs w:val="24"/>
        </w:rPr>
        <w:t>; с</w:t>
      </w:r>
      <w:r w:rsidR="00005C5F" w:rsidRPr="00A622FE">
        <w:rPr>
          <w:rFonts w:ascii="Times New Roman" w:hAnsi="Times New Roman" w:cs="Times New Roman"/>
          <w:sz w:val="24"/>
          <w:szCs w:val="24"/>
        </w:rPr>
        <w:t>ведения из Единого государственного реестра индивидуальных предпринимателей</w:t>
      </w:r>
      <w:r w:rsidRPr="00A622FE">
        <w:rPr>
          <w:rFonts w:ascii="Times New Roman" w:hAnsi="Times New Roman" w:cs="Times New Roman"/>
          <w:sz w:val="24"/>
          <w:szCs w:val="24"/>
        </w:rPr>
        <w:t xml:space="preserve"> - Федеральная налоговая служба</w:t>
      </w:r>
      <w:r w:rsidR="0011644C">
        <w:rPr>
          <w:rFonts w:ascii="Times New Roman" w:hAnsi="Times New Roman" w:cs="Times New Roman"/>
          <w:sz w:val="24"/>
          <w:szCs w:val="24"/>
        </w:rPr>
        <w:t>;</w:t>
      </w:r>
    </w:p>
    <w:p w:rsidR="00F155AA"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w:t>
      </w:r>
      <w:r w:rsidR="00F155AA"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F155AA" w:rsidRPr="00A622FE">
        <w:rPr>
          <w:rFonts w:ascii="Times New Roman" w:hAnsi="Times New Roman" w:cs="Times New Roman"/>
          <w:sz w:val="24"/>
          <w:szCs w:val="24"/>
        </w:rPr>
        <w:t>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r w:rsidRPr="00A622FE">
        <w:rPr>
          <w:rFonts w:ascii="Times New Roman" w:hAnsi="Times New Roman" w:cs="Times New Roman"/>
          <w:sz w:val="24"/>
          <w:szCs w:val="24"/>
        </w:rPr>
        <w:t>- МВД России.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68. Результатом административной процедуры и способом фиксации результата выполнения административной процедуры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 в двух экземплярах по форме, утвержденной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2009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141 (зарегистрирован Минюстом России 13</w:t>
      </w:r>
      <w:r w:rsidR="004A1AAE" w:rsidRPr="00A622FE">
        <w:rPr>
          <w:rFonts w:ascii="Times New Roman" w:hAnsi="Times New Roman" w:cs="Times New Roman"/>
          <w:sz w:val="24"/>
          <w:szCs w:val="24"/>
        </w:rPr>
        <w:t>.05.</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регистрационный №</w:t>
      </w:r>
      <w:r w:rsidRPr="00A622FE">
        <w:rPr>
          <w:rFonts w:ascii="Times New Roman" w:hAnsi="Times New Roman" w:cs="Times New Roman"/>
          <w:sz w:val="24"/>
          <w:szCs w:val="24"/>
        </w:rPr>
        <w:t xml:space="preserve"> 13915).</w:t>
      </w:r>
      <w:r w:rsidR="002C1754" w:rsidRPr="00A622FE">
        <w:rPr>
          <w:rFonts w:ascii="Times New Roman" w:hAnsi="Times New Roman" w:cs="Times New Roman"/>
          <w:sz w:val="24"/>
          <w:szCs w:val="24"/>
        </w:rPr>
        <w:t xml:space="preserve">(приложение </w:t>
      </w:r>
      <w:r w:rsidR="0032038E" w:rsidRPr="00A622FE">
        <w:rPr>
          <w:rFonts w:ascii="Times New Roman" w:hAnsi="Times New Roman" w:cs="Times New Roman"/>
          <w:sz w:val="24"/>
          <w:szCs w:val="24"/>
        </w:rPr>
        <w:t xml:space="preserve">3 </w:t>
      </w:r>
      <w:r w:rsidR="002C1754" w:rsidRPr="00A622FE">
        <w:rPr>
          <w:rFonts w:ascii="Times New Roman" w:hAnsi="Times New Roman" w:cs="Times New Roman"/>
          <w:sz w:val="24"/>
          <w:szCs w:val="24"/>
        </w:rPr>
        <w:t>к регламенту).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Оформление результатов и принятие мер</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по результатам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69. Основанием для начала административной процедуры оформления результатов и принятие мер по результатам проверки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70. По результатам проверки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проводившими проверку, составляется акт проверки в двух экземплярах.</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71. В акте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государственного надзора;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дата и номер распоряжения </w:t>
      </w:r>
      <w:r w:rsidR="00C51B8D" w:rsidRPr="00A622FE">
        <w:rPr>
          <w:rFonts w:ascii="Times New Roman" w:hAnsi="Times New Roman" w:cs="Times New Roman"/>
          <w:sz w:val="24"/>
          <w:szCs w:val="24"/>
        </w:rPr>
        <w:t xml:space="preserve">начальника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на основании которого проведена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фамилия, имя, отчество (последнее - при наличии) и должность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 или фамилия, имя, отчество (последнее - при наличии) индивидуального предпринимателя, а также фамилия, имя, отчество (последнее - при наличии) и должность главы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место и продолжительность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в ознакомлении с актом проверки главы,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подпись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xml:space="preserve">, иного должностного лица или уполномоченного представителя юридического </w:t>
      </w:r>
      <w:r w:rsidRPr="00A622FE">
        <w:rPr>
          <w:rFonts w:ascii="Times New Roman" w:hAnsi="Times New Roman" w:cs="Times New Roman"/>
          <w:sz w:val="24"/>
          <w:szCs w:val="24"/>
        </w:rPr>
        <w:lastRenderedPageBreak/>
        <w:t xml:space="preserve">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73. К акту проверки прилагаются протоколы (заключения) проведенных исследований, экспертиз, объяснения работников юридического лица или индивидуального предпринимателя, ответственных за допущенные нарушения, предписания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74.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75. В случае выявления при проведении проверки нарушений юридическим лицом, индивидуальным предпринимателем обязательных требований законодательства Российской Федерации и международных договоров Российской Федерации должностные лица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проводившие проверку, в пределах полномочий, предусмотренных законодательством Российской Федерации,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выдать предписание юридическому лицу, индивидуальному предпринимателю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в случае наличия признаков административного правонарушения, предусмотренных Кодексом Российской Федерации об административных правонарушениях, принять меры к направлению материалов в соответствующие органы для привлечения к административной ответственности в установленном законодательством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76. 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77. По окончании проверки в журнале учет</w:t>
      </w:r>
      <w:r w:rsidR="00C51B8D" w:rsidRPr="00A622FE">
        <w:rPr>
          <w:rFonts w:ascii="Times New Roman" w:hAnsi="Times New Roman" w:cs="Times New Roman"/>
          <w:sz w:val="24"/>
          <w:szCs w:val="24"/>
        </w:rPr>
        <w:t xml:space="preserve">а проверок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осуществляется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лиц, проводящих проверку, их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78. При отсутствии журнала учета проверок в акте проверки делается соответствующая запись.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79. Способ фиксации результатов выполнения административной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акт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предписание юридическому лицу, индивидуальному предпринимателю о прекращении нарушений обязательных требований, об устранении выявленных нарушений с указанием сроков их устранения, а также о проведении других мероприятий, предусмотренных </w:t>
      </w:r>
      <w:r w:rsidRPr="00A622FE">
        <w:rPr>
          <w:rFonts w:ascii="Times New Roman" w:hAnsi="Times New Roman" w:cs="Times New Roman"/>
          <w:sz w:val="24"/>
          <w:szCs w:val="24"/>
        </w:rPr>
        <w:lastRenderedPageBreak/>
        <w:t>федеральными законами;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материалы, связанные с нарушением обязательных требований, направляемые в органы прокуратуры и другие правоохранительные органы для решения вопроса о возбуждении уголовного дела по признакам преступления.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bookmarkStart w:id="6" w:name="Par321"/>
      <w:bookmarkEnd w:id="6"/>
      <w:r w:rsidRPr="00A622FE">
        <w:rPr>
          <w:rFonts w:ascii="Times New Roman" w:hAnsi="Times New Roman" w:cs="Times New Roman"/>
          <w:sz w:val="24"/>
          <w:szCs w:val="24"/>
        </w:rPr>
        <w:t xml:space="preserve">80.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издания распоряжения о проведении документарной (плановой и внеплановой) проверки, за исключением проверки, указанной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вносит в единый реестр проверок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информацию о проверке,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учетный номер и дату присвоения учетного номера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и номер приказа или распоряжения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вид проверки (плановая, внеплановая);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форму проверки (выездная, документарная);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сроки проведения и перечень мероприятий по контролю,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согласовании проведения проверки с органами прокуратуры в случае, если такое согласование проводилось;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включении плановой проверки в ежегодный сводный план проведения плановых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информацию об органе контроля,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указание на реестровый номер функции в федеральной государственной информационной системе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Федеральный реестр государственных и муниципальных услуг (функций)</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информацию о лице, в отношении которого проводится проверка,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юридического лица,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государственный регистрационный номер записи о создании юридического лица, государственный регистрационный номер записи о муниципальной регистрации индивидуального предпринимателя и идентификационный номер налогоплательщика;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местонахождение юридического лица (его филиалов, представительств, обособленных структурных подразделений),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81. Если основаниями проведения и организации внеплановой проверки являются случаи, предусмотренные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подпунктами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hyperlink>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и </w:t>
      </w:r>
      <w:hyperlink w:anchor="Par252" w:tooltip="в) наличие приказа или распоряжения руководителя Ространснадзора или его территориальных органов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 w:history="1">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в</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указанную в </w:t>
      </w:r>
      <w:hyperlink w:anchor="Par321" w:tooltip="80. Должностное лицо Ространснадзора или его территориального органа не позднее трех рабочих дней со дня издания распоряжения или приказа о проведении документарной (плановой и внеплановой) проверки, за исключением проверки, указанной в подпункте &quot;б&quot; пункта 44" w:history="1">
        <w:r w:rsidRPr="00A622FE">
          <w:rPr>
            <w:rFonts w:ascii="Times New Roman" w:hAnsi="Times New Roman" w:cs="Times New Roman"/>
            <w:color w:val="0000FF"/>
            <w:sz w:val="24"/>
            <w:szCs w:val="24"/>
          </w:rPr>
          <w:t>пункте 80</w:t>
        </w:r>
      </w:hyperlink>
      <w:r w:rsidRPr="00A622FE">
        <w:rPr>
          <w:rFonts w:ascii="Times New Roman" w:hAnsi="Times New Roman" w:cs="Times New Roman"/>
          <w:sz w:val="24"/>
          <w:szCs w:val="24"/>
        </w:rPr>
        <w:t xml:space="preserve"> настоящего Регламента, не позднее пяти рабочих дней со дня начала проведения проверки.</w:t>
      </w:r>
    </w:p>
    <w:p w:rsidR="0052724D" w:rsidRPr="00A622FE" w:rsidRDefault="00C51B8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82. Должностное лицо </w:t>
      </w:r>
      <w:r w:rsidR="008E4FDF" w:rsidRPr="00A622FE">
        <w:rPr>
          <w:rFonts w:ascii="Times New Roman" w:hAnsi="Times New Roman" w:cs="Times New Roman"/>
          <w:sz w:val="24"/>
          <w:szCs w:val="24"/>
        </w:rPr>
        <w:t xml:space="preserve">Администрации </w:t>
      </w:r>
      <w:r w:rsidR="0052724D" w:rsidRPr="00A622FE">
        <w:rPr>
          <w:rFonts w:ascii="Times New Roman" w:hAnsi="Times New Roman" w:cs="Times New Roman"/>
          <w:sz w:val="24"/>
          <w:szCs w:val="24"/>
        </w:rPr>
        <w:t>не позднее дня направления копии распоряжения о проведении документарной (как плановой, так и внеплановой)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83. Должностное лицо </w:t>
      </w:r>
      <w:r w:rsidR="008E4FDF"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не позднее 10 рабочих дней со дня окончания </w:t>
      </w:r>
      <w:r w:rsidRPr="00A622FE">
        <w:rPr>
          <w:rFonts w:ascii="Times New Roman" w:hAnsi="Times New Roman" w:cs="Times New Roman"/>
          <w:sz w:val="24"/>
          <w:szCs w:val="24"/>
        </w:rPr>
        <w:lastRenderedPageBreak/>
        <w:t>проверки вносит в единый реестр проверок информацию о результатах проверки,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продолжительность и место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фамилию, имя, отчество (последнее - при наличии) и должность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иного должностного лица юридического лица, уполномоченного представителя юридического лица,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от ознакомления с актом проверки главы,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указание на отсутствие выявленных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причинах невозможности проведения проверки (в случае если проверка не проведена).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84.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о мерах, принятых по результатам проверки, не позднее пяти рабочих дней со дня поступления такой информации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85. Внесение изменений в единый реестр проверок в части исправления технических ошибок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незамедлительно с момента выявления технических ошибок.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86. В случае отмены результатов проведенной проверки информация об этом подлежит внесению в единый реестр проверок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поступления указанной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10 рабочих дней со дня поступления обращения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88. В случае признания таких обращений обоснованными исправление указанных сведений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одного рабочего дня со дня рассмотрения обращения.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IV. Порядок и формы контроля за исполнением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89. Контроль исполнения муниципальной функции осуществляется в порядке, установленном настоящим Регламентом и включает в себя проведение проверок полноты и качества исполнения муниципальной функции, соблюдения порядка ее исполнения, выявление и устранение нарушений, рассмотрение, принятие решений и подготовку ответов на них, принятие решений по жалобам на действия (бездействие) должностных лиц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осуществления текущего контроля за соблюдением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исполнением должностными лицами положений Регламента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иных нормативных правовых актов, устанавливающих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требования к исполнению муниципальной функции,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 также за принятием ими решений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90.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ответственными за организацию работы по исполнению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91. Текущий контроль исполнения муниципальной функции осуществляется посредством: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качества соблюдения и исполнения должностными лицами положений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обоснованности выдачи предписаний, актов проверки, в том числе на предмет соответствия выданных предписаний и актов проверки законодательству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 периодичность осуществления плановых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внеплановых проверок полноты и качества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 в том числе порядок и формы</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контроля за полнотой и качеством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92.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00B9295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на основании приказов или распоряжений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93. Проверки полноты и качества исполнения муниципальной функции могут быть плановыми (осуществляться на основании полугодовых или годовых планов работы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 внеплановыми.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94. Плановые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в сроки, устанавливаемые </w:t>
      </w:r>
      <w:r w:rsidR="00894325" w:rsidRPr="00A622FE">
        <w:rPr>
          <w:rFonts w:ascii="Times New Roman" w:hAnsi="Times New Roman" w:cs="Times New Roman"/>
          <w:sz w:val="24"/>
          <w:szCs w:val="24"/>
        </w:rPr>
        <w:t>Главой поселения</w:t>
      </w:r>
      <w:r w:rsidR="00FE7C31"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95. Распоряжение </w:t>
      </w:r>
      <w:r w:rsidR="00894325"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 проведении внеплановой проверки полноты и качества исполнения муниципальной функции может быть издан</w:t>
      </w:r>
      <w:r w:rsidR="00FE7C31" w:rsidRPr="00A622FE">
        <w:rPr>
          <w:rFonts w:ascii="Times New Roman" w:hAnsi="Times New Roman" w:cs="Times New Roman"/>
          <w:sz w:val="24"/>
          <w:szCs w:val="24"/>
        </w:rPr>
        <w:t>о</w:t>
      </w:r>
      <w:r w:rsidRPr="00A622FE">
        <w:rPr>
          <w:rFonts w:ascii="Times New Roman" w:hAnsi="Times New Roman" w:cs="Times New Roman"/>
          <w:sz w:val="24"/>
          <w:szCs w:val="24"/>
        </w:rPr>
        <w:t xml:space="preserve"> на основании обращения должностного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а также обращений лиц, чьи права и законные интересы затрагиваются при исполнении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96. Срок проведения плановой и внеплановой проверки полноты и качества исполнения муниципальной функции не может превышать 30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Ответственность должностных лиц </w:t>
      </w:r>
      <w:r w:rsidR="00894325"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или его территориальных органов за решения и действия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(бездействие), принимаемые (осуществляемые) ими в ходе</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97. По результатам проведенных проверок полноты и качества исполнения муниципальной функции, в случае выявления нарушений требований полноты и качества исполнения муниципальной функции, виновные лица привлекаются к ответственности в соответствии с законодательством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Положения, характеризующие требования к порядку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формам контроля за исполнением муниципальной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функции, в том числе со стороны граждан,</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их объединений и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98. Юридические лица независимо от организационно-правовой формы в соответствии с уставным документом,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99. Для осуществления контроля за исполнением муниципальной функции граждане, их объединения и организации имеют право направлять в </w:t>
      </w:r>
      <w:r w:rsidR="00894325"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индивидуальные и коллективные обращения с предложениями, рекомендациями по совершенствованию качества и порядка исполнения муниципальной функции, а также заявления и жалобы с сообщением о нарушении ответственными лицами, исполняющими муниципальную функцию, требований настоящего Регламента, законодательных и иных нормативных правовых актов.</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V. Досудебный (внесудебный) порядок обжалования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решений и действий (бездействия) органа, исполняющего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муниципальную функцию, а также их должностных лиц.</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Информация для заинтересованных лиц об их праве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на досудебное (внесудебное) обжалование действий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(бездействия) и решений, принятых (осуществляемых)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 ходе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100. Заинтересованные лица вправе обжаловать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их должностных лиц и решений, принятых (осуществляемых) ими в ходе исполнения муниципальной функции, в досудебном (внесудебном) порядке.</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101. Предметом досудебного (внесудебного) обжалования являются решения и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должностных лиц.</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Исчерпывающий перечень оснований для приостановления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рассмотрения жалобы и случаев, в которых ответ на жалобу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не дается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102. В случае если в жалобе не указаны фамилия гражданина, направившего жалобу, почтовый адрес (адрес электронной почты), по которому должен быть направлен ответ, ответ на жалобу не дается.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103.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104. Должностные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105.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106. В случае, если в письменной жалобе заявителя содержится вопрос, на который ему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894325"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вправе принять решение о безосновательности очередного обращения и прекращении переписки с заявителем по данному вопросу. О данном решении </w:t>
      </w:r>
      <w:r w:rsidRPr="00A622FE">
        <w:rPr>
          <w:rFonts w:ascii="Times New Roman" w:hAnsi="Times New Roman" w:cs="Times New Roman"/>
          <w:sz w:val="24"/>
          <w:szCs w:val="24"/>
        </w:rPr>
        <w:lastRenderedPageBreak/>
        <w:t>уведомляется заявитель, направивший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107.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108. Если ответ по существу поставленного в жалобе вопроса не может быть дан без разглашения сведений, составляющих муниципальную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Основания для начала процедуры досудебного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109. Основанием для начала процедуры досудебного (внесудебного) обжалования является обращение (жалоба), направленная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110. Заявители имеют право направить жалобу в письменной форме или в форме электронного документа.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официального сайта Администрации, федеральной муници</w:t>
      </w:r>
      <w:r w:rsidR="00734465" w:rsidRPr="00A622FE">
        <w:rPr>
          <w:rFonts w:ascii="Times New Roman" w:hAnsi="Times New Roman" w:cs="Times New Roman"/>
          <w:sz w:val="24"/>
          <w:szCs w:val="24"/>
        </w:rPr>
        <w:t>пальной информационной системы «</w:t>
      </w:r>
      <w:r w:rsidRPr="00A622FE">
        <w:rPr>
          <w:rFonts w:ascii="Times New Roman" w:hAnsi="Times New Roman" w:cs="Times New Roman"/>
          <w:sz w:val="24"/>
          <w:szCs w:val="24"/>
        </w:rPr>
        <w:t xml:space="preserve">Единый портал государственных </w:t>
      </w:r>
      <w:r w:rsidR="00734465" w:rsidRPr="00A622FE">
        <w:rPr>
          <w:rFonts w:ascii="Times New Roman" w:hAnsi="Times New Roman" w:cs="Times New Roman"/>
          <w:sz w:val="24"/>
          <w:szCs w:val="24"/>
        </w:rPr>
        <w:t>и муниципальных услуг (функций)»</w:t>
      </w:r>
      <w:r w:rsidRPr="00A622FE">
        <w:rPr>
          <w:rFonts w:ascii="Times New Roman" w:hAnsi="Times New Roman" w:cs="Times New Roman"/>
          <w:sz w:val="24"/>
          <w:szCs w:val="24"/>
        </w:rPr>
        <w:t>, а также может быть принята при личном приеме заявителя.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111. Заявитель в письменной жалобе указывает либо наименование органа, в который направлена жалоба, либо фамилию, имя, отчество (последнее - при наличии) соответствующего должностного лица, либо должность соответствующего лица, а также наименование юридического лица, подающего жалобу, адрес его местонахождения, контактный телефон, либо фамилию, имя, отчество (последнее - при наличии) (в случае подачи жалобы от имени физического лица), почтовый адрес, по которому должен быть направлен ответ на жалобу, излагает суть жалобы, ставит личную подпись и дату. В подтверждение своих доводов заявитель вправе приложить к жалобе документы и материалы либо их копии.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112. В жалобе, поступившей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форме электронного документа, заявитель указывает наименование юридического лица, подающего жалобу, адрес его местонахождения, контактный телефон либо свои фамилию, имя, отчество (последнее - при наличии) (в случае подачи жалобы от имени физического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113. При рассмотрении жалобы </w:t>
      </w:r>
      <w:r w:rsidR="003755D0" w:rsidRPr="00A622FE">
        <w:rPr>
          <w:rFonts w:ascii="Times New Roman" w:hAnsi="Times New Roman" w:cs="Times New Roman"/>
          <w:sz w:val="24"/>
          <w:szCs w:val="24"/>
        </w:rPr>
        <w:t>Глава поселения</w:t>
      </w:r>
      <w:r w:rsidR="00ED4F1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 исследует:</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документы, представленные заявителем;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объяснения, представленные должностным лицом;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результаты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заинтересованных лиц на получение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информации и документов, необходимых для обоснования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114. Лица, заинтересованные в получении информации и документов, необходимых для обоснования и рассмотрения жалобы, вправе получать информацию по следующим вопросам: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входящем номере, под которым зарегистрирована в системе делопроизводства жалоба;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нормативных правов</w:t>
      </w:r>
      <w:r w:rsidR="00ED4F1C" w:rsidRPr="00A622FE">
        <w:rPr>
          <w:rFonts w:ascii="Times New Roman" w:hAnsi="Times New Roman" w:cs="Times New Roman"/>
          <w:sz w:val="24"/>
          <w:szCs w:val="24"/>
        </w:rPr>
        <w:t xml:space="preserve">ых актах, на основании которых </w:t>
      </w:r>
      <w:r w:rsidR="003755D0"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исполняет муниципальную функцию;</w:t>
      </w:r>
    </w:p>
    <w:p w:rsidR="0052724D" w:rsidRPr="00A622FE" w:rsidRDefault="0052724D" w:rsidP="00841EEF">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месте размещения в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xml:space="preserve"> на </w:t>
      </w:r>
      <w:r w:rsidRPr="00A622FE">
        <w:rPr>
          <w:rFonts w:ascii="Times New Roman" w:hAnsi="Times New Roman" w:cs="Times New Roman"/>
          <w:sz w:val="24"/>
          <w:szCs w:val="24"/>
        </w:rPr>
        <w:lastRenderedPageBreak/>
        <w:t>официальном сайте Администрации справочных материалов по вопросам исполнения муниципальной функции.</w:t>
      </w:r>
    </w:p>
    <w:p w:rsidR="00ED4F1C" w:rsidRPr="00A622FE" w:rsidRDefault="00ED4F1C" w:rsidP="00841EEF">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Органы муниципальной власти и должностные лица,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которым может быть направлена жалоба заявителя в досудебном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(внесудебном) порядке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115. В досудебном (внесудебном) порядке могут обжаловаться действия (бездействие) и решения должностных лиц:</w:t>
      </w:r>
    </w:p>
    <w:p w:rsidR="00734465" w:rsidRPr="00A622FE" w:rsidRDefault="003755D0"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Администрации</w:t>
      </w:r>
      <w:r w:rsidR="0052724D" w:rsidRPr="00A622FE">
        <w:rPr>
          <w:rFonts w:ascii="Times New Roman" w:hAnsi="Times New Roman" w:cs="Times New Roman"/>
          <w:sz w:val="24"/>
          <w:szCs w:val="24"/>
        </w:rPr>
        <w:t xml:space="preserve"> </w:t>
      </w:r>
      <w:r w:rsidR="00ED4F1C"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r w:rsidRPr="00A622FE">
        <w:rPr>
          <w:rFonts w:ascii="Times New Roman" w:hAnsi="Times New Roman" w:cs="Times New Roman"/>
          <w:sz w:val="24"/>
          <w:szCs w:val="24"/>
        </w:rPr>
        <w:t>Главе поселения</w:t>
      </w:r>
      <w:r w:rsidR="0052724D" w:rsidRPr="00A622FE">
        <w:rPr>
          <w:rFonts w:ascii="Times New Roman" w:hAnsi="Times New Roman" w:cs="Times New Roman"/>
          <w:sz w:val="24"/>
          <w:szCs w:val="24"/>
        </w:rPr>
        <w:t>, в том числе в связи с непринятием основанных на законодательстве Российской Федерации мер в отношении действий или бездействия должностных лиц территориальны</w:t>
      </w:r>
      <w:r w:rsidR="00734465" w:rsidRPr="00A622FE">
        <w:rPr>
          <w:rFonts w:ascii="Times New Roman" w:hAnsi="Times New Roman" w:cs="Times New Roman"/>
          <w:sz w:val="24"/>
          <w:szCs w:val="24"/>
        </w:rPr>
        <w:t>х органов.</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116. Поступившая жалоба рассматривается </w:t>
      </w:r>
      <w:r w:rsidR="003755D0"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течение 30 дней со дня регистрации.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117. Срок рассмотрения жалобы может быть продлен в случае принятия </w:t>
      </w:r>
      <w:r w:rsidR="003755D0"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решения о необходимости проведения проверки по жалобе, запроса дополнительной информации, но не более чем на 30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118. Решение о продлении срока рассмотрения жалобы сообщается заявителю в письменном виде с указанием причин продления.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Результат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119. Решение по жалобе на решение, действие (бездействие) должностного лица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принимает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120. По результатам рассмотрения жалобы на решение, действие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его должностного лица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принимает одно из следующих решений: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соответствующими настоящему Регламенту и отказать в удовлетворении жалобы;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не соответствующими настоящему Регламенту полностью или в части и удовлетворить жалобу полностью или в части.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121. Решение </w:t>
      </w:r>
      <w:r w:rsidR="003755D0"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оформляется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Письменный ответ, содержащий результаты рассмотрения жалобы, направляется заявителю.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законодательством Российской Федерации. </w:t>
      </w: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AC12CF" w:rsidRPr="00A622FE" w:rsidRDefault="00AC12CF" w:rsidP="00AC12CF">
      <w:pPr>
        <w:spacing w:after="120"/>
        <w:jc w:val="right"/>
        <w:rPr>
          <w:rFonts w:ascii="Times New Roman" w:hAnsi="Times New Roman"/>
          <w:sz w:val="24"/>
          <w:szCs w:val="24"/>
        </w:rPr>
      </w:pPr>
      <w:r w:rsidRPr="00A622FE">
        <w:rPr>
          <w:rFonts w:ascii="Times New Roman" w:hAnsi="Times New Roman"/>
          <w:sz w:val="24"/>
          <w:szCs w:val="24"/>
        </w:rPr>
        <w:t>Приложение № 1</w:t>
      </w:r>
    </w:p>
    <w:p w:rsidR="00AC12CF" w:rsidRPr="00A622FE" w:rsidRDefault="00AC12CF" w:rsidP="00AC12CF">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AC12CF" w:rsidRPr="00A622FE" w:rsidRDefault="00AC12CF" w:rsidP="00AC12CF">
      <w:pPr>
        <w:spacing w:before="120"/>
        <w:jc w:val="cente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AC12CF" w:rsidRPr="00A622FE" w:rsidRDefault="00AC12CF" w:rsidP="00AC12CF">
      <w:pPr>
        <w:spacing w:before="240"/>
        <w:jc w:val="center"/>
        <w:rPr>
          <w:rFonts w:ascii="Times New Roman" w:hAnsi="Times New Roman"/>
          <w:sz w:val="24"/>
          <w:szCs w:val="24"/>
        </w:rPr>
      </w:pPr>
      <w:r w:rsidRPr="00A622FE">
        <w:rPr>
          <w:rFonts w:ascii="Times New Roman" w:hAnsi="Times New Roman"/>
          <w:b/>
          <w:bCs/>
          <w:sz w:val="24"/>
          <w:szCs w:val="24"/>
        </w:rPr>
        <w:t>РАСПОРЯЖЕНИЕ (ПРИКАЗ)</w:t>
      </w:r>
      <w:r w:rsidRPr="00A622FE">
        <w:rPr>
          <w:rFonts w:ascii="Times New Roman" w:hAnsi="Times New Roman"/>
          <w:b/>
          <w:bCs/>
          <w:sz w:val="24"/>
          <w:szCs w:val="24"/>
        </w:rPr>
        <w:br/>
      </w:r>
      <w:r w:rsidRPr="00A622FE">
        <w:rPr>
          <w:rFonts w:ascii="Times New Roman" w:hAnsi="Times New Roman"/>
          <w:sz w:val="24"/>
          <w:szCs w:val="24"/>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AC12CF" w:rsidRPr="00A622FE" w:rsidTr="000E7456">
        <w:trPr>
          <w:jc w:val="center"/>
        </w:trPr>
        <w:tc>
          <w:tcPr>
            <w:tcW w:w="1701" w:type="dxa"/>
            <w:tcBorders>
              <w:top w:val="nil"/>
              <w:left w:val="nil"/>
              <w:bottom w:val="nil"/>
              <w:right w:val="nil"/>
            </w:tcBorders>
            <w:vAlign w:val="bottom"/>
          </w:tcPr>
          <w:p w:rsidR="00AC12CF" w:rsidRPr="00A622FE" w:rsidRDefault="00AC12CF" w:rsidP="000E7456">
            <w:pPr>
              <w:ind w:right="85"/>
              <w:jc w:val="right"/>
              <w:rPr>
                <w:rFonts w:ascii="Times New Roman" w:hAnsi="Times New Roman"/>
                <w:sz w:val="24"/>
                <w:szCs w:val="24"/>
              </w:rPr>
            </w:pPr>
            <w:r w:rsidRPr="00A622FE">
              <w:rPr>
                <w:rFonts w:ascii="Times New Roman" w:hAnsi="Times New Roman"/>
                <w:sz w:val="24"/>
                <w:szCs w:val="24"/>
              </w:rPr>
              <w:t>о проведении</w:t>
            </w:r>
          </w:p>
        </w:tc>
        <w:tc>
          <w:tcPr>
            <w:tcW w:w="6606"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272"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проверки</w:t>
            </w:r>
          </w:p>
        </w:tc>
      </w:tr>
      <w:tr w:rsidR="00AC12CF" w:rsidRPr="00A622FE" w:rsidTr="000E7456">
        <w:trPr>
          <w:jc w:val="center"/>
        </w:trPr>
        <w:tc>
          <w:tcPr>
            <w:tcW w:w="1701" w:type="dxa"/>
            <w:tcBorders>
              <w:top w:val="nil"/>
              <w:left w:val="nil"/>
              <w:bottom w:val="nil"/>
              <w:right w:val="nil"/>
            </w:tcBorders>
          </w:tcPr>
          <w:p w:rsidR="00AC12CF" w:rsidRPr="00A622FE" w:rsidRDefault="00AC12CF" w:rsidP="000E7456">
            <w:pPr>
              <w:rPr>
                <w:rFonts w:ascii="Times New Roman" w:hAnsi="Times New Roman"/>
                <w:sz w:val="24"/>
                <w:szCs w:val="24"/>
              </w:rPr>
            </w:pPr>
          </w:p>
        </w:tc>
        <w:tc>
          <w:tcPr>
            <w:tcW w:w="6606" w:type="dxa"/>
            <w:tcBorders>
              <w:top w:val="nil"/>
              <w:left w:val="nil"/>
              <w:bottom w:val="nil"/>
              <w:right w:val="nil"/>
            </w:tcBorders>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(плановой/внеплановой, документарной/выездной)</w:t>
            </w:r>
          </w:p>
        </w:tc>
        <w:tc>
          <w:tcPr>
            <w:tcW w:w="1272" w:type="dxa"/>
            <w:tcBorders>
              <w:top w:val="nil"/>
              <w:left w:val="nil"/>
              <w:bottom w:val="nil"/>
              <w:right w:val="nil"/>
            </w:tcBorders>
          </w:tcPr>
          <w:p w:rsidR="00AC12CF" w:rsidRPr="00A622FE" w:rsidRDefault="00AC12CF" w:rsidP="000E7456">
            <w:pPr>
              <w:rPr>
                <w:rFonts w:ascii="Times New Roman" w:hAnsi="Times New Roman"/>
                <w:sz w:val="24"/>
                <w:szCs w:val="24"/>
              </w:rPr>
            </w:pPr>
          </w:p>
        </w:tc>
      </w:tr>
    </w:tbl>
    <w:p w:rsidR="00AC12CF" w:rsidRPr="00A622FE" w:rsidRDefault="00AC12CF" w:rsidP="00AC12CF">
      <w:pPr>
        <w:jc w:val="center"/>
        <w:rPr>
          <w:rFonts w:ascii="Times New Roman" w:hAnsi="Times New Roman"/>
          <w:sz w:val="24"/>
          <w:szCs w:val="24"/>
        </w:rPr>
      </w:pPr>
      <w:r w:rsidRPr="00A622FE">
        <w:rPr>
          <w:rFonts w:ascii="Times New Roman" w:hAnsi="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AC12CF" w:rsidRPr="00A622FE" w:rsidTr="000E7456">
        <w:trPr>
          <w:cantSplit/>
          <w:jc w:val="center"/>
        </w:trPr>
        <w:tc>
          <w:tcPr>
            <w:tcW w:w="51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361"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13"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p>
        </w:tc>
        <w:tc>
          <w:tcPr>
            <w:tcW w:w="737"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680"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г. №</w:t>
            </w:r>
          </w:p>
        </w:tc>
        <w:tc>
          <w:tcPr>
            <w:tcW w:w="67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r>
    </w:tbl>
    <w:p w:rsidR="00AC12CF" w:rsidRPr="00A622FE" w:rsidRDefault="00AC12CF" w:rsidP="00AC12CF">
      <w:pPr>
        <w:spacing w:before="240"/>
        <w:ind w:firstLine="567"/>
        <w:rPr>
          <w:rFonts w:ascii="Times New Roman" w:hAnsi="Times New Roman"/>
          <w:sz w:val="24"/>
          <w:szCs w:val="24"/>
        </w:rPr>
      </w:pPr>
      <w:r w:rsidRPr="00A622FE">
        <w:rPr>
          <w:rFonts w:ascii="Times New Roman" w:hAnsi="Times New Roman"/>
          <w:sz w:val="24"/>
          <w:szCs w:val="24"/>
        </w:rPr>
        <w:t xml:space="preserve">1. Провести проверку в отношении  </w:t>
      </w:r>
    </w:p>
    <w:p w:rsidR="00AC12CF" w:rsidRPr="00A622FE" w:rsidRDefault="00AC12CF" w:rsidP="00AC12CF">
      <w:pPr>
        <w:pBdr>
          <w:top w:val="single" w:sz="4" w:space="1" w:color="auto"/>
        </w:pBdr>
        <w:ind w:left="4319"/>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w:t>
      </w:r>
      <w:r w:rsidRPr="00A622FE">
        <w:rPr>
          <w:rFonts w:ascii="Times New Roman" w:hAnsi="Times New Roman"/>
          <w:sz w:val="24"/>
          <w:szCs w:val="24"/>
        </w:rPr>
        <w:br/>
        <w:t>индивидуального предпринимателя)</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2. Место нахождения:  </w:t>
      </w:r>
    </w:p>
    <w:p w:rsidR="00AC12CF" w:rsidRPr="00A622FE" w:rsidRDefault="00AC12CF" w:rsidP="00AC12CF">
      <w:pPr>
        <w:pBdr>
          <w:top w:val="single" w:sz="4" w:space="1" w:color="auto"/>
        </w:pBdr>
        <w:ind w:left="297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3. Назначить лицом(ами), уполномоченным(и) на проведение проверки:  </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уполномоченного(ых) на проведение проверки)</w:t>
      </w: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AC12CF" w:rsidRPr="00A622FE" w:rsidRDefault="00AC12CF" w:rsidP="00AC12CF">
      <w:pPr>
        <w:pBdr>
          <w:top w:val="single" w:sz="4" w:space="1" w:color="auto"/>
        </w:pBdr>
        <w:ind w:left="314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lastRenderedPageBreak/>
        <w:t>(фамилия, имя, отчество (последнее – при наличии), должности привлекаемых к проведению проверки</w:t>
      </w:r>
      <w:r w:rsidRPr="00A622FE">
        <w:rPr>
          <w:rFonts w:ascii="Times New Roman" w:hAnsi="Times New Roman"/>
          <w:sz w:val="24"/>
          <w:szCs w:val="24"/>
        </w:rPr>
        <w:br/>
        <w:t>экспертов и (или) наименование экспертной организации с указанием реквизитов свидетельства</w:t>
      </w:r>
      <w:r w:rsidRPr="00A622FE">
        <w:rPr>
          <w:rFonts w:ascii="Times New Roman" w:hAnsi="Times New Roman"/>
          <w:sz w:val="24"/>
          <w:szCs w:val="24"/>
        </w:rPr>
        <w:br/>
        <w:t>об аккредитации и наименования органа по аккредитации, выдавшего свидетельство об аккредитации)</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5. Настоящая проверка проводится в рамках  </w:t>
      </w:r>
    </w:p>
    <w:p w:rsidR="00AC12CF" w:rsidRPr="00A622FE" w:rsidRDefault="00AC12CF" w:rsidP="00AC12CF">
      <w:pPr>
        <w:pBdr>
          <w:top w:val="single" w:sz="4" w:space="1" w:color="auto"/>
        </w:pBdr>
        <w:ind w:left="5245"/>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6. Установить, что:</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 xml:space="preserve">настоящая проверка проводится с целью:  </w:t>
      </w:r>
    </w:p>
    <w:p w:rsidR="00AC12CF" w:rsidRPr="00A622FE" w:rsidRDefault="00AC12CF" w:rsidP="00AC12CF">
      <w:pPr>
        <w:pBdr>
          <w:top w:val="single" w:sz="4" w:space="1" w:color="auto"/>
        </w:pBdr>
        <w:ind w:left="491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При установлении целей проводимой проверки указывается следующая информация: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а) в случае проведения 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ссылка на утвержденный ежегодный план проведения плановых проверок;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б) в случае проведения внеплановой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xml:space="preserve">– реквизиты поступивших в органы государственного контроля (надзора), органы муниципального контроля обращений и заявлений граждан, юридических лиц, </w:t>
      </w:r>
      <w:r w:rsidRPr="00A622FE">
        <w:rPr>
          <w:rFonts w:ascii="Times New Roman" w:hAnsi="Times New Roman"/>
          <w:sz w:val="24"/>
          <w:szCs w:val="24"/>
        </w:rPr>
        <w:lastRenderedPageBreak/>
        <w:t>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задачами настоящей проверки являются:  </w:t>
      </w:r>
    </w:p>
    <w:p w:rsidR="00AC12CF" w:rsidRPr="00A622FE" w:rsidRDefault="00AC12CF" w:rsidP="00AC12CF">
      <w:pPr>
        <w:pBdr>
          <w:top w:val="single" w:sz="4" w:space="1" w:color="auto"/>
        </w:pBdr>
        <w:ind w:left="487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7. Предметом настоящей проверки является (отметить нужное):</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соблюдение обязательных требований и (или) требований, установленных муниципальными правовыми актами;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проведение мероприятий: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предупреждению возникновения чрезвычайных ситуаций природного и техногенного характера;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обеспечению безопасности государства;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ликвидации последствий причинения такого вреда.</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8.</w:t>
      </w:r>
      <w:r w:rsidRPr="00A622FE">
        <w:rPr>
          <w:rFonts w:ascii="Times New Roman" w:hAnsi="Times New Roman"/>
          <w:sz w:val="24"/>
          <w:szCs w:val="24"/>
          <w:lang w:val="en-US"/>
        </w:rPr>
        <w:t> </w:t>
      </w:r>
      <w:r w:rsidRPr="00A622FE">
        <w:rPr>
          <w:rFonts w:ascii="Times New Roman" w:hAnsi="Times New Roman"/>
          <w:sz w:val="24"/>
          <w:szCs w:val="24"/>
        </w:rPr>
        <w:t xml:space="preserve">Срок проведения проверки:  </w:t>
      </w:r>
    </w:p>
    <w:p w:rsidR="00AC12CF" w:rsidRPr="00A622FE" w:rsidRDefault="00AC12CF" w:rsidP="00AC12CF">
      <w:pPr>
        <w:pBdr>
          <w:top w:val="single" w:sz="4" w:space="1" w:color="auto"/>
        </w:pBdr>
        <w:spacing w:after="180"/>
        <w:ind w:left="3805"/>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969"/>
        <w:gridCol w:w="170"/>
        <w:gridCol w:w="454"/>
        <w:gridCol w:w="255"/>
        <w:gridCol w:w="1588"/>
        <w:gridCol w:w="397"/>
        <w:gridCol w:w="369"/>
        <w:gridCol w:w="764"/>
      </w:tblGrid>
      <w:tr w:rsidR="00AC12CF" w:rsidRPr="00A622FE" w:rsidTr="000E7456">
        <w:tc>
          <w:tcPr>
            <w:tcW w:w="3969"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К проведению проверки приступить с</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after="180"/>
        <w:ind w:firstLine="567"/>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232"/>
        <w:gridCol w:w="170"/>
        <w:gridCol w:w="454"/>
        <w:gridCol w:w="255"/>
        <w:gridCol w:w="1588"/>
        <w:gridCol w:w="397"/>
        <w:gridCol w:w="369"/>
        <w:gridCol w:w="764"/>
      </w:tblGrid>
      <w:tr w:rsidR="00AC12CF" w:rsidRPr="00A622FE" w:rsidTr="000E7456">
        <w:tc>
          <w:tcPr>
            <w:tcW w:w="3232"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Проверку окончить не позднее</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before="160"/>
        <w:ind w:firstLine="567"/>
        <w:rPr>
          <w:rFonts w:ascii="Times New Roman" w:hAnsi="Times New Roman"/>
          <w:sz w:val="24"/>
          <w:szCs w:val="24"/>
        </w:rPr>
      </w:pPr>
      <w:r w:rsidRPr="00A622FE">
        <w:rPr>
          <w:rFonts w:ascii="Times New Roman" w:hAnsi="Times New Roman"/>
          <w:sz w:val="24"/>
          <w:szCs w:val="24"/>
        </w:rPr>
        <w:t xml:space="preserve">9. Правовые основания проведения проверки:  </w:t>
      </w:r>
    </w:p>
    <w:p w:rsidR="00AC12CF" w:rsidRPr="00A622FE" w:rsidRDefault="00AC12CF" w:rsidP="00AC12CF">
      <w:pPr>
        <w:pBdr>
          <w:top w:val="single" w:sz="4" w:space="1" w:color="auto"/>
        </w:pBdr>
        <w:ind w:left="5415"/>
        <w:rPr>
          <w:rFonts w:ascii="Times New Roman" w:hAnsi="Times New Roman"/>
          <w:sz w:val="24"/>
          <w:szCs w:val="24"/>
        </w:rPr>
      </w:pP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(ссылка на положения нормативного правового акта, в соответствии с которым осуществляется проверка)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xml:space="preserve">10. Обязательные требования и (или) требования, установленные муниципальными правовыми актами, подлежащие проверке  </w:t>
      </w:r>
    </w:p>
    <w:p w:rsidR="00AC12CF" w:rsidRPr="00A622FE" w:rsidRDefault="00AC12CF" w:rsidP="00AC12CF">
      <w:pPr>
        <w:pBdr>
          <w:top w:val="single" w:sz="4" w:space="1" w:color="auto"/>
        </w:pBdr>
        <w:ind w:left="4423"/>
        <w:rPr>
          <w:rFonts w:ascii="Times New Roman" w:hAnsi="Times New Roman"/>
          <w:sz w:val="24"/>
          <w:szCs w:val="24"/>
        </w:rPr>
      </w:pPr>
    </w:p>
    <w:p w:rsidR="00AC12CF" w:rsidRPr="00A622FE" w:rsidRDefault="00AC12CF" w:rsidP="00AC12CF">
      <w:pPr>
        <w:pBdr>
          <w:top w:val="single" w:sz="4" w:space="1" w:color="auto"/>
        </w:pBdr>
        <w:spacing w:after="120"/>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1)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2)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3)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(с указанием наименований, номеров и дат их принятия)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C12CF" w:rsidRPr="00A622FE" w:rsidRDefault="00AC12CF" w:rsidP="00AC12CF">
      <w:pPr>
        <w:pBdr>
          <w:top w:val="single" w:sz="4" w:space="1" w:color="auto"/>
        </w:pBdr>
        <w:spacing w:after="240"/>
        <w:rPr>
          <w:rFonts w:ascii="Times New Roman" w:hAnsi="Times New Roman"/>
          <w:sz w:val="24"/>
          <w:szCs w:val="24"/>
        </w:rPr>
      </w:pPr>
    </w:p>
    <w:p w:rsidR="00AC12CF" w:rsidRPr="00A622FE" w:rsidRDefault="00AC12CF" w:rsidP="00AC12CF">
      <w:pPr>
        <w:pBdr>
          <w:top w:val="single" w:sz="4" w:space="1" w:color="auto"/>
        </w:pBdr>
        <w:ind w:right="4535"/>
        <w:jc w:val="center"/>
        <w:rPr>
          <w:rFonts w:ascii="Times New Roman" w:hAnsi="Times New Roman"/>
          <w:sz w:val="24"/>
          <w:szCs w:val="24"/>
        </w:rPr>
      </w:pPr>
      <w:r w:rsidRPr="00A622FE">
        <w:rPr>
          <w:rFonts w:ascii="Times New Roman" w:hAnsi="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AC12CF" w:rsidRPr="00A622FE" w:rsidRDefault="00AC12CF" w:rsidP="00AC12CF">
      <w:pPr>
        <w:spacing w:before="120"/>
        <w:ind w:left="5954"/>
        <w:jc w:val="center"/>
        <w:rPr>
          <w:rFonts w:ascii="Times New Roman" w:hAnsi="Times New Roman"/>
          <w:sz w:val="24"/>
          <w:szCs w:val="24"/>
        </w:rPr>
      </w:pPr>
    </w:p>
    <w:p w:rsidR="00AC12CF" w:rsidRPr="00A622FE" w:rsidRDefault="00AC12CF" w:rsidP="00AC12CF">
      <w:pPr>
        <w:pBdr>
          <w:top w:val="single" w:sz="4" w:space="1" w:color="auto"/>
        </w:pBdr>
        <w:ind w:left="5954"/>
        <w:jc w:val="center"/>
        <w:rPr>
          <w:rFonts w:ascii="Times New Roman" w:hAnsi="Times New Roman"/>
          <w:sz w:val="24"/>
          <w:szCs w:val="24"/>
        </w:rPr>
      </w:pPr>
      <w:r w:rsidRPr="00A622FE">
        <w:rPr>
          <w:rFonts w:ascii="Times New Roman" w:hAnsi="Times New Roman"/>
          <w:sz w:val="24"/>
          <w:szCs w:val="24"/>
        </w:rPr>
        <w:t>(подпись, заверенная печатью)</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lastRenderedPageBreak/>
        <w:t>Приложение 2</w:t>
      </w:r>
    </w:p>
    <w:p w:rsidR="00D0364A" w:rsidRPr="00A622FE" w:rsidRDefault="00D0364A" w:rsidP="00D0364A">
      <w:pPr>
        <w:ind w:left="5868"/>
        <w:rPr>
          <w:rFonts w:ascii="Times New Roman" w:hAnsi="Times New Roman"/>
          <w:sz w:val="24"/>
          <w:szCs w:val="24"/>
        </w:rPr>
      </w:pPr>
      <w:r w:rsidRPr="00A622FE">
        <w:rPr>
          <w:rFonts w:ascii="Times New Roman" w:hAnsi="Times New Roman"/>
          <w:sz w:val="24"/>
          <w:szCs w:val="24"/>
        </w:rPr>
        <w:t xml:space="preserve">В  </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прокуратуры)</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 xml:space="preserve">от  </w:t>
      </w:r>
      <w:r w:rsidR="00697D55" w:rsidRPr="00A622FE">
        <w:rPr>
          <w:rFonts w:ascii="Times New Roman" w:hAnsi="Times New Roman"/>
          <w:sz w:val="24"/>
          <w:szCs w:val="24"/>
        </w:rPr>
        <w:t>__________________________</w:t>
      </w:r>
    </w:p>
    <w:p w:rsidR="00D0364A"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муниципального контроля с указанием юридического адреса)</w:t>
      </w: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(Типовая форма)</w:t>
      </w:r>
    </w:p>
    <w:p w:rsidR="00D0364A" w:rsidRPr="00A622FE" w:rsidRDefault="00D0364A" w:rsidP="00D0364A">
      <w:pPr>
        <w:spacing w:before="480"/>
        <w:jc w:val="center"/>
        <w:rPr>
          <w:rFonts w:ascii="Times New Roman" w:hAnsi="Times New Roman"/>
          <w:b/>
          <w:bCs/>
          <w:sz w:val="24"/>
          <w:szCs w:val="24"/>
        </w:rPr>
      </w:pPr>
      <w:r w:rsidRPr="00A622FE">
        <w:rPr>
          <w:rFonts w:ascii="Times New Roman" w:hAnsi="Times New Roman"/>
          <w:b/>
          <w:bCs/>
          <w:sz w:val="24"/>
          <w:szCs w:val="24"/>
        </w:rPr>
        <w:t>ЗАЯВЛЕНИЕ</w:t>
      </w:r>
      <w:r w:rsidRPr="00A622FE">
        <w:rPr>
          <w:rFonts w:ascii="Times New Roman" w:hAnsi="Times New Roman"/>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D0364A" w:rsidRPr="00A622FE" w:rsidRDefault="00D0364A" w:rsidP="00D0364A">
      <w:pPr>
        <w:spacing w:before="360"/>
        <w:jc w:val="both"/>
        <w:rPr>
          <w:rFonts w:ascii="Times New Roman" w:hAnsi="Times New Roman"/>
          <w:sz w:val="24"/>
          <w:szCs w:val="24"/>
        </w:rPr>
      </w:pPr>
      <w:r w:rsidRPr="00A622FE">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0364A" w:rsidRPr="00A622FE" w:rsidRDefault="00D0364A" w:rsidP="00D0364A">
      <w:pPr>
        <w:pBdr>
          <w:top w:val="single" w:sz="4" w:space="1" w:color="auto"/>
        </w:pBdr>
        <w:ind w:left="3544"/>
        <w:rPr>
          <w:rFonts w:ascii="Times New Roman" w:hAnsi="Times New Roman"/>
          <w:sz w:val="24"/>
          <w:szCs w:val="24"/>
        </w:rPr>
      </w:pPr>
    </w:p>
    <w:p w:rsidR="00D0364A" w:rsidRPr="00A622FE" w:rsidRDefault="00D0364A" w:rsidP="00D0364A">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0364A" w:rsidRPr="00A622FE" w:rsidRDefault="00D0364A" w:rsidP="00D0364A">
      <w:pPr>
        <w:spacing w:before="120"/>
        <w:jc w:val="both"/>
        <w:rPr>
          <w:rFonts w:ascii="Times New Roman" w:hAnsi="Times New Roman"/>
          <w:sz w:val="24"/>
          <w:szCs w:val="24"/>
        </w:rPr>
      </w:pPr>
      <w:r w:rsidRPr="00A622FE">
        <w:rPr>
          <w:rFonts w:ascii="Times New Roman" w:hAnsi="Times New Roman"/>
          <w:sz w:val="24"/>
          <w:szCs w:val="24"/>
        </w:rPr>
        <w:t xml:space="preserve">осуществляющего предпринимательскую деятельность по адресу:  </w:t>
      </w:r>
      <w:r w:rsidR="00697D55" w:rsidRPr="00A622FE">
        <w:rPr>
          <w:rFonts w:ascii="Times New Roman" w:hAnsi="Times New Roman"/>
          <w:sz w:val="24"/>
          <w:szCs w:val="24"/>
        </w:rPr>
        <w:t>_____________________</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2. Основание проведения проверки:</w:t>
      </w:r>
    </w:p>
    <w:p w:rsidR="00D0364A" w:rsidRPr="00A622FE" w:rsidRDefault="00D0364A" w:rsidP="00697D55">
      <w:pPr>
        <w:pBdr>
          <w:top w:val="single" w:sz="4" w:space="1" w:color="auto"/>
        </w:pBdr>
        <w:jc w:val="both"/>
        <w:rPr>
          <w:rFonts w:ascii="Times New Roman" w:hAnsi="Times New Roman"/>
          <w:sz w:val="24"/>
          <w:szCs w:val="24"/>
        </w:rPr>
      </w:pPr>
      <w:r w:rsidRPr="00A622FE">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lastRenderedPageBreak/>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9B65BD" w:rsidRDefault="00D0364A" w:rsidP="009B65BD">
      <w:pPr>
        <w:ind w:left="284" w:right="283"/>
        <w:jc w:val="center"/>
        <w:rPr>
          <w:rFonts w:ascii="Times New Roman" w:hAnsi="Times New Roman"/>
          <w:sz w:val="24"/>
          <w:szCs w:val="24"/>
        </w:rPr>
      </w:pPr>
      <w:r w:rsidRPr="00A622FE">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364A" w:rsidRPr="00A622FE" w:rsidRDefault="00D0364A" w:rsidP="009B65BD">
      <w:pPr>
        <w:ind w:left="284" w:right="283"/>
        <w:jc w:val="center"/>
        <w:rPr>
          <w:rFonts w:ascii="Times New Roman" w:hAnsi="Times New Roman"/>
          <w:sz w:val="24"/>
          <w:szCs w:val="24"/>
        </w:rPr>
      </w:pPr>
      <w:r w:rsidRPr="00A622FE">
        <w:rPr>
          <w:rFonts w:ascii="Times New Roman" w:hAnsi="Times New Roman"/>
          <w:sz w:val="24"/>
          <w:szCs w:val="24"/>
        </w:rPr>
        <w:t xml:space="preserve">Приложения:  </w:t>
      </w:r>
    </w:p>
    <w:p w:rsidR="00D0364A" w:rsidRPr="00A622FE" w:rsidRDefault="00D0364A" w:rsidP="00D0364A">
      <w:pPr>
        <w:pBdr>
          <w:top w:val="single" w:sz="4" w:space="1" w:color="auto"/>
        </w:pBdr>
        <w:spacing w:after="80"/>
        <w:ind w:left="1503"/>
        <w:jc w:val="center"/>
        <w:rPr>
          <w:rFonts w:ascii="Times New Roman" w:hAnsi="Times New Roman"/>
          <w:sz w:val="24"/>
          <w:szCs w:val="24"/>
        </w:rPr>
      </w:pPr>
      <w:r w:rsidRPr="00A622FE">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D0364A" w:rsidRPr="00A622FE" w:rsidTr="000E7456">
        <w:tc>
          <w:tcPr>
            <w:tcW w:w="3856"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12"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2084"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97"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3402"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r>
      <w:tr w:rsidR="00D0364A" w:rsidRPr="00A622FE" w:rsidTr="000E7456">
        <w:tc>
          <w:tcPr>
            <w:tcW w:w="3856"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2084"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(подпись)</w:t>
            </w:r>
          </w:p>
        </w:tc>
        <w:tc>
          <w:tcPr>
            <w:tcW w:w="297"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3402"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(фамилия, имя, отчество</w:t>
            </w:r>
            <w:r w:rsidRPr="00A622FE">
              <w:rPr>
                <w:rFonts w:ascii="Times New Roman" w:hAnsi="Times New Roman"/>
                <w:sz w:val="24"/>
                <w:szCs w:val="24"/>
              </w:rPr>
              <w:br/>
              <w:t>(в случае, если имеется))</w:t>
            </w:r>
          </w:p>
        </w:tc>
      </w:tr>
    </w:tbl>
    <w:p w:rsidR="00D0364A" w:rsidRPr="00A622FE" w:rsidRDefault="00D0364A" w:rsidP="00D0364A">
      <w:pPr>
        <w:spacing w:before="120"/>
        <w:ind w:left="567"/>
        <w:rPr>
          <w:rFonts w:ascii="Times New Roman" w:hAnsi="Times New Roman"/>
          <w:sz w:val="24"/>
          <w:szCs w:val="24"/>
        </w:rPr>
      </w:pPr>
      <w:r w:rsidRPr="00A622FE">
        <w:rPr>
          <w:rFonts w:ascii="Times New Roman" w:hAnsi="Times New Roman"/>
          <w:sz w:val="24"/>
          <w:szCs w:val="24"/>
        </w:rPr>
        <w:t>М.П.</w:t>
      </w:r>
    </w:p>
    <w:p w:rsidR="00D0364A" w:rsidRPr="00A622FE" w:rsidRDefault="00D0364A" w:rsidP="00D0364A">
      <w:pPr>
        <w:spacing w:before="240"/>
        <w:ind w:firstLine="567"/>
        <w:rPr>
          <w:rFonts w:ascii="Times New Roman" w:hAnsi="Times New Roman"/>
          <w:sz w:val="24"/>
          <w:szCs w:val="24"/>
        </w:rPr>
      </w:pPr>
      <w:r w:rsidRPr="00A622FE">
        <w:rPr>
          <w:rFonts w:ascii="Times New Roman" w:hAnsi="Times New Roman"/>
          <w:sz w:val="24"/>
          <w:szCs w:val="24"/>
        </w:rPr>
        <w:t xml:space="preserve">Дата и время составления документа:  </w:t>
      </w:r>
    </w:p>
    <w:p w:rsidR="00D0364A" w:rsidRPr="00A622FE" w:rsidRDefault="00D0364A" w:rsidP="00D0364A">
      <w:pPr>
        <w:pBdr>
          <w:top w:val="single" w:sz="4" w:space="1" w:color="auto"/>
        </w:pBdr>
        <w:ind w:left="4593"/>
        <w:rPr>
          <w:rFonts w:ascii="Times New Roman" w:hAnsi="Times New Roman"/>
          <w:sz w:val="24"/>
          <w:szCs w:val="24"/>
        </w:rPr>
      </w:pPr>
    </w:p>
    <w:p w:rsidR="00D0364A" w:rsidRPr="00A622FE" w:rsidRDefault="00D0364A" w:rsidP="00D0364A">
      <w:pPr>
        <w:rPr>
          <w:rFonts w:ascii="Times New Roman" w:hAnsi="Times New Roman"/>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Default="00697D55" w:rsidP="0052724D">
      <w:pPr>
        <w:pStyle w:val="ConsNonformat"/>
        <w:ind w:right="34" w:firstLine="567"/>
        <w:jc w:val="center"/>
        <w:rPr>
          <w:rFonts w:ascii="Times New Roman" w:hAnsi="Times New Roman" w:cs="Times New Roman"/>
          <w:color w:val="000000"/>
          <w:sz w:val="24"/>
          <w:szCs w:val="24"/>
        </w:rPr>
      </w:pPr>
    </w:p>
    <w:p w:rsidR="007F4CD4" w:rsidRDefault="007F4CD4" w:rsidP="0052724D">
      <w:pPr>
        <w:pStyle w:val="ConsNonformat"/>
        <w:ind w:right="34" w:firstLine="567"/>
        <w:jc w:val="center"/>
        <w:rPr>
          <w:rFonts w:ascii="Times New Roman" w:hAnsi="Times New Roman" w:cs="Times New Roman"/>
          <w:color w:val="000000"/>
          <w:sz w:val="24"/>
          <w:szCs w:val="24"/>
        </w:rPr>
      </w:pPr>
    </w:p>
    <w:p w:rsidR="007F4CD4" w:rsidRPr="00A622FE" w:rsidRDefault="007F4CD4"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9B65BD" w:rsidRDefault="009B65BD" w:rsidP="00697D55">
      <w:pPr>
        <w:spacing w:after="120"/>
        <w:jc w:val="right"/>
        <w:rPr>
          <w:rFonts w:ascii="Times New Roman" w:hAnsi="Times New Roman"/>
          <w:sz w:val="24"/>
          <w:szCs w:val="24"/>
        </w:rPr>
      </w:pPr>
    </w:p>
    <w:p w:rsidR="00697D55" w:rsidRPr="00A622FE" w:rsidRDefault="00697D55" w:rsidP="00697D55">
      <w:pPr>
        <w:spacing w:after="120"/>
        <w:jc w:val="right"/>
        <w:rPr>
          <w:rFonts w:ascii="Times New Roman" w:hAnsi="Times New Roman"/>
          <w:sz w:val="24"/>
          <w:szCs w:val="24"/>
        </w:rPr>
      </w:pPr>
      <w:r w:rsidRPr="00A622FE">
        <w:rPr>
          <w:rFonts w:ascii="Times New Roman" w:hAnsi="Times New Roman"/>
          <w:sz w:val="24"/>
          <w:szCs w:val="24"/>
        </w:rPr>
        <w:lastRenderedPageBreak/>
        <w:t>Приложение 3</w:t>
      </w:r>
    </w:p>
    <w:p w:rsidR="00697D55" w:rsidRPr="00A622FE" w:rsidRDefault="00697D55" w:rsidP="00697D55">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697D55" w:rsidRPr="00A622FE" w:rsidRDefault="007F4CD4" w:rsidP="007F4CD4">
      <w:pPr>
        <w:pStyle w:val="af6"/>
        <w:jc w:val="right"/>
      </w:pPr>
      <w:r>
        <w:t>_______________________________________________</w:t>
      </w:r>
    </w:p>
    <w:p w:rsidR="007F4CD4" w:rsidRDefault="00697D55" w:rsidP="007F4CD4">
      <w:pPr>
        <w:pStyle w:val="af6"/>
        <w:jc w:val="right"/>
      </w:pPr>
      <w:r w:rsidRPr="00A622FE">
        <w:t xml:space="preserve">(наименование органа государственного контроля </w:t>
      </w:r>
    </w:p>
    <w:p w:rsidR="007F4CD4" w:rsidRDefault="00697D55" w:rsidP="007F4CD4">
      <w:pPr>
        <w:pStyle w:val="af6"/>
        <w:jc w:val="right"/>
      </w:pPr>
      <w:r w:rsidRPr="00A622FE">
        <w:t>(надзора) или</w:t>
      </w:r>
      <w:r w:rsidR="007F4CD4">
        <w:t xml:space="preserve"> органа муниципального контроля)</w:t>
      </w:r>
    </w:p>
    <w:p w:rsidR="007F4CD4" w:rsidRPr="00A622FE" w:rsidRDefault="007F4CD4" w:rsidP="007F4CD4">
      <w:pPr>
        <w:pStyle w:val="af6"/>
        <w:jc w:val="right"/>
      </w:pP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697D55" w:rsidRPr="00A622FE" w:rsidTr="000E7456">
        <w:tc>
          <w:tcPr>
            <w:tcW w:w="3402" w:type="dxa"/>
            <w:tcBorders>
              <w:top w:val="nil"/>
              <w:left w:val="nil"/>
              <w:bottom w:val="single" w:sz="4" w:space="0" w:color="auto"/>
              <w:right w:val="nil"/>
            </w:tcBorders>
            <w:vAlign w:val="bottom"/>
          </w:tcPr>
          <w:p w:rsidR="00697D55" w:rsidRPr="00A622FE" w:rsidRDefault="007F4CD4" w:rsidP="007F4CD4">
            <w:pPr>
              <w:pStyle w:val="af6"/>
            </w:pPr>
            <w:r>
              <w:t xml:space="preserve">                </w:t>
            </w:r>
          </w:p>
        </w:tc>
        <w:tc>
          <w:tcPr>
            <w:tcW w:w="3742" w:type="dxa"/>
            <w:tcBorders>
              <w:top w:val="nil"/>
              <w:left w:val="nil"/>
              <w:bottom w:val="nil"/>
              <w:right w:val="nil"/>
            </w:tcBorders>
            <w:vAlign w:val="bottom"/>
          </w:tcPr>
          <w:p w:rsidR="007F4CD4" w:rsidRDefault="007F4CD4" w:rsidP="007F4CD4">
            <w:pPr>
              <w:pStyle w:val="af6"/>
              <w:jc w:val="right"/>
            </w:pPr>
          </w:p>
          <w:p w:rsidR="00697D55" w:rsidRPr="00A622FE" w:rsidRDefault="00697D55" w:rsidP="007F4CD4">
            <w:pPr>
              <w:pStyle w:val="af6"/>
              <w:jc w:val="right"/>
            </w:pPr>
            <w:r w:rsidRPr="00A622FE">
              <w:t>“</w:t>
            </w:r>
          </w:p>
        </w:tc>
        <w:tc>
          <w:tcPr>
            <w:tcW w:w="397" w:type="dxa"/>
            <w:tcBorders>
              <w:top w:val="nil"/>
              <w:left w:val="nil"/>
              <w:bottom w:val="single" w:sz="4" w:space="0" w:color="auto"/>
              <w:right w:val="nil"/>
            </w:tcBorders>
            <w:vAlign w:val="bottom"/>
          </w:tcPr>
          <w:p w:rsidR="00697D55" w:rsidRPr="00A622FE" w:rsidRDefault="00697D55" w:rsidP="007F4CD4">
            <w:pPr>
              <w:pStyle w:val="af6"/>
              <w:jc w:val="right"/>
            </w:pPr>
          </w:p>
        </w:tc>
        <w:tc>
          <w:tcPr>
            <w:tcW w:w="255" w:type="dxa"/>
            <w:tcBorders>
              <w:top w:val="nil"/>
              <w:left w:val="nil"/>
              <w:bottom w:val="nil"/>
              <w:right w:val="nil"/>
            </w:tcBorders>
            <w:vAlign w:val="bottom"/>
          </w:tcPr>
          <w:p w:rsidR="00697D55" w:rsidRPr="00A622FE" w:rsidRDefault="00697D55" w:rsidP="007F4CD4">
            <w:pPr>
              <w:pStyle w:val="af6"/>
              <w:jc w:val="right"/>
            </w:pPr>
            <w:r w:rsidRPr="00A622FE">
              <w:t>”</w:t>
            </w:r>
          </w:p>
        </w:tc>
        <w:tc>
          <w:tcPr>
            <w:tcW w:w="1418" w:type="dxa"/>
            <w:tcBorders>
              <w:top w:val="nil"/>
              <w:left w:val="nil"/>
              <w:bottom w:val="single" w:sz="4" w:space="0" w:color="auto"/>
              <w:right w:val="nil"/>
            </w:tcBorders>
            <w:vAlign w:val="bottom"/>
          </w:tcPr>
          <w:p w:rsidR="00697D55" w:rsidRPr="00A622FE" w:rsidRDefault="00697D55" w:rsidP="007F4CD4">
            <w:pPr>
              <w:pStyle w:val="af6"/>
              <w:jc w:val="right"/>
            </w:pPr>
          </w:p>
        </w:tc>
        <w:tc>
          <w:tcPr>
            <w:tcW w:w="369" w:type="dxa"/>
            <w:tcBorders>
              <w:top w:val="nil"/>
              <w:left w:val="nil"/>
              <w:bottom w:val="nil"/>
              <w:right w:val="nil"/>
            </w:tcBorders>
            <w:vAlign w:val="bottom"/>
          </w:tcPr>
          <w:p w:rsidR="00697D55" w:rsidRPr="00A622FE" w:rsidRDefault="00697D55" w:rsidP="007F4CD4">
            <w:pPr>
              <w:pStyle w:val="af6"/>
              <w:jc w:val="right"/>
            </w:pPr>
            <w:r w:rsidRPr="00A622FE">
              <w:t>20</w:t>
            </w:r>
          </w:p>
        </w:tc>
        <w:tc>
          <w:tcPr>
            <w:tcW w:w="369" w:type="dxa"/>
            <w:tcBorders>
              <w:top w:val="nil"/>
              <w:left w:val="nil"/>
              <w:bottom w:val="single" w:sz="4" w:space="0" w:color="auto"/>
              <w:right w:val="nil"/>
            </w:tcBorders>
            <w:vAlign w:val="bottom"/>
          </w:tcPr>
          <w:p w:rsidR="00697D55" w:rsidRPr="00A622FE" w:rsidRDefault="00697D55" w:rsidP="007F4CD4">
            <w:pPr>
              <w:pStyle w:val="af6"/>
              <w:jc w:val="right"/>
            </w:pPr>
          </w:p>
        </w:tc>
        <w:tc>
          <w:tcPr>
            <w:tcW w:w="340" w:type="dxa"/>
            <w:gridSpan w:val="2"/>
            <w:tcBorders>
              <w:top w:val="nil"/>
              <w:left w:val="nil"/>
              <w:bottom w:val="nil"/>
              <w:right w:val="nil"/>
            </w:tcBorders>
            <w:vAlign w:val="bottom"/>
          </w:tcPr>
          <w:p w:rsidR="00697D55" w:rsidRPr="00A622FE" w:rsidRDefault="00697D55" w:rsidP="007F4CD4">
            <w:pPr>
              <w:pStyle w:val="af6"/>
              <w:jc w:val="right"/>
            </w:pPr>
            <w:r w:rsidRPr="00A622FE">
              <w:t>г.</w:t>
            </w:r>
          </w:p>
        </w:tc>
      </w:tr>
      <w:tr w:rsidR="00697D55" w:rsidRPr="00A622FE" w:rsidTr="000E7456">
        <w:trPr>
          <w:gridAfter w:val="1"/>
          <w:wAfter w:w="58" w:type="dxa"/>
          <w:cantSplit/>
        </w:trPr>
        <w:tc>
          <w:tcPr>
            <w:tcW w:w="3402" w:type="dxa"/>
            <w:tcBorders>
              <w:top w:val="nil"/>
              <w:left w:val="nil"/>
              <w:bottom w:val="nil"/>
              <w:right w:val="nil"/>
            </w:tcBorders>
          </w:tcPr>
          <w:p w:rsidR="00697D55" w:rsidRPr="00A622FE" w:rsidRDefault="00697D55" w:rsidP="007F4CD4">
            <w:pPr>
              <w:pStyle w:val="af6"/>
              <w:jc w:val="right"/>
            </w:pPr>
            <w:r w:rsidRPr="00A622FE">
              <w:t>(место составления акта)</w:t>
            </w:r>
          </w:p>
        </w:tc>
        <w:tc>
          <w:tcPr>
            <w:tcW w:w="3742" w:type="dxa"/>
            <w:tcBorders>
              <w:top w:val="nil"/>
              <w:left w:val="nil"/>
              <w:bottom w:val="nil"/>
              <w:right w:val="nil"/>
            </w:tcBorders>
          </w:tcPr>
          <w:p w:rsidR="00697D55" w:rsidRPr="00A622FE" w:rsidRDefault="00697D55" w:rsidP="007F4CD4">
            <w:pPr>
              <w:pStyle w:val="af6"/>
              <w:jc w:val="right"/>
            </w:pPr>
          </w:p>
        </w:tc>
        <w:tc>
          <w:tcPr>
            <w:tcW w:w="3090" w:type="dxa"/>
            <w:gridSpan w:val="6"/>
            <w:tcBorders>
              <w:top w:val="nil"/>
              <w:left w:val="nil"/>
              <w:bottom w:val="nil"/>
              <w:right w:val="nil"/>
            </w:tcBorders>
          </w:tcPr>
          <w:p w:rsidR="00697D55" w:rsidRPr="00A622FE" w:rsidRDefault="00697D55" w:rsidP="007F4CD4">
            <w:pPr>
              <w:pStyle w:val="af6"/>
              <w:jc w:val="right"/>
            </w:pPr>
            <w:r w:rsidRPr="00A622FE">
              <w:t>(дата составления акта)</w:t>
            </w:r>
          </w:p>
        </w:tc>
      </w:tr>
    </w:tbl>
    <w:p w:rsidR="00697D55" w:rsidRPr="00A622FE" w:rsidRDefault="007F4CD4" w:rsidP="007F4CD4">
      <w:pPr>
        <w:pStyle w:val="af6"/>
        <w:jc w:val="right"/>
      </w:pPr>
      <w:r>
        <w:t>______________________</w:t>
      </w:r>
    </w:p>
    <w:p w:rsidR="00697D55" w:rsidRPr="00A622FE" w:rsidRDefault="00697D55" w:rsidP="007F4CD4">
      <w:pPr>
        <w:pStyle w:val="af6"/>
        <w:jc w:val="right"/>
      </w:pPr>
      <w:r w:rsidRPr="00A622FE">
        <w:t>(время составления акта)</w:t>
      </w:r>
    </w:p>
    <w:p w:rsidR="00697D55" w:rsidRPr="00A622FE" w:rsidRDefault="00697D55" w:rsidP="00697D55">
      <w:pPr>
        <w:spacing w:before="240" w:after="80"/>
        <w:jc w:val="center"/>
        <w:rPr>
          <w:rFonts w:ascii="Times New Roman" w:hAnsi="Times New Roman"/>
          <w:b/>
          <w:bCs/>
          <w:sz w:val="24"/>
          <w:szCs w:val="24"/>
        </w:rPr>
      </w:pPr>
      <w:r w:rsidRPr="00A622FE">
        <w:rPr>
          <w:rFonts w:ascii="Times New Roman" w:hAnsi="Times New Roman"/>
          <w:b/>
          <w:bCs/>
          <w:sz w:val="24"/>
          <w:szCs w:val="24"/>
        </w:rPr>
        <w:t>АКТ ПРОВЕРКИ</w:t>
      </w:r>
      <w:r w:rsidRPr="00A622FE">
        <w:rPr>
          <w:rFonts w:ascii="Times New Roman" w:hAnsi="Times New Roman"/>
          <w:b/>
          <w:bCs/>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697D55" w:rsidRPr="00A622FE" w:rsidTr="000E7456">
        <w:trPr>
          <w:jc w:val="center"/>
        </w:trPr>
        <w:tc>
          <w:tcPr>
            <w:tcW w:w="362" w:type="dxa"/>
            <w:tcBorders>
              <w:top w:val="nil"/>
              <w:left w:val="nil"/>
              <w:bottom w:val="nil"/>
              <w:right w:val="nil"/>
            </w:tcBorders>
            <w:vAlign w:val="bottom"/>
          </w:tcPr>
          <w:p w:rsidR="00697D55" w:rsidRPr="00A622FE" w:rsidRDefault="00697D55" w:rsidP="000E7456">
            <w:pPr>
              <w:ind w:right="57"/>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По адресу/адресам:  </w:t>
      </w:r>
    </w:p>
    <w:p w:rsidR="00697D55" w:rsidRPr="00A622FE" w:rsidRDefault="00697D55" w:rsidP="00697D55">
      <w:pPr>
        <w:pBdr>
          <w:top w:val="single" w:sz="4" w:space="1" w:color="auto"/>
        </w:pBdr>
        <w:ind w:left="2098"/>
        <w:jc w:val="center"/>
        <w:rPr>
          <w:rFonts w:ascii="Times New Roman" w:hAnsi="Times New Roman"/>
          <w:sz w:val="24"/>
          <w:szCs w:val="24"/>
        </w:rPr>
      </w:pPr>
      <w:r w:rsidRPr="00A622FE">
        <w:rPr>
          <w:rFonts w:ascii="Times New Roman" w:hAnsi="Times New Roman"/>
          <w:sz w:val="24"/>
          <w:szCs w:val="24"/>
        </w:rPr>
        <w:t>(место проведения проверки)</w:t>
      </w:r>
    </w:p>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На основании:  </w:t>
      </w:r>
    </w:p>
    <w:p w:rsidR="00697D55" w:rsidRPr="00A622FE" w:rsidRDefault="00697D55" w:rsidP="00697D55">
      <w:pPr>
        <w:pBdr>
          <w:top w:val="single" w:sz="4" w:space="1" w:color="auto"/>
        </w:pBdr>
        <w:ind w:left="1605"/>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(вид документа с указанием реквизитов (номер, дата))</w:t>
      </w:r>
    </w:p>
    <w:p w:rsidR="00697D55" w:rsidRPr="00A622FE" w:rsidRDefault="00697D55" w:rsidP="00697D55">
      <w:pPr>
        <w:tabs>
          <w:tab w:val="center" w:pos="4678"/>
          <w:tab w:val="right" w:pos="10206"/>
        </w:tabs>
        <w:rPr>
          <w:rFonts w:ascii="Times New Roman" w:hAnsi="Times New Roman"/>
          <w:sz w:val="24"/>
          <w:szCs w:val="24"/>
        </w:rPr>
      </w:pPr>
      <w:r w:rsidRPr="00A622FE">
        <w:rPr>
          <w:rFonts w:ascii="Times New Roman" w:hAnsi="Times New Roman"/>
          <w:sz w:val="24"/>
          <w:szCs w:val="24"/>
        </w:rPr>
        <w:t xml:space="preserve">была проведена  </w:t>
      </w:r>
      <w:r w:rsidRPr="00A622FE">
        <w:rPr>
          <w:rFonts w:ascii="Times New Roman" w:hAnsi="Times New Roman"/>
          <w:sz w:val="24"/>
          <w:szCs w:val="24"/>
        </w:rPr>
        <w:tab/>
      </w:r>
      <w:r w:rsidRPr="00A622FE">
        <w:rPr>
          <w:rFonts w:ascii="Times New Roman" w:hAnsi="Times New Roman"/>
          <w:sz w:val="24"/>
          <w:szCs w:val="24"/>
        </w:rPr>
        <w:tab/>
        <w:t>проверка в отношении:</w:t>
      </w:r>
    </w:p>
    <w:p w:rsidR="00697D55" w:rsidRPr="00A622FE" w:rsidRDefault="00697D55" w:rsidP="00697D55">
      <w:pPr>
        <w:pBdr>
          <w:top w:val="single" w:sz="4" w:space="1" w:color="auto"/>
        </w:pBdr>
        <w:ind w:left="1758" w:right="2466"/>
        <w:jc w:val="center"/>
        <w:rPr>
          <w:rFonts w:ascii="Times New Roman" w:hAnsi="Times New Roman"/>
          <w:sz w:val="24"/>
          <w:szCs w:val="24"/>
        </w:rPr>
      </w:pPr>
      <w:r w:rsidRPr="00A622FE">
        <w:rPr>
          <w:rFonts w:ascii="Times New Roman" w:hAnsi="Times New Roman"/>
          <w:sz w:val="24"/>
          <w:szCs w:val="24"/>
        </w:rPr>
        <w:t>(плановая/внеплановая, документарная/выездная)</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 индивидуального предпринимателя)</w:t>
      </w:r>
    </w:p>
    <w:p w:rsidR="00697D55" w:rsidRPr="00A622FE" w:rsidRDefault="00697D55" w:rsidP="00697D55">
      <w:pPr>
        <w:spacing w:before="120" w:after="240"/>
        <w:rPr>
          <w:rFonts w:ascii="Times New Roman" w:hAnsi="Times New Roman"/>
          <w:sz w:val="24"/>
          <w:szCs w:val="24"/>
        </w:rPr>
      </w:pPr>
      <w:r w:rsidRPr="00A622FE">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after="120"/>
        <w:rPr>
          <w:rFonts w:ascii="Times New Roman" w:hAnsi="Times New Roman"/>
          <w:sz w:val="24"/>
          <w:szCs w:val="24"/>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40"/>
        <w:jc w:val="center"/>
        <w:rPr>
          <w:rFonts w:ascii="Times New Roman" w:hAnsi="Times New Roman"/>
          <w:sz w:val="24"/>
          <w:szCs w:val="24"/>
        </w:rPr>
      </w:pPr>
      <w:r w:rsidRPr="00A622FE">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A622FE">
        <w:rPr>
          <w:rFonts w:ascii="Times New Roman" w:hAnsi="Times New Roman"/>
          <w:sz w:val="24"/>
          <w:szCs w:val="24"/>
        </w:rPr>
        <w:br/>
        <w:t>подразделений юридического лица или  при осуществлении деятельности индивидуального предпринимателя</w:t>
      </w:r>
      <w:r w:rsidRPr="00A622FE">
        <w:rPr>
          <w:rFonts w:ascii="Times New Roman" w:hAnsi="Times New Roman"/>
          <w:sz w:val="24"/>
          <w:szCs w:val="24"/>
        </w:rPr>
        <w:br/>
        <w:t>по нескольким адресам)</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Общая продолжительность проверки:  </w:t>
      </w:r>
    </w:p>
    <w:p w:rsidR="00697D55" w:rsidRPr="00A622FE" w:rsidRDefault="00697D55" w:rsidP="00697D55">
      <w:pPr>
        <w:pBdr>
          <w:top w:val="single" w:sz="4" w:space="1" w:color="auto"/>
        </w:pBdr>
        <w:ind w:left="3969"/>
        <w:jc w:val="center"/>
        <w:rPr>
          <w:rFonts w:ascii="Times New Roman" w:hAnsi="Times New Roman"/>
          <w:sz w:val="24"/>
          <w:szCs w:val="24"/>
        </w:rPr>
      </w:pPr>
      <w:r w:rsidRPr="00A622FE">
        <w:rPr>
          <w:rFonts w:ascii="Times New Roman" w:hAnsi="Times New Roman"/>
          <w:sz w:val="24"/>
          <w:szCs w:val="24"/>
        </w:rPr>
        <w:lastRenderedPageBreak/>
        <w:t>(рабочих дней/часов)</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Акт составлен:  </w:t>
      </w:r>
    </w:p>
    <w:p w:rsidR="00697D55" w:rsidRPr="00A622FE" w:rsidRDefault="00697D55" w:rsidP="00697D55">
      <w:pPr>
        <w:pBdr>
          <w:top w:val="single" w:sz="4" w:space="1" w:color="auto"/>
        </w:pBdr>
        <w:ind w:left="1633"/>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копией распоряжения/приказа о проведении проверки ознакомлен(ы): (заполняется при проведении выездной проверки)</w:t>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(фамилии, инициалы, подпись, дата, время)</w:t>
      </w:r>
    </w:p>
    <w:p w:rsidR="00697D55" w:rsidRPr="00A622FE" w:rsidRDefault="00697D55" w:rsidP="00ED75EE">
      <w:pPr>
        <w:spacing w:before="360"/>
        <w:jc w:val="both"/>
        <w:rPr>
          <w:rFonts w:ascii="Times New Roman" w:hAnsi="Times New Roman"/>
          <w:sz w:val="24"/>
          <w:szCs w:val="24"/>
        </w:rPr>
      </w:pPr>
      <w:r w:rsidRPr="00A622FE">
        <w:rPr>
          <w:rFonts w:ascii="Times New Roman" w:hAnsi="Times New Roman"/>
          <w:sz w:val="24"/>
          <w:szCs w:val="24"/>
        </w:rPr>
        <w:t>Дата и номер решения прокурора (его заместителя) о согласовании проведения проверки:</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(заполняется в случае необходимости согласования проверки с органами прокуратуры)</w:t>
      </w:r>
    </w:p>
    <w:p w:rsidR="00697D55" w:rsidRPr="00A622FE" w:rsidRDefault="00697D55" w:rsidP="00697D55">
      <w:pPr>
        <w:keepNext/>
        <w:spacing w:before="80"/>
        <w:rPr>
          <w:rFonts w:ascii="Times New Roman" w:hAnsi="Times New Roman"/>
          <w:sz w:val="24"/>
          <w:szCs w:val="24"/>
        </w:rPr>
      </w:pPr>
      <w:r w:rsidRPr="00A622FE">
        <w:rPr>
          <w:rFonts w:ascii="Times New Roman" w:hAnsi="Times New Roman"/>
          <w:sz w:val="24"/>
          <w:szCs w:val="24"/>
        </w:rPr>
        <w:t xml:space="preserve">Лицо(а), проводившее проверку:  </w:t>
      </w:r>
    </w:p>
    <w:p w:rsidR="00697D55" w:rsidRPr="00A622FE" w:rsidRDefault="00697D55" w:rsidP="00697D55">
      <w:pPr>
        <w:keepNext/>
        <w:pBdr>
          <w:top w:val="single" w:sz="4" w:space="1" w:color="auto"/>
        </w:pBdr>
        <w:ind w:left="3459"/>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622FE">
        <w:rPr>
          <w:rFonts w:ascii="Times New Roman" w:hAnsi="Times New Roman"/>
          <w:sz w:val="24"/>
          <w:szCs w:val="24"/>
        </w:rPr>
        <w:br/>
        <w:t>по аккредитации, выдавшего свидетельство)</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При проведении проверки присутствовали:  </w:t>
      </w:r>
    </w:p>
    <w:p w:rsidR="00697D55" w:rsidRPr="00A622FE" w:rsidRDefault="00697D55" w:rsidP="00697D55">
      <w:pPr>
        <w:pBdr>
          <w:top w:val="single" w:sz="4" w:space="1" w:color="auto"/>
        </w:pBdr>
        <w:ind w:left="4564"/>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ED75EE" w:rsidRPr="00A622FE">
        <w:rPr>
          <w:rFonts w:ascii="Times New Roman" w:hAnsi="Times New Roman"/>
          <w:sz w:val="24"/>
          <w:szCs w:val="24"/>
        </w:rPr>
        <w:t xml:space="preserve"> </w:t>
      </w:r>
      <w:r w:rsidRPr="00A622FE">
        <w:rPr>
          <w:rFonts w:ascii="Times New Roman" w:hAnsi="Times New Roman"/>
          <w:sz w:val="24"/>
          <w:szCs w:val="24"/>
        </w:rPr>
        <w:t>по проверке)</w:t>
      </w:r>
    </w:p>
    <w:p w:rsidR="00697D55" w:rsidRPr="00A622FE" w:rsidRDefault="00697D55" w:rsidP="00697D55">
      <w:pPr>
        <w:spacing w:before="120"/>
        <w:ind w:firstLine="567"/>
        <w:rPr>
          <w:rFonts w:ascii="Times New Roman" w:hAnsi="Times New Roman"/>
          <w:sz w:val="24"/>
          <w:szCs w:val="24"/>
        </w:rPr>
      </w:pPr>
      <w:r w:rsidRPr="00A622FE">
        <w:rPr>
          <w:rFonts w:ascii="Times New Roman" w:hAnsi="Times New Roman"/>
          <w:sz w:val="24"/>
          <w:szCs w:val="24"/>
        </w:rPr>
        <w:t>В ходе проведения проверки:</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(с указанием характера нарушений; лиц, допустивших нарушения)</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97D55" w:rsidRPr="00A622FE" w:rsidRDefault="00697D55" w:rsidP="00697D55">
      <w:pPr>
        <w:pBdr>
          <w:top w:val="single" w:sz="4" w:space="1" w:color="auto"/>
        </w:pBdr>
        <w:ind w:left="4668"/>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ED75EE">
      <w:pPr>
        <w:spacing w:before="80"/>
        <w:ind w:firstLine="567"/>
        <w:jc w:val="both"/>
        <w:rPr>
          <w:rFonts w:ascii="Times New Roman" w:hAnsi="Times New Roman"/>
          <w:sz w:val="24"/>
          <w:szCs w:val="24"/>
        </w:rPr>
      </w:pPr>
      <w:r w:rsidRPr="00A622FE">
        <w:rPr>
          <w:rFonts w:ascii="Times New Roman" w:hAnsi="Times New Roman"/>
          <w:sz w:val="24"/>
          <w:szCs w:val="24"/>
        </w:rPr>
        <w:t xml:space="preserve">нарушений не выявлено  </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Прилагаемые к акту документы:  </w:t>
      </w:r>
    </w:p>
    <w:p w:rsidR="00697D55" w:rsidRPr="00A622FE" w:rsidRDefault="00697D55" w:rsidP="00697D55">
      <w:pPr>
        <w:pBdr>
          <w:top w:val="single" w:sz="4" w:space="1" w:color="auto"/>
        </w:pBdr>
        <w:ind w:left="3424"/>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keepNext/>
        <w:spacing w:before="120"/>
        <w:rPr>
          <w:rFonts w:ascii="Times New Roman" w:hAnsi="Times New Roman"/>
          <w:sz w:val="24"/>
          <w:szCs w:val="24"/>
        </w:rPr>
      </w:pPr>
      <w:r w:rsidRPr="00A622FE">
        <w:rPr>
          <w:rFonts w:ascii="Times New Roman" w:hAnsi="Times New Roman"/>
          <w:sz w:val="24"/>
          <w:szCs w:val="24"/>
        </w:rPr>
        <w:t xml:space="preserve">Подписи лиц, проводивших проверку:  </w:t>
      </w: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актом проверки ознакомлен(а), копию акта со всеми приложениями получил(а):</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w:t>
      </w:r>
      <w:r w:rsidR="00ED75EE" w:rsidRPr="00A622FE">
        <w:rPr>
          <w:rFonts w:ascii="Times New Roman" w:hAnsi="Times New Roman"/>
          <w:sz w:val="24"/>
          <w:szCs w:val="24"/>
        </w:rPr>
        <w:t xml:space="preserve"> </w:t>
      </w:r>
      <w:r w:rsidRPr="00A622FE">
        <w:rPr>
          <w:rFonts w:ascii="Times New Roman" w:hAnsi="Times New Roman"/>
          <w:sz w:val="24"/>
          <w:szCs w:val="24"/>
        </w:rPr>
        <w:t>или уполномоченного представителя юридического лица, индивидуального предпринимателя,</w:t>
      </w:r>
      <w:r w:rsidR="00ED75EE" w:rsidRPr="00A622FE">
        <w:rPr>
          <w:rFonts w:ascii="Times New Roman" w:hAnsi="Times New Roman"/>
          <w:sz w:val="24"/>
          <w:szCs w:val="24"/>
        </w:rPr>
        <w:t xml:space="preserve"> </w:t>
      </w:r>
      <w:r w:rsidRPr="00A622FE">
        <w:rPr>
          <w:rFonts w:ascii="Times New Roman" w:hAnsi="Times New Roman"/>
          <w:sz w:val="24"/>
          <w:szCs w:val="24"/>
        </w:rP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697D55" w:rsidRPr="00A622FE" w:rsidTr="000E7456">
        <w:trPr>
          <w:jc w:val="right"/>
        </w:trPr>
        <w:tc>
          <w:tcPr>
            <w:tcW w:w="170"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6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12"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bl>
    <w:p w:rsidR="00697D55" w:rsidRPr="00A622FE" w:rsidRDefault="00697D55" w:rsidP="00697D55">
      <w:pPr>
        <w:spacing w:before="120"/>
        <w:ind w:left="7796"/>
        <w:jc w:val="center"/>
        <w:rPr>
          <w:rFonts w:ascii="Times New Roman" w:hAnsi="Times New Roman"/>
          <w:sz w:val="24"/>
          <w:szCs w:val="24"/>
        </w:rPr>
      </w:pPr>
    </w:p>
    <w:p w:rsidR="00697D55" w:rsidRPr="00A622FE" w:rsidRDefault="00697D55" w:rsidP="00697D55">
      <w:pPr>
        <w:pBdr>
          <w:top w:val="single" w:sz="4" w:space="1" w:color="auto"/>
        </w:pBdr>
        <w:ind w:left="7797"/>
        <w:jc w:val="center"/>
        <w:rPr>
          <w:rFonts w:ascii="Times New Roman" w:hAnsi="Times New Roman"/>
          <w:sz w:val="24"/>
          <w:szCs w:val="24"/>
        </w:rPr>
      </w:pPr>
      <w:r w:rsidRPr="00A622FE">
        <w:rPr>
          <w:rFonts w:ascii="Times New Roman" w:hAnsi="Times New Roman"/>
          <w:sz w:val="24"/>
          <w:szCs w:val="24"/>
        </w:rPr>
        <w:t>(подпись)</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Пометка об отказе ознакомления с актом проверки:  </w:t>
      </w:r>
    </w:p>
    <w:p w:rsidR="00697D55" w:rsidRPr="00A622FE" w:rsidRDefault="00697D55" w:rsidP="00697D55">
      <w:pPr>
        <w:pBdr>
          <w:top w:val="single" w:sz="4" w:space="1" w:color="auto"/>
        </w:pBdr>
        <w:ind w:left="5404"/>
        <w:jc w:val="center"/>
        <w:rPr>
          <w:rFonts w:ascii="Times New Roman" w:hAnsi="Times New Roman"/>
          <w:sz w:val="24"/>
          <w:szCs w:val="24"/>
        </w:rPr>
      </w:pPr>
      <w:r w:rsidRPr="00A622FE">
        <w:rPr>
          <w:rFonts w:ascii="Times New Roman" w:hAnsi="Times New Roman"/>
          <w:sz w:val="24"/>
          <w:szCs w:val="24"/>
        </w:rPr>
        <w:t>(подпись уполномоченного должностного лица (лиц), проводившего проверку)</w:t>
      </w:r>
    </w:p>
    <w:p w:rsidR="00697D55" w:rsidRPr="00A622FE" w:rsidRDefault="00697D55" w:rsidP="00697D55">
      <w:pPr>
        <w:rPr>
          <w:rFonts w:ascii="Times New Roman" w:hAnsi="Times New Roman"/>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841EEF" w:rsidRPr="00A622FE" w:rsidRDefault="00841EEF" w:rsidP="00841EEF">
      <w:pPr>
        <w:pStyle w:val="ConsNonformat"/>
        <w:tabs>
          <w:tab w:val="left" w:pos="7371"/>
        </w:tabs>
        <w:ind w:right="34" w:firstLine="851"/>
        <w:jc w:val="both"/>
        <w:rPr>
          <w:rFonts w:ascii="Times New Roman" w:hAnsi="Times New Roman" w:cs="Times New Roman"/>
          <w:sz w:val="24"/>
          <w:szCs w:val="24"/>
        </w:rPr>
      </w:pPr>
    </w:p>
    <w:sectPr w:rsidR="00841EEF" w:rsidRPr="00A622FE" w:rsidSect="005E77FE">
      <w:headerReference w:type="even" r:id="rId16"/>
      <w:headerReference w:type="default" r:id="rId17"/>
      <w:pgSz w:w="11907" w:h="16840" w:code="9"/>
      <w:pgMar w:top="737" w:right="851"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FEB" w:rsidRDefault="00177FEB">
      <w:pPr>
        <w:spacing w:after="0" w:line="240" w:lineRule="auto"/>
      </w:pPr>
      <w:r>
        <w:separator/>
      </w:r>
    </w:p>
  </w:endnote>
  <w:endnote w:type="continuationSeparator" w:id="1">
    <w:p w:rsidR="00177FEB" w:rsidRDefault="00177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FEB" w:rsidRDefault="00177FEB">
      <w:pPr>
        <w:spacing w:after="0" w:line="240" w:lineRule="auto"/>
      </w:pPr>
      <w:r>
        <w:separator/>
      </w:r>
    </w:p>
  </w:footnote>
  <w:footnote w:type="continuationSeparator" w:id="1">
    <w:p w:rsidR="00177FEB" w:rsidRDefault="00177F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E7" w:rsidRDefault="006F35E7" w:rsidP="00B02D20">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6F35E7" w:rsidRDefault="006F35E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E7" w:rsidRDefault="006F35E7" w:rsidP="00EB0BE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F4AA200"/>
    <w:name w:val="RTF_Num 4"/>
    <w:lvl w:ilvl="0">
      <w:start w:val="1"/>
      <w:numFmt w:val="decimal"/>
      <w:lvlText w:val="%1)"/>
      <w:lvlJc w:val="left"/>
      <w:pPr>
        <w:tabs>
          <w:tab w:val="num" w:pos="928"/>
        </w:tabs>
        <w:ind w:left="928" w:hanging="360"/>
      </w:pPr>
      <w:rPr>
        <w:rFonts w:ascii="Times New Roman" w:eastAsia="Times New Roman" w:hAnsi="Times New Roman" w:cs="Times New Roman"/>
        <w:sz w:val="28"/>
        <w:szCs w:val="28"/>
        <w:lang w:val="ru-RU"/>
      </w:rPr>
    </w:lvl>
    <w:lvl w:ilvl="1">
      <w:start w:val="1"/>
      <w:numFmt w:val="bullet"/>
      <w:lvlText w:val=""/>
      <w:lvlJc w:val="left"/>
      <w:pPr>
        <w:tabs>
          <w:tab w:val="num" w:pos="1288"/>
        </w:tabs>
        <w:ind w:left="1288" w:hanging="360"/>
      </w:pPr>
      <w:rPr>
        <w:rFonts w:ascii="Symbol" w:hAnsi="Symbol" w:cs="OpenSymbol"/>
        <w:sz w:val="24"/>
        <w:szCs w:val="24"/>
        <w:lang w:val="ru-RU"/>
      </w:rPr>
    </w:lvl>
    <w:lvl w:ilvl="2">
      <w:start w:val="1"/>
      <w:numFmt w:val="bullet"/>
      <w:lvlText w:val=""/>
      <w:lvlJc w:val="left"/>
      <w:pPr>
        <w:tabs>
          <w:tab w:val="num" w:pos="1648"/>
        </w:tabs>
        <w:ind w:left="1648" w:hanging="360"/>
      </w:pPr>
      <w:rPr>
        <w:rFonts w:ascii="Symbol" w:hAnsi="Symbol" w:cs="OpenSymbol"/>
        <w:sz w:val="24"/>
        <w:szCs w:val="24"/>
        <w:lang w:val="ru-RU"/>
      </w:rPr>
    </w:lvl>
    <w:lvl w:ilvl="3">
      <w:start w:val="1"/>
      <w:numFmt w:val="bullet"/>
      <w:lvlText w:val=""/>
      <w:lvlJc w:val="left"/>
      <w:pPr>
        <w:tabs>
          <w:tab w:val="num" w:pos="2008"/>
        </w:tabs>
        <w:ind w:left="2008" w:hanging="360"/>
      </w:pPr>
      <w:rPr>
        <w:rFonts w:ascii="Symbol" w:hAnsi="Symbol" w:cs="OpenSymbol"/>
        <w:sz w:val="24"/>
        <w:szCs w:val="24"/>
        <w:lang w:val="ru-RU"/>
      </w:rPr>
    </w:lvl>
    <w:lvl w:ilvl="4">
      <w:start w:val="1"/>
      <w:numFmt w:val="bullet"/>
      <w:lvlText w:val=""/>
      <w:lvlJc w:val="left"/>
      <w:pPr>
        <w:tabs>
          <w:tab w:val="num" w:pos="2368"/>
        </w:tabs>
        <w:ind w:left="2368" w:hanging="360"/>
      </w:pPr>
      <w:rPr>
        <w:rFonts w:ascii="Symbol" w:hAnsi="Symbol" w:cs="OpenSymbol"/>
        <w:sz w:val="24"/>
        <w:szCs w:val="24"/>
        <w:lang w:val="ru-RU"/>
      </w:rPr>
    </w:lvl>
    <w:lvl w:ilvl="5">
      <w:start w:val="1"/>
      <w:numFmt w:val="bullet"/>
      <w:lvlText w:val=""/>
      <w:lvlJc w:val="left"/>
      <w:pPr>
        <w:tabs>
          <w:tab w:val="num" w:pos="2728"/>
        </w:tabs>
        <w:ind w:left="2728" w:hanging="360"/>
      </w:pPr>
      <w:rPr>
        <w:rFonts w:ascii="Symbol" w:hAnsi="Symbol" w:cs="OpenSymbol"/>
        <w:sz w:val="24"/>
        <w:szCs w:val="24"/>
        <w:lang w:val="ru-RU"/>
      </w:rPr>
    </w:lvl>
    <w:lvl w:ilvl="6">
      <w:start w:val="1"/>
      <w:numFmt w:val="bullet"/>
      <w:lvlText w:val=""/>
      <w:lvlJc w:val="left"/>
      <w:pPr>
        <w:tabs>
          <w:tab w:val="num" w:pos="3088"/>
        </w:tabs>
        <w:ind w:left="3088" w:hanging="360"/>
      </w:pPr>
      <w:rPr>
        <w:rFonts w:ascii="Symbol" w:hAnsi="Symbol" w:cs="OpenSymbol"/>
        <w:sz w:val="24"/>
        <w:szCs w:val="24"/>
        <w:lang w:val="ru-RU"/>
      </w:rPr>
    </w:lvl>
    <w:lvl w:ilvl="7">
      <w:start w:val="1"/>
      <w:numFmt w:val="bullet"/>
      <w:lvlText w:val=""/>
      <w:lvlJc w:val="left"/>
      <w:pPr>
        <w:tabs>
          <w:tab w:val="num" w:pos="3448"/>
        </w:tabs>
        <w:ind w:left="3448" w:hanging="360"/>
      </w:pPr>
      <w:rPr>
        <w:rFonts w:ascii="Symbol" w:hAnsi="Symbol" w:cs="OpenSymbol"/>
        <w:sz w:val="24"/>
        <w:szCs w:val="24"/>
        <w:lang w:val="ru-RU"/>
      </w:rPr>
    </w:lvl>
    <w:lvl w:ilvl="8">
      <w:start w:val="1"/>
      <w:numFmt w:val="bullet"/>
      <w:lvlText w:val=""/>
      <w:lvlJc w:val="left"/>
      <w:pPr>
        <w:tabs>
          <w:tab w:val="num" w:pos="3808"/>
        </w:tabs>
        <w:ind w:left="3808" w:hanging="360"/>
      </w:pPr>
      <w:rPr>
        <w:rFonts w:ascii="Symbol" w:hAnsi="Symbol" w:cs="OpenSymbol"/>
        <w:sz w:val="24"/>
        <w:szCs w:val="24"/>
        <w:lang w:val="ru-RU"/>
      </w:rPr>
    </w:lvl>
  </w:abstractNum>
  <w:abstractNum w:abstractNumId="1">
    <w:nsid w:val="02604664"/>
    <w:multiLevelType w:val="hybridMultilevel"/>
    <w:tmpl w:val="2416CAA6"/>
    <w:lvl w:ilvl="0" w:tplc="B7CCB0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882114E"/>
    <w:multiLevelType w:val="multilevel"/>
    <w:tmpl w:val="F11C501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CF54F9C"/>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0D31D73"/>
    <w:multiLevelType w:val="hybridMultilevel"/>
    <w:tmpl w:val="60FADF7E"/>
    <w:lvl w:ilvl="0" w:tplc="931641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1E6968"/>
    <w:multiLevelType w:val="hybridMultilevel"/>
    <w:tmpl w:val="00589C04"/>
    <w:lvl w:ilvl="0" w:tplc="83246E22">
      <w:start w:val="1"/>
      <w:numFmt w:val="bullet"/>
      <w:lvlText w:val="-"/>
      <w:lvlJc w:val="left"/>
      <w:pPr>
        <w:ind w:left="1800" w:hanging="360"/>
      </w:pPr>
      <w:rPr>
        <w:rFonts w:ascii="Vrinda" w:hAnsi="Vrind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2810639"/>
    <w:multiLevelType w:val="hybridMultilevel"/>
    <w:tmpl w:val="F676BDC2"/>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nsid w:val="13957DB1"/>
    <w:multiLevelType w:val="hybridMultilevel"/>
    <w:tmpl w:val="60F64FE4"/>
    <w:lvl w:ilvl="0" w:tplc="FC980C5A">
      <w:start w:val="1"/>
      <w:numFmt w:val="bullet"/>
      <w:lvlText w:val="-"/>
      <w:lvlJc w:val="left"/>
      <w:pPr>
        <w:tabs>
          <w:tab w:val="num" w:pos="856"/>
        </w:tabs>
        <w:ind w:left="856" w:hanging="360"/>
      </w:pPr>
      <w:rPr>
        <w:rFonts w:ascii="Arial" w:hAnsi="Aria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nsid w:val="16E17BB8"/>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700308"/>
    <w:multiLevelType w:val="hybridMultilevel"/>
    <w:tmpl w:val="EEC47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46D3461"/>
    <w:multiLevelType w:val="hybridMultilevel"/>
    <w:tmpl w:val="9B8E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D0B2F"/>
    <w:multiLevelType w:val="multilevel"/>
    <w:tmpl w:val="5942B8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D5C52FF"/>
    <w:multiLevelType w:val="hybridMultilevel"/>
    <w:tmpl w:val="C9C06AFC"/>
    <w:lvl w:ilvl="0" w:tplc="314814E4">
      <w:start w:val="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4">
    <w:nsid w:val="311F1C09"/>
    <w:multiLevelType w:val="multilevel"/>
    <w:tmpl w:val="71C400C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7B96BF2"/>
    <w:multiLevelType w:val="hybridMultilevel"/>
    <w:tmpl w:val="AD922554"/>
    <w:lvl w:ilvl="0" w:tplc="E69219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FD760D8"/>
    <w:multiLevelType w:val="hybridMultilevel"/>
    <w:tmpl w:val="BEFEC936"/>
    <w:lvl w:ilvl="0" w:tplc="0C80F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19372B2"/>
    <w:multiLevelType w:val="hybridMultilevel"/>
    <w:tmpl w:val="A7E6BE4E"/>
    <w:lvl w:ilvl="0" w:tplc="7E8C50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263DC8"/>
    <w:multiLevelType w:val="multilevel"/>
    <w:tmpl w:val="B29C970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AA152B9"/>
    <w:multiLevelType w:val="multilevel"/>
    <w:tmpl w:val="691277A4"/>
    <w:lvl w:ilvl="0">
      <w:start w:val="1"/>
      <w:numFmt w:val="decimal"/>
      <w:lvlText w:val="%1."/>
      <w:lvlJc w:val="left"/>
      <w:pPr>
        <w:ind w:left="786" w:hanging="360"/>
      </w:pPr>
      <w:rPr>
        <w:rFonts w:hint="default"/>
      </w:rPr>
    </w:lvl>
    <w:lvl w:ilvl="1">
      <w:start w:val="1"/>
      <w:numFmt w:val="decimal"/>
      <w:isLgl/>
      <w:lvlText w:val="%1.%2"/>
      <w:lvlJc w:val="left"/>
      <w:pPr>
        <w:ind w:left="673"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nsid w:val="4AF014CC"/>
    <w:multiLevelType w:val="hybridMultilevel"/>
    <w:tmpl w:val="39165318"/>
    <w:lvl w:ilvl="0" w:tplc="DE2264B2">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93E71"/>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9172BF"/>
    <w:multiLevelType w:val="hybridMultilevel"/>
    <w:tmpl w:val="A36A843A"/>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3">
    <w:nsid w:val="5DCE76D7"/>
    <w:multiLevelType w:val="hybridMultilevel"/>
    <w:tmpl w:val="82462E3A"/>
    <w:lvl w:ilvl="0" w:tplc="CB005DCA">
      <w:start w:val="1"/>
      <w:numFmt w:val="bullet"/>
      <w:lvlText w:val=""/>
      <w:lvlJc w:val="left"/>
      <w:pPr>
        <w:tabs>
          <w:tab w:val="num" w:pos="1140"/>
        </w:tabs>
        <w:ind w:left="114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300924"/>
    <w:multiLevelType w:val="multilevel"/>
    <w:tmpl w:val="40F08754"/>
    <w:lvl w:ilvl="0">
      <w:start w:val="1"/>
      <w:numFmt w:val="decimal"/>
      <w:lvlText w:val="%1."/>
      <w:lvlJc w:val="left"/>
      <w:pPr>
        <w:ind w:left="1421" w:hanging="57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6210474D"/>
    <w:multiLevelType w:val="hybridMultilevel"/>
    <w:tmpl w:val="6D468904"/>
    <w:lvl w:ilvl="0" w:tplc="C182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727A0D"/>
    <w:multiLevelType w:val="multilevel"/>
    <w:tmpl w:val="2B581754"/>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A48177A"/>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C153749"/>
    <w:multiLevelType w:val="hybridMultilevel"/>
    <w:tmpl w:val="C7FA5C2C"/>
    <w:lvl w:ilvl="0" w:tplc="B1988A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CC17F3B"/>
    <w:multiLevelType w:val="hybridMultilevel"/>
    <w:tmpl w:val="207A5C24"/>
    <w:lvl w:ilvl="0" w:tplc="A4BAEDA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3181A"/>
    <w:multiLevelType w:val="multilevel"/>
    <w:tmpl w:val="AE0812F8"/>
    <w:lvl w:ilvl="0">
      <w:start w:val="1"/>
      <w:numFmt w:val="decimal"/>
      <w:lvlText w:val="%1."/>
      <w:lvlJc w:val="left"/>
      <w:pPr>
        <w:ind w:left="1212" w:hanging="360"/>
      </w:pPr>
    </w:lvl>
    <w:lvl w:ilvl="1">
      <w:start w:val="1"/>
      <w:numFmt w:val="decimal"/>
      <w:isLgl/>
      <w:lvlText w:val="%1.%2"/>
      <w:lvlJc w:val="left"/>
      <w:pPr>
        <w:ind w:left="1425" w:hanging="1425"/>
      </w:pPr>
      <w:rPr>
        <w:rFonts w:hint="default"/>
      </w:rPr>
    </w:lvl>
    <w:lvl w:ilvl="2">
      <w:start w:val="1"/>
      <w:numFmt w:val="decimal"/>
      <w:isLgl/>
      <w:lvlText w:val="%1.%2.%3"/>
      <w:lvlJc w:val="left"/>
      <w:pPr>
        <w:ind w:left="2313" w:hanging="1425"/>
      </w:pPr>
      <w:rPr>
        <w:rFonts w:hint="default"/>
      </w:rPr>
    </w:lvl>
    <w:lvl w:ilvl="3">
      <w:start w:val="1"/>
      <w:numFmt w:val="decimal"/>
      <w:isLgl/>
      <w:lvlText w:val="%1.%2.%3.%4"/>
      <w:lvlJc w:val="left"/>
      <w:pPr>
        <w:ind w:left="2331" w:hanging="1425"/>
      </w:pPr>
      <w:rPr>
        <w:rFonts w:hint="default"/>
      </w:rPr>
    </w:lvl>
    <w:lvl w:ilvl="4">
      <w:start w:val="1"/>
      <w:numFmt w:val="decimal"/>
      <w:isLgl/>
      <w:lvlText w:val="%1.%2.%3.%4.%5"/>
      <w:lvlJc w:val="left"/>
      <w:pPr>
        <w:ind w:left="2349" w:hanging="14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2796" w:hanging="1800"/>
      </w:pPr>
      <w:rPr>
        <w:rFonts w:hint="default"/>
      </w:rPr>
    </w:lvl>
  </w:abstractNum>
  <w:abstractNum w:abstractNumId="31">
    <w:nsid w:val="79DF24BB"/>
    <w:multiLevelType w:val="hybridMultilevel"/>
    <w:tmpl w:val="104ED880"/>
    <w:lvl w:ilvl="0" w:tplc="EB1C1774">
      <w:start w:val="1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num w:numId="1">
    <w:abstractNumId w:val="0"/>
  </w:num>
  <w:num w:numId="2">
    <w:abstractNumId w:val="23"/>
  </w:num>
  <w:num w:numId="3">
    <w:abstractNumId w:val="7"/>
  </w:num>
  <w:num w:numId="4">
    <w:abstractNumId w:val="11"/>
  </w:num>
  <w:num w:numId="5">
    <w:abstractNumId w:val="29"/>
  </w:num>
  <w:num w:numId="6">
    <w:abstractNumId w:val="16"/>
  </w:num>
  <w:num w:numId="7">
    <w:abstractNumId w:val="15"/>
  </w:num>
  <w:num w:numId="8">
    <w:abstractNumId w:val="1"/>
  </w:num>
  <w:num w:numId="9">
    <w:abstractNumId w:val="28"/>
  </w:num>
  <w:num w:numId="10">
    <w:abstractNumId w:val="21"/>
  </w:num>
  <w:num w:numId="11">
    <w:abstractNumId w:val="9"/>
  </w:num>
  <w:num w:numId="12">
    <w:abstractNumId w:val="19"/>
  </w:num>
  <w:num w:numId="13">
    <w:abstractNumId w:val="8"/>
  </w:num>
  <w:num w:numId="14">
    <w:abstractNumId w:val="18"/>
  </w:num>
  <w:num w:numId="15">
    <w:abstractNumId w:val="3"/>
  </w:num>
  <w:num w:numId="16">
    <w:abstractNumId w:val="27"/>
  </w:num>
  <w:num w:numId="17">
    <w:abstractNumId w:val="26"/>
  </w:num>
  <w:num w:numId="18">
    <w:abstractNumId w:val="30"/>
  </w:num>
  <w:num w:numId="19">
    <w:abstractNumId w:val="2"/>
  </w:num>
  <w:num w:numId="20">
    <w:abstractNumId w:val="5"/>
  </w:num>
  <w:num w:numId="21">
    <w:abstractNumId w:val="20"/>
  </w:num>
  <w:num w:numId="22">
    <w:abstractNumId w:val="22"/>
  </w:num>
  <w:num w:numId="23">
    <w:abstractNumId w:val="6"/>
  </w:num>
  <w:num w:numId="24">
    <w:abstractNumId w:val="14"/>
  </w:num>
  <w:num w:numId="25">
    <w:abstractNumId w:val="25"/>
  </w:num>
  <w:num w:numId="26">
    <w:abstractNumId w:val="12"/>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31"/>
  </w:num>
  <w:num w:numId="31">
    <w:abstractNumId w:val="1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485B72"/>
    <w:rsid w:val="000025B3"/>
    <w:rsid w:val="00002A0A"/>
    <w:rsid w:val="00004A3C"/>
    <w:rsid w:val="00005020"/>
    <w:rsid w:val="00005C5F"/>
    <w:rsid w:val="00006904"/>
    <w:rsid w:val="0000779C"/>
    <w:rsid w:val="0001180B"/>
    <w:rsid w:val="00011DD5"/>
    <w:rsid w:val="00012BF1"/>
    <w:rsid w:val="0001318E"/>
    <w:rsid w:val="0001395F"/>
    <w:rsid w:val="00014081"/>
    <w:rsid w:val="000142A9"/>
    <w:rsid w:val="00014FAE"/>
    <w:rsid w:val="00015690"/>
    <w:rsid w:val="0001670B"/>
    <w:rsid w:val="00016E49"/>
    <w:rsid w:val="00016E72"/>
    <w:rsid w:val="0002242B"/>
    <w:rsid w:val="00023E79"/>
    <w:rsid w:val="0002422C"/>
    <w:rsid w:val="000277D6"/>
    <w:rsid w:val="0003108D"/>
    <w:rsid w:val="000342E6"/>
    <w:rsid w:val="00034982"/>
    <w:rsid w:val="000360C4"/>
    <w:rsid w:val="00037C96"/>
    <w:rsid w:val="00041E77"/>
    <w:rsid w:val="00042300"/>
    <w:rsid w:val="00043380"/>
    <w:rsid w:val="000436F8"/>
    <w:rsid w:val="000442B4"/>
    <w:rsid w:val="000445B6"/>
    <w:rsid w:val="00045914"/>
    <w:rsid w:val="00050CA4"/>
    <w:rsid w:val="00050F64"/>
    <w:rsid w:val="0005181C"/>
    <w:rsid w:val="00051F76"/>
    <w:rsid w:val="0005256B"/>
    <w:rsid w:val="00054037"/>
    <w:rsid w:val="000545D4"/>
    <w:rsid w:val="000547B0"/>
    <w:rsid w:val="00054C01"/>
    <w:rsid w:val="000568F5"/>
    <w:rsid w:val="00057A6E"/>
    <w:rsid w:val="00057AEF"/>
    <w:rsid w:val="00060BF4"/>
    <w:rsid w:val="0006201B"/>
    <w:rsid w:val="00062BE4"/>
    <w:rsid w:val="00062D85"/>
    <w:rsid w:val="000645F3"/>
    <w:rsid w:val="00064F52"/>
    <w:rsid w:val="00065889"/>
    <w:rsid w:val="0006697D"/>
    <w:rsid w:val="00066ADB"/>
    <w:rsid w:val="00067118"/>
    <w:rsid w:val="00070228"/>
    <w:rsid w:val="0007044D"/>
    <w:rsid w:val="00070C89"/>
    <w:rsid w:val="000727AC"/>
    <w:rsid w:val="0007564C"/>
    <w:rsid w:val="00075749"/>
    <w:rsid w:val="00081837"/>
    <w:rsid w:val="000824EA"/>
    <w:rsid w:val="00083B40"/>
    <w:rsid w:val="00084523"/>
    <w:rsid w:val="000855BC"/>
    <w:rsid w:val="00086D6D"/>
    <w:rsid w:val="00090F57"/>
    <w:rsid w:val="00091232"/>
    <w:rsid w:val="000928FD"/>
    <w:rsid w:val="000941B7"/>
    <w:rsid w:val="00094816"/>
    <w:rsid w:val="00096C62"/>
    <w:rsid w:val="000A08CE"/>
    <w:rsid w:val="000A2DFA"/>
    <w:rsid w:val="000A2FB9"/>
    <w:rsid w:val="000A4908"/>
    <w:rsid w:val="000A606B"/>
    <w:rsid w:val="000A639E"/>
    <w:rsid w:val="000A7062"/>
    <w:rsid w:val="000A77DC"/>
    <w:rsid w:val="000B0EA5"/>
    <w:rsid w:val="000B165B"/>
    <w:rsid w:val="000B3DD1"/>
    <w:rsid w:val="000B3EFE"/>
    <w:rsid w:val="000B477A"/>
    <w:rsid w:val="000B7F07"/>
    <w:rsid w:val="000C0BBE"/>
    <w:rsid w:val="000C0DFF"/>
    <w:rsid w:val="000C44BC"/>
    <w:rsid w:val="000C651C"/>
    <w:rsid w:val="000D1D5F"/>
    <w:rsid w:val="000D6826"/>
    <w:rsid w:val="000D6FBA"/>
    <w:rsid w:val="000E11B4"/>
    <w:rsid w:val="000E17B0"/>
    <w:rsid w:val="000E36D5"/>
    <w:rsid w:val="000E4241"/>
    <w:rsid w:val="000E4A91"/>
    <w:rsid w:val="000E4FF0"/>
    <w:rsid w:val="000E5CF6"/>
    <w:rsid w:val="000E7456"/>
    <w:rsid w:val="000F3522"/>
    <w:rsid w:val="000F4D27"/>
    <w:rsid w:val="000F682F"/>
    <w:rsid w:val="0010091B"/>
    <w:rsid w:val="00102D52"/>
    <w:rsid w:val="00102F85"/>
    <w:rsid w:val="00104388"/>
    <w:rsid w:val="001069A5"/>
    <w:rsid w:val="00107BA9"/>
    <w:rsid w:val="00107ED2"/>
    <w:rsid w:val="001104A0"/>
    <w:rsid w:val="00111DF8"/>
    <w:rsid w:val="0011366D"/>
    <w:rsid w:val="00114B6B"/>
    <w:rsid w:val="001151A0"/>
    <w:rsid w:val="001157DF"/>
    <w:rsid w:val="00115870"/>
    <w:rsid w:val="0011644C"/>
    <w:rsid w:val="00121B3B"/>
    <w:rsid w:val="00122DB0"/>
    <w:rsid w:val="0012326C"/>
    <w:rsid w:val="00124E44"/>
    <w:rsid w:val="00126005"/>
    <w:rsid w:val="00130171"/>
    <w:rsid w:val="00131181"/>
    <w:rsid w:val="00132E93"/>
    <w:rsid w:val="001349A6"/>
    <w:rsid w:val="00135933"/>
    <w:rsid w:val="00135ECF"/>
    <w:rsid w:val="001364E4"/>
    <w:rsid w:val="001376B8"/>
    <w:rsid w:val="00143A96"/>
    <w:rsid w:val="00144D24"/>
    <w:rsid w:val="00144EFD"/>
    <w:rsid w:val="00146C75"/>
    <w:rsid w:val="00146CD8"/>
    <w:rsid w:val="001476F4"/>
    <w:rsid w:val="001478C7"/>
    <w:rsid w:val="00147DE3"/>
    <w:rsid w:val="001523F0"/>
    <w:rsid w:val="00154AFF"/>
    <w:rsid w:val="00155642"/>
    <w:rsid w:val="001560B3"/>
    <w:rsid w:val="0016270E"/>
    <w:rsid w:val="00163702"/>
    <w:rsid w:val="00163C2B"/>
    <w:rsid w:val="00164F36"/>
    <w:rsid w:val="0017028A"/>
    <w:rsid w:val="00171130"/>
    <w:rsid w:val="00172B50"/>
    <w:rsid w:val="00176545"/>
    <w:rsid w:val="00176FD1"/>
    <w:rsid w:val="00177760"/>
    <w:rsid w:val="00177FEB"/>
    <w:rsid w:val="00180EAB"/>
    <w:rsid w:val="0018111D"/>
    <w:rsid w:val="00191DC4"/>
    <w:rsid w:val="001942CA"/>
    <w:rsid w:val="001962BB"/>
    <w:rsid w:val="0019631A"/>
    <w:rsid w:val="001965E8"/>
    <w:rsid w:val="001A26CA"/>
    <w:rsid w:val="001A4C4C"/>
    <w:rsid w:val="001A5382"/>
    <w:rsid w:val="001A7FED"/>
    <w:rsid w:val="001B2BA8"/>
    <w:rsid w:val="001B4BFF"/>
    <w:rsid w:val="001B58D1"/>
    <w:rsid w:val="001B6A42"/>
    <w:rsid w:val="001B6A89"/>
    <w:rsid w:val="001C2417"/>
    <w:rsid w:val="001C3F27"/>
    <w:rsid w:val="001C52B8"/>
    <w:rsid w:val="001C6404"/>
    <w:rsid w:val="001D1221"/>
    <w:rsid w:val="001D1359"/>
    <w:rsid w:val="001D2C4D"/>
    <w:rsid w:val="001D2E65"/>
    <w:rsid w:val="001D3FE4"/>
    <w:rsid w:val="001D7E57"/>
    <w:rsid w:val="001E1BC6"/>
    <w:rsid w:val="001E3A88"/>
    <w:rsid w:val="001E497C"/>
    <w:rsid w:val="001F33D8"/>
    <w:rsid w:val="001F3FF0"/>
    <w:rsid w:val="00201442"/>
    <w:rsid w:val="002021EA"/>
    <w:rsid w:val="00202A33"/>
    <w:rsid w:val="00203608"/>
    <w:rsid w:val="002044B0"/>
    <w:rsid w:val="00204A63"/>
    <w:rsid w:val="00204B4D"/>
    <w:rsid w:val="002114E0"/>
    <w:rsid w:val="002118EB"/>
    <w:rsid w:val="00211FD3"/>
    <w:rsid w:val="00214170"/>
    <w:rsid w:val="00214CA2"/>
    <w:rsid w:val="00216EEE"/>
    <w:rsid w:val="00217D1B"/>
    <w:rsid w:val="00220785"/>
    <w:rsid w:val="00220B42"/>
    <w:rsid w:val="002214F4"/>
    <w:rsid w:val="002235AF"/>
    <w:rsid w:val="0022753A"/>
    <w:rsid w:val="00230718"/>
    <w:rsid w:val="00230B41"/>
    <w:rsid w:val="002318C0"/>
    <w:rsid w:val="00231AED"/>
    <w:rsid w:val="00234D6E"/>
    <w:rsid w:val="002352AA"/>
    <w:rsid w:val="002359B1"/>
    <w:rsid w:val="00235E00"/>
    <w:rsid w:val="002363F8"/>
    <w:rsid w:val="00237645"/>
    <w:rsid w:val="00240BA1"/>
    <w:rsid w:val="00242CCB"/>
    <w:rsid w:val="00244023"/>
    <w:rsid w:val="00245919"/>
    <w:rsid w:val="00245B1C"/>
    <w:rsid w:val="00246781"/>
    <w:rsid w:val="00247F67"/>
    <w:rsid w:val="00251C15"/>
    <w:rsid w:val="00253CDA"/>
    <w:rsid w:val="00255355"/>
    <w:rsid w:val="0025636D"/>
    <w:rsid w:val="002567ED"/>
    <w:rsid w:val="002578C0"/>
    <w:rsid w:val="00260CEE"/>
    <w:rsid w:val="00260E7A"/>
    <w:rsid w:val="00264E4E"/>
    <w:rsid w:val="00266315"/>
    <w:rsid w:val="0027440E"/>
    <w:rsid w:val="002765FB"/>
    <w:rsid w:val="00277E64"/>
    <w:rsid w:val="00281086"/>
    <w:rsid w:val="002851C5"/>
    <w:rsid w:val="002858A7"/>
    <w:rsid w:val="00294A74"/>
    <w:rsid w:val="0029588A"/>
    <w:rsid w:val="00296937"/>
    <w:rsid w:val="00297553"/>
    <w:rsid w:val="002A17CB"/>
    <w:rsid w:val="002A2E81"/>
    <w:rsid w:val="002A3974"/>
    <w:rsid w:val="002A55F6"/>
    <w:rsid w:val="002A57EF"/>
    <w:rsid w:val="002A5BC2"/>
    <w:rsid w:val="002B1CC8"/>
    <w:rsid w:val="002B5CB2"/>
    <w:rsid w:val="002B6A6C"/>
    <w:rsid w:val="002B701E"/>
    <w:rsid w:val="002C0E70"/>
    <w:rsid w:val="002C1754"/>
    <w:rsid w:val="002C2205"/>
    <w:rsid w:val="002C48D8"/>
    <w:rsid w:val="002C4A38"/>
    <w:rsid w:val="002D0F14"/>
    <w:rsid w:val="002D5675"/>
    <w:rsid w:val="002D7003"/>
    <w:rsid w:val="002E24B3"/>
    <w:rsid w:val="002E2CDB"/>
    <w:rsid w:val="002E497A"/>
    <w:rsid w:val="002F0970"/>
    <w:rsid w:val="002F6488"/>
    <w:rsid w:val="002F6D9E"/>
    <w:rsid w:val="002F6F22"/>
    <w:rsid w:val="002F7058"/>
    <w:rsid w:val="003045CD"/>
    <w:rsid w:val="00310CFE"/>
    <w:rsid w:val="0031264B"/>
    <w:rsid w:val="00313DE2"/>
    <w:rsid w:val="0031667F"/>
    <w:rsid w:val="003201B4"/>
    <w:rsid w:val="0032038E"/>
    <w:rsid w:val="003210CE"/>
    <w:rsid w:val="00324911"/>
    <w:rsid w:val="003276E7"/>
    <w:rsid w:val="00333DB2"/>
    <w:rsid w:val="00334C70"/>
    <w:rsid w:val="00334CFB"/>
    <w:rsid w:val="00337793"/>
    <w:rsid w:val="0034185F"/>
    <w:rsid w:val="00342886"/>
    <w:rsid w:val="00344E7E"/>
    <w:rsid w:val="00344ED3"/>
    <w:rsid w:val="00346BEC"/>
    <w:rsid w:val="003470AF"/>
    <w:rsid w:val="00352617"/>
    <w:rsid w:val="00354718"/>
    <w:rsid w:val="00354A47"/>
    <w:rsid w:val="00357BCD"/>
    <w:rsid w:val="003608F0"/>
    <w:rsid w:val="003628E1"/>
    <w:rsid w:val="00367896"/>
    <w:rsid w:val="003755D0"/>
    <w:rsid w:val="00382354"/>
    <w:rsid w:val="0038508C"/>
    <w:rsid w:val="00385C83"/>
    <w:rsid w:val="00386622"/>
    <w:rsid w:val="00386A87"/>
    <w:rsid w:val="0038756D"/>
    <w:rsid w:val="00387D91"/>
    <w:rsid w:val="00390A67"/>
    <w:rsid w:val="003928E8"/>
    <w:rsid w:val="00392D7E"/>
    <w:rsid w:val="0039434F"/>
    <w:rsid w:val="003A2B3E"/>
    <w:rsid w:val="003A5A99"/>
    <w:rsid w:val="003A5B34"/>
    <w:rsid w:val="003A604C"/>
    <w:rsid w:val="003A67B4"/>
    <w:rsid w:val="003A6A8D"/>
    <w:rsid w:val="003B014B"/>
    <w:rsid w:val="003B0D3E"/>
    <w:rsid w:val="003B5978"/>
    <w:rsid w:val="003B5D0A"/>
    <w:rsid w:val="003B704C"/>
    <w:rsid w:val="003C1925"/>
    <w:rsid w:val="003C1BB9"/>
    <w:rsid w:val="003C2755"/>
    <w:rsid w:val="003C3381"/>
    <w:rsid w:val="003C3ECB"/>
    <w:rsid w:val="003C49C1"/>
    <w:rsid w:val="003C6B11"/>
    <w:rsid w:val="003D0BFC"/>
    <w:rsid w:val="003D1F75"/>
    <w:rsid w:val="003D28D6"/>
    <w:rsid w:val="003E3FE0"/>
    <w:rsid w:val="003E6336"/>
    <w:rsid w:val="003E6CBF"/>
    <w:rsid w:val="003E7CA7"/>
    <w:rsid w:val="003F3C33"/>
    <w:rsid w:val="003F470B"/>
    <w:rsid w:val="003F5656"/>
    <w:rsid w:val="00403482"/>
    <w:rsid w:val="00412208"/>
    <w:rsid w:val="004129A2"/>
    <w:rsid w:val="00412A59"/>
    <w:rsid w:val="00413933"/>
    <w:rsid w:val="004174F2"/>
    <w:rsid w:val="004177C1"/>
    <w:rsid w:val="0042067C"/>
    <w:rsid w:val="00420C70"/>
    <w:rsid w:val="0042166A"/>
    <w:rsid w:val="004236FD"/>
    <w:rsid w:val="0042454B"/>
    <w:rsid w:val="00426281"/>
    <w:rsid w:val="004274FD"/>
    <w:rsid w:val="00427922"/>
    <w:rsid w:val="00433E8B"/>
    <w:rsid w:val="00440A6E"/>
    <w:rsid w:val="0044318E"/>
    <w:rsid w:val="00444B84"/>
    <w:rsid w:val="00446434"/>
    <w:rsid w:val="00450C56"/>
    <w:rsid w:val="00451DA9"/>
    <w:rsid w:val="00451F9A"/>
    <w:rsid w:val="00453BE9"/>
    <w:rsid w:val="00454083"/>
    <w:rsid w:val="0046071C"/>
    <w:rsid w:val="004612C9"/>
    <w:rsid w:val="00462434"/>
    <w:rsid w:val="00462BB2"/>
    <w:rsid w:val="00463B1E"/>
    <w:rsid w:val="00466C85"/>
    <w:rsid w:val="00467397"/>
    <w:rsid w:val="00467843"/>
    <w:rsid w:val="00470727"/>
    <w:rsid w:val="0047126C"/>
    <w:rsid w:val="00471389"/>
    <w:rsid w:val="00474A9F"/>
    <w:rsid w:val="00476592"/>
    <w:rsid w:val="00477457"/>
    <w:rsid w:val="004821FB"/>
    <w:rsid w:val="00483306"/>
    <w:rsid w:val="0048591D"/>
    <w:rsid w:val="00485B72"/>
    <w:rsid w:val="00486541"/>
    <w:rsid w:val="00486FDE"/>
    <w:rsid w:val="00487E33"/>
    <w:rsid w:val="00490D3D"/>
    <w:rsid w:val="004916C7"/>
    <w:rsid w:val="00492D88"/>
    <w:rsid w:val="00497888"/>
    <w:rsid w:val="004A19F9"/>
    <w:rsid w:val="004A1AAE"/>
    <w:rsid w:val="004A41D5"/>
    <w:rsid w:val="004A476F"/>
    <w:rsid w:val="004B65DC"/>
    <w:rsid w:val="004C03CE"/>
    <w:rsid w:val="004C04BF"/>
    <w:rsid w:val="004C1E66"/>
    <w:rsid w:val="004C269F"/>
    <w:rsid w:val="004C26E7"/>
    <w:rsid w:val="004C46AA"/>
    <w:rsid w:val="004C639E"/>
    <w:rsid w:val="004C6BE1"/>
    <w:rsid w:val="004D1CE0"/>
    <w:rsid w:val="004D272A"/>
    <w:rsid w:val="004D30C0"/>
    <w:rsid w:val="004D3937"/>
    <w:rsid w:val="004D3C15"/>
    <w:rsid w:val="004D5A05"/>
    <w:rsid w:val="004E2112"/>
    <w:rsid w:val="004E3B46"/>
    <w:rsid w:val="004E404D"/>
    <w:rsid w:val="004E6E94"/>
    <w:rsid w:val="004E6FB2"/>
    <w:rsid w:val="004E7F80"/>
    <w:rsid w:val="004F06EB"/>
    <w:rsid w:val="004F08B5"/>
    <w:rsid w:val="004F2816"/>
    <w:rsid w:val="004F3A83"/>
    <w:rsid w:val="004F58AD"/>
    <w:rsid w:val="004F6A48"/>
    <w:rsid w:val="004F7E66"/>
    <w:rsid w:val="00500F30"/>
    <w:rsid w:val="00501CCB"/>
    <w:rsid w:val="00511CBA"/>
    <w:rsid w:val="00511D9B"/>
    <w:rsid w:val="00514026"/>
    <w:rsid w:val="005171B4"/>
    <w:rsid w:val="005173FD"/>
    <w:rsid w:val="00521DAF"/>
    <w:rsid w:val="0052724D"/>
    <w:rsid w:val="0053091C"/>
    <w:rsid w:val="00530C3B"/>
    <w:rsid w:val="00531489"/>
    <w:rsid w:val="00533101"/>
    <w:rsid w:val="00534E31"/>
    <w:rsid w:val="005356EB"/>
    <w:rsid w:val="00535829"/>
    <w:rsid w:val="00536921"/>
    <w:rsid w:val="00536DDB"/>
    <w:rsid w:val="005376D0"/>
    <w:rsid w:val="005402AC"/>
    <w:rsid w:val="00543388"/>
    <w:rsid w:val="005433D3"/>
    <w:rsid w:val="005446C9"/>
    <w:rsid w:val="0054616D"/>
    <w:rsid w:val="00551AFB"/>
    <w:rsid w:val="005536FA"/>
    <w:rsid w:val="00555C1A"/>
    <w:rsid w:val="00556CB9"/>
    <w:rsid w:val="00560545"/>
    <w:rsid w:val="005605CC"/>
    <w:rsid w:val="00561625"/>
    <w:rsid w:val="0056261E"/>
    <w:rsid w:val="0056385F"/>
    <w:rsid w:val="00565D4B"/>
    <w:rsid w:val="00570B7B"/>
    <w:rsid w:val="00571775"/>
    <w:rsid w:val="00571B5D"/>
    <w:rsid w:val="005728CC"/>
    <w:rsid w:val="00575FD8"/>
    <w:rsid w:val="00576067"/>
    <w:rsid w:val="005774FB"/>
    <w:rsid w:val="0058513C"/>
    <w:rsid w:val="005855D6"/>
    <w:rsid w:val="00590504"/>
    <w:rsid w:val="005905FE"/>
    <w:rsid w:val="00593345"/>
    <w:rsid w:val="00593ED5"/>
    <w:rsid w:val="005A1825"/>
    <w:rsid w:val="005A1E4E"/>
    <w:rsid w:val="005A340C"/>
    <w:rsid w:val="005A3B6D"/>
    <w:rsid w:val="005A6281"/>
    <w:rsid w:val="005B27DF"/>
    <w:rsid w:val="005B2B61"/>
    <w:rsid w:val="005B3540"/>
    <w:rsid w:val="005B6F77"/>
    <w:rsid w:val="005B76FD"/>
    <w:rsid w:val="005C0BD0"/>
    <w:rsid w:val="005C5BFE"/>
    <w:rsid w:val="005C6F74"/>
    <w:rsid w:val="005D0672"/>
    <w:rsid w:val="005D66AB"/>
    <w:rsid w:val="005E00A8"/>
    <w:rsid w:val="005E3257"/>
    <w:rsid w:val="005E77FE"/>
    <w:rsid w:val="005F16FA"/>
    <w:rsid w:val="005F1ABD"/>
    <w:rsid w:val="005F36EC"/>
    <w:rsid w:val="005F518E"/>
    <w:rsid w:val="00603819"/>
    <w:rsid w:val="0060512A"/>
    <w:rsid w:val="00605A1F"/>
    <w:rsid w:val="00605AFD"/>
    <w:rsid w:val="00607FF3"/>
    <w:rsid w:val="00612C5F"/>
    <w:rsid w:val="00613257"/>
    <w:rsid w:val="006138C3"/>
    <w:rsid w:val="00614EB2"/>
    <w:rsid w:val="00615469"/>
    <w:rsid w:val="00616E88"/>
    <w:rsid w:val="0062088B"/>
    <w:rsid w:val="00622E52"/>
    <w:rsid w:val="0062301D"/>
    <w:rsid w:val="00625219"/>
    <w:rsid w:val="006265E6"/>
    <w:rsid w:val="00626F0C"/>
    <w:rsid w:val="00627F0D"/>
    <w:rsid w:val="006300F1"/>
    <w:rsid w:val="00630209"/>
    <w:rsid w:val="00630DE7"/>
    <w:rsid w:val="00631325"/>
    <w:rsid w:val="00633B8D"/>
    <w:rsid w:val="00634AFA"/>
    <w:rsid w:val="00636641"/>
    <w:rsid w:val="00640533"/>
    <w:rsid w:val="0064254C"/>
    <w:rsid w:val="006437B4"/>
    <w:rsid w:val="00646C73"/>
    <w:rsid w:val="00652630"/>
    <w:rsid w:val="006530D9"/>
    <w:rsid w:val="0065717E"/>
    <w:rsid w:val="006577D7"/>
    <w:rsid w:val="00660802"/>
    <w:rsid w:val="006608C1"/>
    <w:rsid w:val="00660A53"/>
    <w:rsid w:val="0066118B"/>
    <w:rsid w:val="00663721"/>
    <w:rsid w:val="00663F02"/>
    <w:rsid w:val="00664C76"/>
    <w:rsid w:val="006674E4"/>
    <w:rsid w:val="00671C4D"/>
    <w:rsid w:val="00673750"/>
    <w:rsid w:val="0067577A"/>
    <w:rsid w:val="006757F3"/>
    <w:rsid w:val="006764C4"/>
    <w:rsid w:val="00680813"/>
    <w:rsid w:val="00681A80"/>
    <w:rsid w:val="00681D85"/>
    <w:rsid w:val="00683762"/>
    <w:rsid w:val="00687E6D"/>
    <w:rsid w:val="006905F4"/>
    <w:rsid w:val="00691770"/>
    <w:rsid w:val="00691F4B"/>
    <w:rsid w:val="00694059"/>
    <w:rsid w:val="0069588F"/>
    <w:rsid w:val="00695AB6"/>
    <w:rsid w:val="00697D55"/>
    <w:rsid w:val="006A1673"/>
    <w:rsid w:val="006A2027"/>
    <w:rsid w:val="006A25D2"/>
    <w:rsid w:val="006A7726"/>
    <w:rsid w:val="006B34D7"/>
    <w:rsid w:val="006B368E"/>
    <w:rsid w:val="006B38DA"/>
    <w:rsid w:val="006C239C"/>
    <w:rsid w:val="006C30CA"/>
    <w:rsid w:val="006C5657"/>
    <w:rsid w:val="006D0497"/>
    <w:rsid w:val="006D1968"/>
    <w:rsid w:val="006D2DDC"/>
    <w:rsid w:val="006D6196"/>
    <w:rsid w:val="006D7C05"/>
    <w:rsid w:val="006E41C4"/>
    <w:rsid w:val="006E7006"/>
    <w:rsid w:val="006F078C"/>
    <w:rsid w:val="006F1EEA"/>
    <w:rsid w:val="006F2A8E"/>
    <w:rsid w:val="006F2F38"/>
    <w:rsid w:val="006F309A"/>
    <w:rsid w:val="006F35E7"/>
    <w:rsid w:val="006F7309"/>
    <w:rsid w:val="00701879"/>
    <w:rsid w:val="00701EBE"/>
    <w:rsid w:val="00702988"/>
    <w:rsid w:val="00703C5F"/>
    <w:rsid w:val="007071DB"/>
    <w:rsid w:val="00707B73"/>
    <w:rsid w:val="007123DD"/>
    <w:rsid w:val="00712722"/>
    <w:rsid w:val="00712E9B"/>
    <w:rsid w:val="00713729"/>
    <w:rsid w:val="007137A6"/>
    <w:rsid w:val="0072094E"/>
    <w:rsid w:val="00720DA1"/>
    <w:rsid w:val="00721A8D"/>
    <w:rsid w:val="00722972"/>
    <w:rsid w:val="007233C2"/>
    <w:rsid w:val="00723BF2"/>
    <w:rsid w:val="00725889"/>
    <w:rsid w:val="007258C2"/>
    <w:rsid w:val="00726F9B"/>
    <w:rsid w:val="007325C3"/>
    <w:rsid w:val="00732616"/>
    <w:rsid w:val="007338E4"/>
    <w:rsid w:val="0073397B"/>
    <w:rsid w:val="00734465"/>
    <w:rsid w:val="00735127"/>
    <w:rsid w:val="00735C3B"/>
    <w:rsid w:val="007372F4"/>
    <w:rsid w:val="007373F7"/>
    <w:rsid w:val="00741370"/>
    <w:rsid w:val="00744327"/>
    <w:rsid w:val="00745F73"/>
    <w:rsid w:val="00746004"/>
    <w:rsid w:val="00746B4B"/>
    <w:rsid w:val="0074737B"/>
    <w:rsid w:val="007478D9"/>
    <w:rsid w:val="00751CDC"/>
    <w:rsid w:val="00751F4D"/>
    <w:rsid w:val="0075363B"/>
    <w:rsid w:val="00757032"/>
    <w:rsid w:val="00757B68"/>
    <w:rsid w:val="00761492"/>
    <w:rsid w:val="00762394"/>
    <w:rsid w:val="00764A4E"/>
    <w:rsid w:val="00765672"/>
    <w:rsid w:val="00772610"/>
    <w:rsid w:val="00776B92"/>
    <w:rsid w:val="007814B6"/>
    <w:rsid w:val="0078184C"/>
    <w:rsid w:val="007820E9"/>
    <w:rsid w:val="00783E1C"/>
    <w:rsid w:val="00783F8F"/>
    <w:rsid w:val="0078423E"/>
    <w:rsid w:val="00784575"/>
    <w:rsid w:val="00790C9D"/>
    <w:rsid w:val="00792B30"/>
    <w:rsid w:val="00792BF3"/>
    <w:rsid w:val="007A19FD"/>
    <w:rsid w:val="007A5F1A"/>
    <w:rsid w:val="007B0A2C"/>
    <w:rsid w:val="007B1B94"/>
    <w:rsid w:val="007B1EEF"/>
    <w:rsid w:val="007B7C9E"/>
    <w:rsid w:val="007B7E58"/>
    <w:rsid w:val="007C0C62"/>
    <w:rsid w:val="007C2C20"/>
    <w:rsid w:val="007C553D"/>
    <w:rsid w:val="007C77E7"/>
    <w:rsid w:val="007D006F"/>
    <w:rsid w:val="007D12C1"/>
    <w:rsid w:val="007D3D7C"/>
    <w:rsid w:val="007D4121"/>
    <w:rsid w:val="007D62E9"/>
    <w:rsid w:val="007D754D"/>
    <w:rsid w:val="007E00D9"/>
    <w:rsid w:val="007E69B9"/>
    <w:rsid w:val="007E71CF"/>
    <w:rsid w:val="007F1ACA"/>
    <w:rsid w:val="007F4CD4"/>
    <w:rsid w:val="007F7C71"/>
    <w:rsid w:val="00805C1F"/>
    <w:rsid w:val="008100F4"/>
    <w:rsid w:val="00812A97"/>
    <w:rsid w:val="00813524"/>
    <w:rsid w:val="00816094"/>
    <w:rsid w:val="0082059F"/>
    <w:rsid w:val="008211A4"/>
    <w:rsid w:val="0082126F"/>
    <w:rsid w:val="008233B1"/>
    <w:rsid w:val="00824BAA"/>
    <w:rsid w:val="00826BDF"/>
    <w:rsid w:val="00826BF4"/>
    <w:rsid w:val="008321EB"/>
    <w:rsid w:val="00833D39"/>
    <w:rsid w:val="00833DBC"/>
    <w:rsid w:val="00834036"/>
    <w:rsid w:val="008345F4"/>
    <w:rsid w:val="008404E1"/>
    <w:rsid w:val="008418FA"/>
    <w:rsid w:val="00841976"/>
    <w:rsid w:val="00841EEF"/>
    <w:rsid w:val="00844C71"/>
    <w:rsid w:val="008459E6"/>
    <w:rsid w:val="00861DBA"/>
    <w:rsid w:val="00863462"/>
    <w:rsid w:val="00863CAA"/>
    <w:rsid w:val="00864B63"/>
    <w:rsid w:val="00866969"/>
    <w:rsid w:val="00866C60"/>
    <w:rsid w:val="008703B7"/>
    <w:rsid w:val="008711C4"/>
    <w:rsid w:val="0087155D"/>
    <w:rsid w:val="00874DD3"/>
    <w:rsid w:val="00874F1B"/>
    <w:rsid w:val="00875E9D"/>
    <w:rsid w:val="00880BF6"/>
    <w:rsid w:val="0088193E"/>
    <w:rsid w:val="00882BDD"/>
    <w:rsid w:val="00882F8C"/>
    <w:rsid w:val="008851C8"/>
    <w:rsid w:val="00886737"/>
    <w:rsid w:val="00886817"/>
    <w:rsid w:val="00887F0F"/>
    <w:rsid w:val="00891A1D"/>
    <w:rsid w:val="00891B6E"/>
    <w:rsid w:val="00891BB9"/>
    <w:rsid w:val="0089326D"/>
    <w:rsid w:val="00893DA4"/>
    <w:rsid w:val="00894325"/>
    <w:rsid w:val="008949AE"/>
    <w:rsid w:val="0089594B"/>
    <w:rsid w:val="00895B40"/>
    <w:rsid w:val="008977E9"/>
    <w:rsid w:val="008A2AFC"/>
    <w:rsid w:val="008A542D"/>
    <w:rsid w:val="008A563D"/>
    <w:rsid w:val="008A5EB1"/>
    <w:rsid w:val="008A6851"/>
    <w:rsid w:val="008A6950"/>
    <w:rsid w:val="008A78EC"/>
    <w:rsid w:val="008B0235"/>
    <w:rsid w:val="008B1651"/>
    <w:rsid w:val="008B2EEB"/>
    <w:rsid w:val="008B4999"/>
    <w:rsid w:val="008B4E8D"/>
    <w:rsid w:val="008B659D"/>
    <w:rsid w:val="008C32F2"/>
    <w:rsid w:val="008C6DF9"/>
    <w:rsid w:val="008C7004"/>
    <w:rsid w:val="008D2B94"/>
    <w:rsid w:val="008D3624"/>
    <w:rsid w:val="008D4507"/>
    <w:rsid w:val="008D65AE"/>
    <w:rsid w:val="008D7D40"/>
    <w:rsid w:val="008E17F3"/>
    <w:rsid w:val="008E376E"/>
    <w:rsid w:val="008E4FDF"/>
    <w:rsid w:val="008E59DF"/>
    <w:rsid w:val="008E5A19"/>
    <w:rsid w:val="008E66AA"/>
    <w:rsid w:val="008E683B"/>
    <w:rsid w:val="008F006C"/>
    <w:rsid w:val="008F0103"/>
    <w:rsid w:val="008F2642"/>
    <w:rsid w:val="008F2DE7"/>
    <w:rsid w:val="008F4962"/>
    <w:rsid w:val="008F4971"/>
    <w:rsid w:val="008F7CA3"/>
    <w:rsid w:val="009021B8"/>
    <w:rsid w:val="0090254A"/>
    <w:rsid w:val="00903726"/>
    <w:rsid w:val="0090375D"/>
    <w:rsid w:val="009044B2"/>
    <w:rsid w:val="009065CA"/>
    <w:rsid w:val="009106D3"/>
    <w:rsid w:val="00913256"/>
    <w:rsid w:val="00913894"/>
    <w:rsid w:val="00915C3C"/>
    <w:rsid w:val="00915EBA"/>
    <w:rsid w:val="00916847"/>
    <w:rsid w:val="0091784B"/>
    <w:rsid w:val="009206B1"/>
    <w:rsid w:val="00921999"/>
    <w:rsid w:val="00922353"/>
    <w:rsid w:val="00922A98"/>
    <w:rsid w:val="00922BD9"/>
    <w:rsid w:val="0092431A"/>
    <w:rsid w:val="00926DB4"/>
    <w:rsid w:val="00927E5D"/>
    <w:rsid w:val="00930B96"/>
    <w:rsid w:val="0093101A"/>
    <w:rsid w:val="009310D8"/>
    <w:rsid w:val="00932431"/>
    <w:rsid w:val="00934D79"/>
    <w:rsid w:val="009401F2"/>
    <w:rsid w:val="00943501"/>
    <w:rsid w:val="00943559"/>
    <w:rsid w:val="00944292"/>
    <w:rsid w:val="009454AD"/>
    <w:rsid w:val="00945988"/>
    <w:rsid w:val="00955196"/>
    <w:rsid w:val="00955939"/>
    <w:rsid w:val="00956EE2"/>
    <w:rsid w:val="00963395"/>
    <w:rsid w:val="00964293"/>
    <w:rsid w:val="0096482F"/>
    <w:rsid w:val="009700CC"/>
    <w:rsid w:val="009707DF"/>
    <w:rsid w:val="00976C5B"/>
    <w:rsid w:val="00977A80"/>
    <w:rsid w:val="00977B82"/>
    <w:rsid w:val="00984114"/>
    <w:rsid w:val="009A35A2"/>
    <w:rsid w:val="009A7784"/>
    <w:rsid w:val="009B2F95"/>
    <w:rsid w:val="009B65BD"/>
    <w:rsid w:val="009B6B5C"/>
    <w:rsid w:val="009C1FE4"/>
    <w:rsid w:val="009C25E5"/>
    <w:rsid w:val="009C359B"/>
    <w:rsid w:val="009C4216"/>
    <w:rsid w:val="009C46BE"/>
    <w:rsid w:val="009C4CA8"/>
    <w:rsid w:val="009C6AC7"/>
    <w:rsid w:val="009D27D9"/>
    <w:rsid w:val="009E22AA"/>
    <w:rsid w:val="009E4046"/>
    <w:rsid w:val="009E7FF8"/>
    <w:rsid w:val="009F0E83"/>
    <w:rsid w:val="009F33D0"/>
    <w:rsid w:val="009F649B"/>
    <w:rsid w:val="009F67D4"/>
    <w:rsid w:val="00A00741"/>
    <w:rsid w:val="00A01D92"/>
    <w:rsid w:val="00A01E1B"/>
    <w:rsid w:val="00A033E0"/>
    <w:rsid w:val="00A03491"/>
    <w:rsid w:val="00A049C3"/>
    <w:rsid w:val="00A11876"/>
    <w:rsid w:val="00A1276E"/>
    <w:rsid w:val="00A15578"/>
    <w:rsid w:val="00A16DEA"/>
    <w:rsid w:val="00A212A0"/>
    <w:rsid w:val="00A21FC8"/>
    <w:rsid w:val="00A24CCA"/>
    <w:rsid w:val="00A31AF5"/>
    <w:rsid w:val="00A329C5"/>
    <w:rsid w:val="00A32A14"/>
    <w:rsid w:val="00A34A3F"/>
    <w:rsid w:val="00A372D9"/>
    <w:rsid w:val="00A43F72"/>
    <w:rsid w:val="00A440B1"/>
    <w:rsid w:val="00A4542C"/>
    <w:rsid w:val="00A45A59"/>
    <w:rsid w:val="00A50C95"/>
    <w:rsid w:val="00A5260F"/>
    <w:rsid w:val="00A526C6"/>
    <w:rsid w:val="00A52B78"/>
    <w:rsid w:val="00A52BA3"/>
    <w:rsid w:val="00A53783"/>
    <w:rsid w:val="00A54818"/>
    <w:rsid w:val="00A606A6"/>
    <w:rsid w:val="00A61EE9"/>
    <w:rsid w:val="00A622FE"/>
    <w:rsid w:val="00A62423"/>
    <w:rsid w:val="00A62AA8"/>
    <w:rsid w:val="00A62E00"/>
    <w:rsid w:val="00A64ABD"/>
    <w:rsid w:val="00A661E4"/>
    <w:rsid w:val="00A7162D"/>
    <w:rsid w:val="00A73C06"/>
    <w:rsid w:val="00A81C37"/>
    <w:rsid w:val="00A82098"/>
    <w:rsid w:val="00A831A9"/>
    <w:rsid w:val="00A83693"/>
    <w:rsid w:val="00A84AC9"/>
    <w:rsid w:val="00A865F7"/>
    <w:rsid w:val="00A901C6"/>
    <w:rsid w:val="00A932E1"/>
    <w:rsid w:val="00A940C9"/>
    <w:rsid w:val="00AA1A30"/>
    <w:rsid w:val="00AA270B"/>
    <w:rsid w:val="00AA5438"/>
    <w:rsid w:val="00AB47D9"/>
    <w:rsid w:val="00AB4F3E"/>
    <w:rsid w:val="00AB54B5"/>
    <w:rsid w:val="00AB5A0E"/>
    <w:rsid w:val="00AB7113"/>
    <w:rsid w:val="00AC115B"/>
    <w:rsid w:val="00AC12CF"/>
    <w:rsid w:val="00AC1ABF"/>
    <w:rsid w:val="00AC5AB4"/>
    <w:rsid w:val="00AC6E09"/>
    <w:rsid w:val="00AD135E"/>
    <w:rsid w:val="00AD36D0"/>
    <w:rsid w:val="00AD3983"/>
    <w:rsid w:val="00AD5E3E"/>
    <w:rsid w:val="00AE0F9B"/>
    <w:rsid w:val="00AE5560"/>
    <w:rsid w:val="00AE6E67"/>
    <w:rsid w:val="00AE7AAC"/>
    <w:rsid w:val="00AF1256"/>
    <w:rsid w:val="00AF272F"/>
    <w:rsid w:val="00AF3DA9"/>
    <w:rsid w:val="00AF5AE0"/>
    <w:rsid w:val="00AF6961"/>
    <w:rsid w:val="00AF6DD4"/>
    <w:rsid w:val="00AF7CA3"/>
    <w:rsid w:val="00B01FC0"/>
    <w:rsid w:val="00B02646"/>
    <w:rsid w:val="00B02D20"/>
    <w:rsid w:val="00B062CC"/>
    <w:rsid w:val="00B073FE"/>
    <w:rsid w:val="00B10039"/>
    <w:rsid w:val="00B11AD1"/>
    <w:rsid w:val="00B155C4"/>
    <w:rsid w:val="00B20AA3"/>
    <w:rsid w:val="00B22763"/>
    <w:rsid w:val="00B23757"/>
    <w:rsid w:val="00B23F90"/>
    <w:rsid w:val="00B24487"/>
    <w:rsid w:val="00B24580"/>
    <w:rsid w:val="00B25343"/>
    <w:rsid w:val="00B33E0D"/>
    <w:rsid w:val="00B36734"/>
    <w:rsid w:val="00B41AB2"/>
    <w:rsid w:val="00B439B5"/>
    <w:rsid w:val="00B43FEA"/>
    <w:rsid w:val="00B440A2"/>
    <w:rsid w:val="00B44D60"/>
    <w:rsid w:val="00B464B1"/>
    <w:rsid w:val="00B47945"/>
    <w:rsid w:val="00B47F64"/>
    <w:rsid w:val="00B5309C"/>
    <w:rsid w:val="00B57603"/>
    <w:rsid w:val="00B61294"/>
    <w:rsid w:val="00B6441C"/>
    <w:rsid w:val="00B65BDA"/>
    <w:rsid w:val="00B73590"/>
    <w:rsid w:val="00B74BFF"/>
    <w:rsid w:val="00B76EDA"/>
    <w:rsid w:val="00B76FA1"/>
    <w:rsid w:val="00B81DAD"/>
    <w:rsid w:val="00B823CD"/>
    <w:rsid w:val="00B830F0"/>
    <w:rsid w:val="00B833D1"/>
    <w:rsid w:val="00B84242"/>
    <w:rsid w:val="00B847B1"/>
    <w:rsid w:val="00B85B10"/>
    <w:rsid w:val="00B86A8C"/>
    <w:rsid w:val="00B8795B"/>
    <w:rsid w:val="00B9295C"/>
    <w:rsid w:val="00B92D94"/>
    <w:rsid w:val="00B92FF4"/>
    <w:rsid w:val="00B93E40"/>
    <w:rsid w:val="00B9646B"/>
    <w:rsid w:val="00B96AA5"/>
    <w:rsid w:val="00BA13EB"/>
    <w:rsid w:val="00BA2032"/>
    <w:rsid w:val="00BA47D3"/>
    <w:rsid w:val="00BA58AE"/>
    <w:rsid w:val="00BA7615"/>
    <w:rsid w:val="00BA7617"/>
    <w:rsid w:val="00BB47F5"/>
    <w:rsid w:val="00BB57AD"/>
    <w:rsid w:val="00BB5BC2"/>
    <w:rsid w:val="00BB5BE2"/>
    <w:rsid w:val="00BB67EC"/>
    <w:rsid w:val="00BB6FEE"/>
    <w:rsid w:val="00BC1F93"/>
    <w:rsid w:val="00BC617F"/>
    <w:rsid w:val="00BD0311"/>
    <w:rsid w:val="00BD2548"/>
    <w:rsid w:val="00BD2976"/>
    <w:rsid w:val="00BD6BF1"/>
    <w:rsid w:val="00BD6D0E"/>
    <w:rsid w:val="00BE244F"/>
    <w:rsid w:val="00BE2461"/>
    <w:rsid w:val="00BE3F0C"/>
    <w:rsid w:val="00BE4AAD"/>
    <w:rsid w:val="00BE522F"/>
    <w:rsid w:val="00BE5587"/>
    <w:rsid w:val="00BE6A50"/>
    <w:rsid w:val="00BF2894"/>
    <w:rsid w:val="00BF3D9C"/>
    <w:rsid w:val="00BF5395"/>
    <w:rsid w:val="00BF73BE"/>
    <w:rsid w:val="00BF7D9B"/>
    <w:rsid w:val="00C02EDA"/>
    <w:rsid w:val="00C03254"/>
    <w:rsid w:val="00C05DDD"/>
    <w:rsid w:val="00C0680E"/>
    <w:rsid w:val="00C139F2"/>
    <w:rsid w:val="00C15C3B"/>
    <w:rsid w:val="00C209B6"/>
    <w:rsid w:val="00C21167"/>
    <w:rsid w:val="00C22864"/>
    <w:rsid w:val="00C23711"/>
    <w:rsid w:val="00C2375E"/>
    <w:rsid w:val="00C26320"/>
    <w:rsid w:val="00C30515"/>
    <w:rsid w:val="00C305CD"/>
    <w:rsid w:val="00C312DB"/>
    <w:rsid w:val="00C32AF0"/>
    <w:rsid w:val="00C33280"/>
    <w:rsid w:val="00C3651C"/>
    <w:rsid w:val="00C37A37"/>
    <w:rsid w:val="00C41E05"/>
    <w:rsid w:val="00C4399C"/>
    <w:rsid w:val="00C4771E"/>
    <w:rsid w:val="00C51B8D"/>
    <w:rsid w:val="00C51C98"/>
    <w:rsid w:val="00C521F0"/>
    <w:rsid w:val="00C52933"/>
    <w:rsid w:val="00C52FA6"/>
    <w:rsid w:val="00C53B9C"/>
    <w:rsid w:val="00C53C1F"/>
    <w:rsid w:val="00C5430C"/>
    <w:rsid w:val="00C56A84"/>
    <w:rsid w:val="00C577ED"/>
    <w:rsid w:val="00C61CD0"/>
    <w:rsid w:val="00C64E54"/>
    <w:rsid w:val="00C6694D"/>
    <w:rsid w:val="00C67AFE"/>
    <w:rsid w:val="00C67D45"/>
    <w:rsid w:val="00C73B52"/>
    <w:rsid w:val="00C745BD"/>
    <w:rsid w:val="00C75A4B"/>
    <w:rsid w:val="00C77CF8"/>
    <w:rsid w:val="00C8181A"/>
    <w:rsid w:val="00C83FA7"/>
    <w:rsid w:val="00C86774"/>
    <w:rsid w:val="00C92974"/>
    <w:rsid w:val="00C9401E"/>
    <w:rsid w:val="00C94683"/>
    <w:rsid w:val="00C956F9"/>
    <w:rsid w:val="00C9694B"/>
    <w:rsid w:val="00CA0838"/>
    <w:rsid w:val="00CA0F7B"/>
    <w:rsid w:val="00CA18E7"/>
    <w:rsid w:val="00CA5F07"/>
    <w:rsid w:val="00CA6261"/>
    <w:rsid w:val="00CB1970"/>
    <w:rsid w:val="00CB3CE7"/>
    <w:rsid w:val="00CC4BDC"/>
    <w:rsid w:val="00CC747B"/>
    <w:rsid w:val="00CD3408"/>
    <w:rsid w:val="00CD3CCD"/>
    <w:rsid w:val="00CD5B44"/>
    <w:rsid w:val="00CD6F35"/>
    <w:rsid w:val="00CE02A1"/>
    <w:rsid w:val="00CE2684"/>
    <w:rsid w:val="00CE4F6D"/>
    <w:rsid w:val="00CE71EF"/>
    <w:rsid w:val="00CF1B9C"/>
    <w:rsid w:val="00CF3F73"/>
    <w:rsid w:val="00CF7323"/>
    <w:rsid w:val="00D00CD7"/>
    <w:rsid w:val="00D02AE9"/>
    <w:rsid w:val="00D0364A"/>
    <w:rsid w:val="00D03EC7"/>
    <w:rsid w:val="00D068A7"/>
    <w:rsid w:val="00D07FD2"/>
    <w:rsid w:val="00D12776"/>
    <w:rsid w:val="00D128E9"/>
    <w:rsid w:val="00D147D3"/>
    <w:rsid w:val="00D173B8"/>
    <w:rsid w:val="00D212C5"/>
    <w:rsid w:val="00D22C93"/>
    <w:rsid w:val="00D239FA"/>
    <w:rsid w:val="00D253F8"/>
    <w:rsid w:val="00D27150"/>
    <w:rsid w:val="00D30291"/>
    <w:rsid w:val="00D3065C"/>
    <w:rsid w:val="00D309E8"/>
    <w:rsid w:val="00D30F61"/>
    <w:rsid w:val="00D32065"/>
    <w:rsid w:val="00D33C81"/>
    <w:rsid w:val="00D36F6A"/>
    <w:rsid w:val="00D43559"/>
    <w:rsid w:val="00D442D3"/>
    <w:rsid w:val="00D4443C"/>
    <w:rsid w:val="00D5127F"/>
    <w:rsid w:val="00D535F9"/>
    <w:rsid w:val="00D55FE8"/>
    <w:rsid w:val="00D56260"/>
    <w:rsid w:val="00D60B43"/>
    <w:rsid w:val="00D6192D"/>
    <w:rsid w:val="00D63869"/>
    <w:rsid w:val="00D70FBA"/>
    <w:rsid w:val="00D73797"/>
    <w:rsid w:val="00D7632E"/>
    <w:rsid w:val="00D77D4A"/>
    <w:rsid w:val="00D80C8C"/>
    <w:rsid w:val="00D82012"/>
    <w:rsid w:val="00D82C95"/>
    <w:rsid w:val="00D83D20"/>
    <w:rsid w:val="00D85884"/>
    <w:rsid w:val="00D858C6"/>
    <w:rsid w:val="00D86BF2"/>
    <w:rsid w:val="00D91FF7"/>
    <w:rsid w:val="00D923BE"/>
    <w:rsid w:val="00D9266F"/>
    <w:rsid w:val="00D96E55"/>
    <w:rsid w:val="00DA007B"/>
    <w:rsid w:val="00DA063E"/>
    <w:rsid w:val="00DA1794"/>
    <w:rsid w:val="00DA1BA0"/>
    <w:rsid w:val="00DA1EAF"/>
    <w:rsid w:val="00DA2FDB"/>
    <w:rsid w:val="00DA3354"/>
    <w:rsid w:val="00DA3710"/>
    <w:rsid w:val="00DA58C8"/>
    <w:rsid w:val="00DA6374"/>
    <w:rsid w:val="00DA6541"/>
    <w:rsid w:val="00DA7B5A"/>
    <w:rsid w:val="00DB0979"/>
    <w:rsid w:val="00DB3798"/>
    <w:rsid w:val="00DB4631"/>
    <w:rsid w:val="00DB67B9"/>
    <w:rsid w:val="00DB7B85"/>
    <w:rsid w:val="00DC1D77"/>
    <w:rsid w:val="00DC2BA2"/>
    <w:rsid w:val="00DC4D05"/>
    <w:rsid w:val="00DC5194"/>
    <w:rsid w:val="00DC6FA0"/>
    <w:rsid w:val="00DD2D63"/>
    <w:rsid w:val="00DD4F2B"/>
    <w:rsid w:val="00DD5267"/>
    <w:rsid w:val="00DD5C24"/>
    <w:rsid w:val="00DD631A"/>
    <w:rsid w:val="00DE057F"/>
    <w:rsid w:val="00DE374E"/>
    <w:rsid w:val="00DE6A71"/>
    <w:rsid w:val="00DF254C"/>
    <w:rsid w:val="00DF7FAF"/>
    <w:rsid w:val="00E035AA"/>
    <w:rsid w:val="00E041A9"/>
    <w:rsid w:val="00E04BB7"/>
    <w:rsid w:val="00E05475"/>
    <w:rsid w:val="00E1158B"/>
    <w:rsid w:val="00E1221F"/>
    <w:rsid w:val="00E1380E"/>
    <w:rsid w:val="00E160D4"/>
    <w:rsid w:val="00E2239F"/>
    <w:rsid w:val="00E22F79"/>
    <w:rsid w:val="00E249BD"/>
    <w:rsid w:val="00E26A70"/>
    <w:rsid w:val="00E26D36"/>
    <w:rsid w:val="00E27F27"/>
    <w:rsid w:val="00E27F7C"/>
    <w:rsid w:val="00E30724"/>
    <w:rsid w:val="00E30D11"/>
    <w:rsid w:val="00E42F15"/>
    <w:rsid w:val="00E46B5E"/>
    <w:rsid w:val="00E47976"/>
    <w:rsid w:val="00E53F9A"/>
    <w:rsid w:val="00E54537"/>
    <w:rsid w:val="00E551BB"/>
    <w:rsid w:val="00E64066"/>
    <w:rsid w:val="00E65DD4"/>
    <w:rsid w:val="00E65DEE"/>
    <w:rsid w:val="00E700F5"/>
    <w:rsid w:val="00E709EE"/>
    <w:rsid w:val="00E710C5"/>
    <w:rsid w:val="00E75CC8"/>
    <w:rsid w:val="00E75FA2"/>
    <w:rsid w:val="00E766BB"/>
    <w:rsid w:val="00E77173"/>
    <w:rsid w:val="00E83A85"/>
    <w:rsid w:val="00E83B6F"/>
    <w:rsid w:val="00E84BD0"/>
    <w:rsid w:val="00E85DDC"/>
    <w:rsid w:val="00E873DC"/>
    <w:rsid w:val="00E8742F"/>
    <w:rsid w:val="00E87F96"/>
    <w:rsid w:val="00E935AE"/>
    <w:rsid w:val="00E93708"/>
    <w:rsid w:val="00E9497A"/>
    <w:rsid w:val="00E97BAF"/>
    <w:rsid w:val="00EA188C"/>
    <w:rsid w:val="00EA3164"/>
    <w:rsid w:val="00EA31E7"/>
    <w:rsid w:val="00EA37D3"/>
    <w:rsid w:val="00EA3808"/>
    <w:rsid w:val="00EA4592"/>
    <w:rsid w:val="00EA7124"/>
    <w:rsid w:val="00EB0BE1"/>
    <w:rsid w:val="00EB4318"/>
    <w:rsid w:val="00EB75D5"/>
    <w:rsid w:val="00EB7B91"/>
    <w:rsid w:val="00EC3D55"/>
    <w:rsid w:val="00EC3F52"/>
    <w:rsid w:val="00ED0A2C"/>
    <w:rsid w:val="00ED2471"/>
    <w:rsid w:val="00ED4F1C"/>
    <w:rsid w:val="00ED5526"/>
    <w:rsid w:val="00ED5F84"/>
    <w:rsid w:val="00ED5FA2"/>
    <w:rsid w:val="00ED75EE"/>
    <w:rsid w:val="00ED7A26"/>
    <w:rsid w:val="00EE3C9B"/>
    <w:rsid w:val="00EE4681"/>
    <w:rsid w:val="00EE5E5B"/>
    <w:rsid w:val="00EE6DD3"/>
    <w:rsid w:val="00EE7821"/>
    <w:rsid w:val="00EE7923"/>
    <w:rsid w:val="00EF03FE"/>
    <w:rsid w:val="00EF1610"/>
    <w:rsid w:val="00EF60AF"/>
    <w:rsid w:val="00EF6B32"/>
    <w:rsid w:val="00F000D8"/>
    <w:rsid w:val="00F02E88"/>
    <w:rsid w:val="00F03269"/>
    <w:rsid w:val="00F067D2"/>
    <w:rsid w:val="00F11C3C"/>
    <w:rsid w:val="00F147B7"/>
    <w:rsid w:val="00F1500E"/>
    <w:rsid w:val="00F155AA"/>
    <w:rsid w:val="00F17F56"/>
    <w:rsid w:val="00F2147D"/>
    <w:rsid w:val="00F22B26"/>
    <w:rsid w:val="00F2334B"/>
    <w:rsid w:val="00F23495"/>
    <w:rsid w:val="00F23B31"/>
    <w:rsid w:val="00F255C7"/>
    <w:rsid w:val="00F31DE7"/>
    <w:rsid w:val="00F31F39"/>
    <w:rsid w:val="00F340BA"/>
    <w:rsid w:val="00F34AB5"/>
    <w:rsid w:val="00F40F50"/>
    <w:rsid w:val="00F433E6"/>
    <w:rsid w:val="00F44AA1"/>
    <w:rsid w:val="00F51875"/>
    <w:rsid w:val="00F532CD"/>
    <w:rsid w:val="00F53E8B"/>
    <w:rsid w:val="00F560E0"/>
    <w:rsid w:val="00F60585"/>
    <w:rsid w:val="00F60DF5"/>
    <w:rsid w:val="00F62A51"/>
    <w:rsid w:val="00F63546"/>
    <w:rsid w:val="00F65D52"/>
    <w:rsid w:val="00F66EE0"/>
    <w:rsid w:val="00F6784A"/>
    <w:rsid w:val="00F702BF"/>
    <w:rsid w:val="00F71A42"/>
    <w:rsid w:val="00F72F32"/>
    <w:rsid w:val="00F75F6E"/>
    <w:rsid w:val="00F82484"/>
    <w:rsid w:val="00F84ADD"/>
    <w:rsid w:val="00F90763"/>
    <w:rsid w:val="00F92AAB"/>
    <w:rsid w:val="00F938D1"/>
    <w:rsid w:val="00F94A5E"/>
    <w:rsid w:val="00F95511"/>
    <w:rsid w:val="00F976FF"/>
    <w:rsid w:val="00FA078A"/>
    <w:rsid w:val="00FA1C63"/>
    <w:rsid w:val="00FA2AE8"/>
    <w:rsid w:val="00FA331A"/>
    <w:rsid w:val="00FA352D"/>
    <w:rsid w:val="00FA41FC"/>
    <w:rsid w:val="00FA533F"/>
    <w:rsid w:val="00FA5491"/>
    <w:rsid w:val="00FB036F"/>
    <w:rsid w:val="00FB1FBD"/>
    <w:rsid w:val="00FB22BD"/>
    <w:rsid w:val="00FB2D34"/>
    <w:rsid w:val="00FB7640"/>
    <w:rsid w:val="00FC0361"/>
    <w:rsid w:val="00FC08E8"/>
    <w:rsid w:val="00FC2818"/>
    <w:rsid w:val="00FC3274"/>
    <w:rsid w:val="00FC6811"/>
    <w:rsid w:val="00FC73B3"/>
    <w:rsid w:val="00FD14CA"/>
    <w:rsid w:val="00FD15AA"/>
    <w:rsid w:val="00FD339B"/>
    <w:rsid w:val="00FD374A"/>
    <w:rsid w:val="00FD5278"/>
    <w:rsid w:val="00FE05EA"/>
    <w:rsid w:val="00FE21DF"/>
    <w:rsid w:val="00FE2924"/>
    <w:rsid w:val="00FE46C3"/>
    <w:rsid w:val="00FE4D96"/>
    <w:rsid w:val="00FE603C"/>
    <w:rsid w:val="00FE710A"/>
    <w:rsid w:val="00FE7C31"/>
    <w:rsid w:val="00FF21C2"/>
    <w:rsid w:val="00FF23CD"/>
    <w:rsid w:val="00FF30A9"/>
    <w:rsid w:val="00FF3732"/>
    <w:rsid w:val="00FF3E61"/>
    <w:rsid w:val="00FF4E9D"/>
    <w:rsid w:val="00FF7CD9"/>
    <w:rsid w:val="00FF7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5B"/>
    <w:pPr>
      <w:spacing w:after="200" w:line="276" w:lineRule="auto"/>
    </w:pPr>
    <w:rPr>
      <w:sz w:val="22"/>
      <w:szCs w:val="22"/>
    </w:rPr>
  </w:style>
  <w:style w:type="paragraph" w:styleId="1">
    <w:name w:val="heading 1"/>
    <w:basedOn w:val="a"/>
    <w:next w:val="a"/>
    <w:link w:val="10"/>
    <w:qFormat/>
    <w:rsid w:val="001D3FE4"/>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uiPriority w:val="9"/>
    <w:semiHidden/>
    <w:unhideWhenUsed/>
    <w:qFormat/>
    <w:rsid w:val="00A43F72"/>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3FE4"/>
    <w:rPr>
      <w:rFonts w:ascii="Times New Roman" w:hAnsi="Times New Roman"/>
      <w:b/>
      <w:sz w:val="28"/>
    </w:rPr>
  </w:style>
  <w:style w:type="character" w:customStyle="1" w:styleId="20">
    <w:name w:val="Заголовок 2 Знак"/>
    <w:link w:val="2"/>
    <w:uiPriority w:val="9"/>
    <w:semiHidden/>
    <w:rsid w:val="00A43F72"/>
    <w:rPr>
      <w:rFonts w:ascii="Cambria" w:eastAsia="Times New Roman" w:hAnsi="Cambria" w:cs="Times New Roman"/>
      <w:b/>
      <w:bCs/>
      <w:i/>
      <w:iCs/>
      <w:sz w:val="28"/>
      <w:szCs w:val="28"/>
    </w:rPr>
  </w:style>
  <w:style w:type="paragraph" w:styleId="a3">
    <w:name w:val="caption"/>
    <w:basedOn w:val="a"/>
    <w:qFormat/>
    <w:rsid w:val="00E93708"/>
    <w:pPr>
      <w:tabs>
        <w:tab w:val="left" w:pos="8080"/>
      </w:tabs>
      <w:spacing w:after="0" w:line="240" w:lineRule="auto"/>
      <w:jc w:val="center"/>
    </w:pPr>
    <w:rPr>
      <w:rFonts w:ascii="Times New Roman" w:hAnsi="Times New Roman" w:cs="Arial"/>
      <w:b/>
      <w:sz w:val="36"/>
      <w:szCs w:val="16"/>
    </w:rPr>
  </w:style>
  <w:style w:type="paragraph" w:customStyle="1" w:styleId="ConsPlusNormal">
    <w:name w:val="ConsPlusNormal"/>
    <w:rsid w:val="00E93708"/>
    <w:pPr>
      <w:widowControl w:val="0"/>
      <w:autoSpaceDE w:val="0"/>
      <w:autoSpaceDN w:val="0"/>
      <w:adjustRightInd w:val="0"/>
      <w:ind w:firstLine="720"/>
    </w:pPr>
    <w:rPr>
      <w:rFonts w:ascii="Arial" w:hAnsi="Arial" w:cs="Arial"/>
    </w:rPr>
  </w:style>
  <w:style w:type="paragraph" w:customStyle="1" w:styleId="ConsPlusTitle">
    <w:name w:val="ConsPlusTitle"/>
    <w:rsid w:val="00E93708"/>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E9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E93708"/>
    <w:rPr>
      <w:rFonts w:ascii="Courier New" w:hAnsi="Courier New" w:cs="Courier New"/>
    </w:rPr>
  </w:style>
  <w:style w:type="paragraph" w:styleId="a4">
    <w:name w:val="Normal (Web)"/>
    <w:basedOn w:val="a"/>
    <w:uiPriority w:val="99"/>
    <w:rsid w:val="00E93708"/>
    <w:pPr>
      <w:spacing w:before="100" w:beforeAutospacing="1" w:after="100" w:afterAutospacing="1" w:line="240" w:lineRule="auto"/>
    </w:pPr>
    <w:rPr>
      <w:rFonts w:ascii="Times New Roman" w:hAnsi="Times New Roman"/>
      <w:color w:val="555555"/>
      <w:sz w:val="24"/>
      <w:szCs w:val="24"/>
    </w:rPr>
  </w:style>
  <w:style w:type="paragraph" w:styleId="a5">
    <w:name w:val="Body Text Indent"/>
    <w:basedOn w:val="a"/>
    <w:link w:val="a6"/>
    <w:rsid w:val="001D3FE4"/>
    <w:pPr>
      <w:spacing w:after="0" w:line="240" w:lineRule="auto"/>
      <w:ind w:firstLine="720"/>
    </w:pPr>
    <w:rPr>
      <w:rFonts w:ascii="Times New Roman" w:hAnsi="Times New Roman"/>
      <w:sz w:val="24"/>
      <w:szCs w:val="20"/>
      <w:lang w:val="en-US"/>
    </w:rPr>
  </w:style>
  <w:style w:type="character" w:customStyle="1" w:styleId="a6">
    <w:name w:val="Основной текст с отступом Знак"/>
    <w:link w:val="a5"/>
    <w:rsid w:val="001D3FE4"/>
    <w:rPr>
      <w:rFonts w:ascii="Times New Roman" w:hAnsi="Times New Roman"/>
      <w:sz w:val="24"/>
      <w:lang w:val="en-US"/>
    </w:rPr>
  </w:style>
  <w:style w:type="paragraph" w:styleId="a7">
    <w:name w:val="Body Text"/>
    <w:basedOn w:val="a"/>
    <w:link w:val="a8"/>
    <w:rsid w:val="001D3FE4"/>
    <w:pPr>
      <w:spacing w:after="0" w:line="240" w:lineRule="auto"/>
      <w:jc w:val="center"/>
    </w:pPr>
    <w:rPr>
      <w:rFonts w:ascii="Times New Roman" w:hAnsi="Times New Roman"/>
      <w:b/>
      <w:sz w:val="28"/>
      <w:szCs w:val="20"/>
    </w:rPr>
  </w:style>
  <w:style w:type="character" w:customStyle="1" w:styleId="a8">
    <w:name w:val="Основной текст Знак"/>
    <w:link w:val="a7"/>
    <w:rsid w:val="001D3FE4"/>
    <w:rPr>
      <w:rFonts w:ascii="Times New Roman" w:hAnsi="Times New Roman"/>
      <w:b/>
      <w:sz w:val="28"/>
    </w:rPr>
  </w:style>
  <w:style w:type="paragraph" w:customStyle="1" w:styleId="ConsNonformat">
    <w:name w:val="ConsNonformat"/>
    <w:link w:val="ConsNonformat0"/>
    <w:rsid w:val="001D3FE4"/>
    <w:pPr>
      <w:autoSpaceDE w:val="0"/>
      <w:autoSpaceDN w:val="0"/>
      <w:adjustRightInd w:val="0"/>
    </w:pPr>
    <w:rPr>
      <w:rFonts w:ascii="Courier New" w:hAnsi="Courier New" w:cs="Courier New"/>
    </w:rPr>
  </w:style>
  <w:style w:type="character" w:customStyle="1" w:styleId="ConsNonformat0">
    <w:name w:val="ConsNonformat Знак"/>
    <w:link w:val="ConsNonformat"/>
    <w:rsid w:val="001D3FE4"/>
    <w:rPr>
      <w:rFonts w:ascii="Courier New" w:hAnsi="Courier New" w:cs="Courier New"/>
      <w:lang w:val="ru-RU" w:eastAsia="ru-RU" w:bidi="ar-SA"/>
    </w:rPr>
  </w:style>
  <w:style w:type="paragraph" w:customStyle="1" w:styleId="ConsNormal">
    <w:name w:val="ConsNormal"/>
    <w:rsid w:val="001D3FE4"/>
    <w:pPr>
      <w:autoSpaceDE w:val="0"/>
      <w:autoSpaceDN w:val="0"/>
      <w:adjustRightInd w:val="0"/>
      <w:ind w:firstLine="720"/>
    </w:pPr>
    <w:rPr>
      <w:rFonts w:ascii="Arial" w:hAnsi="Arial" w:cs="Arial"/>
    </w:rPr>
  </w:style>
  <w:style w:type="paragraph" w:customStyle="1" w:styleId="ConsTitle">
    <w:name w:val="ConsTitle"/>
    <w:rsid w:val="001D3FE4"/>
    <w:pPr>
      <w:autoSpaceDE w:val="0"/>
      <w:autoSpaceDN w:val="0"/>
      <w:adjustRightInd w:val="0"/>
    </w:pPr>
    <w:rPr>
      <w:rFonts w:ascii="Arial" w:hAnsi="Arial" w:cs="Arial"/>
      <w:b/>
      <w:bCs/>
      <w:sz w:val="16"/>
      <w:szCs w:val="16"/>
    </w:rPr>
  </w:style>
  <w:style w:type="paragraph" w:customStyle="1" w:styleId="ConsCell">
    <w:name w:val="ConsCell"/>
    <w:rsid w:val="001D3FE4"/>
    <w:pPr>
      <w:autoSpaceDE w:val="0"/>
      <w:autoSpaceDN w:val="0"/>
      <w:adjustRightInd w:val="0"/>
    </w:pPr>
    <w:rPr>
      <w:rFonts w:ascii="Arial" w:hAnsi="Arial" w:cs="Arial"/>
    </w:rPr>
  </w:style>
  <w:style w:type="table" w:styleId="a9">
    <w:name w:val="Table Grid"/>
    <w:basedOn w:val="a1"/>
    <w:rsid w:val="00A118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62A51"/>
    <w:pPr>
      <w:tabs>
        <w:tab w:val="center" w:pos="4677"/>
        <w:tab w:val="right" w:pos="9355"/>
      </w:tabs>
    </w:pPr>
  </w:style>
  <w:style w:type="character" w:customStyle="1" w:styleId="ab">
    <w:name w:val="Верхний колонтитул Знак"/>
    <w:link w:val="aa"/>
    <w:uiPriority w:val="99"/>
    <w:semiHidden/>
    <w:rsid w:val="00F62A51"/>
    <w:rPr>
      <w:sz w:val="22"/>
      <w:szCs w:val="22"/>
    </w:rPr>
  </w:style>
  <w:style w:type="paragraph" w:styleId="ac">
    <w:name w:val="footer"/>
    <w:basedOn w:val="a"/>
    <w:link w:val="ad"/>
    <w:uiPriority w:val="99"/>
    <w:semiHidden/>
    <w:unhideWhenUsed/>
    <w:rsid w:val="00F62A51"/>
    <w:pPr>
      <w:tabs>
        <w:tab w:val="center" w:pos="4677"/>
        <w:tab w:val="right" w:pos="9355"/>
      </w:tabs>
    </w:pPr>
  </w:style>
  <w:style w:type="character" w:customStyle="1" w:styleId="ad">
    <w:name w:val="Нижний колонтитул Знак"/>
    <w:link w:val="ac"/>
    <w:uiPriority w:val="99"/>
    <w:semiHidden/>
    <w:rsid w:val="00F62A51"/>
    <w:rPr>
      <w:sz w:val="22"/>
      <w:szCs w:val="22"/>
    </w:rPr>
  </w:style>
  <w:style w:type="paragraph" w:customStyle="1" w:styleId="ae">
    <w:name w:val="Таблицы (моноширинный)"/>
    <w:basedOn w:val="a"/>
    <w:next w:val="a"/>
    <w:rsid w:val="00D3065C"/>
    <w:pPr>
      <w:widowControl w:val="0"/>
      <w:autoSpaceDE w:val="0"/>
      <w:autoSpaceDN w:val="0"/>
      <w:adjustRightInd w:val="0"/>
      <w:spacing w:after="0" w:line="240" w:lineRule="auto"/>
      <w:jc w:val="both"/>
    </w:pPr>
    <w:rPr>
      <w:rFonts w:ascii="Courier New" w:hAnsi="Courier New" w:cs="Courier New"/>
      <w:sz w:val="24"/>
      <w:szCs w:val="24"/>
    </w:rPr>
  </w:style>
  <w:style w:type="paragraph" w:styleId="af">
    <w:name w:val="List Paragraph"/>
    <w:basedOn w:val="a"/>
    <w:uiPriority w:val="34"/>
    <w:qFormat/>
    <w:rsid w:val="003F470B"/>
    <w:pPr>
      <w:ind w:left="708"/>
    </w:pPr>
  </w:style>
  <w:style w:type="paragraph" w:customStyle="1" w:styleId="s16">
    <w:name w:val="s_16"/>
    <w:basedOn w:val="a"/>
    <w:rsid w:val="002363F8"/>
    <w:pPr>
      <w:spacing w:before="100" w:beforeAutospacing="1" w:after="100" w:afterAutospacing="1" w:line="240" w:lineRule="auto"/>
    </w:pPr>
    <w:rPr>
      <w:rFonts w:ascii="Times New Roman" w:hAnsi="Times New Roman"/>
      <w:sz w:val="24"/>
      <w:szCs w:val="24"/>
    </w:rPr>
  </w:style>
  <w:style w:type="paragraph" w:customStyle="1" w:styleId="ConsPlusCell">
    <w:name w:val="ConsPlusCell"/>
    <w:rsid w:val="00DD5267"/>
    <w:pPr>
      <w:widowControl w:val="0"/>
      <w:autoSpaceDE w:val="0"/>
      <w:autoSpaceDN w:val="0"/>
      <w:adjustRightInd w:val="0"/>
    </w:pPr>
    <w:rPr>
      <w:rFonts w:ascii="Arial" w:hAnsi="Arial" w:cs="Arial"/>
    </w:rPr>
  </w:style>
  <w:style w:type="character" w:styleId="af0">
    <w:name w:val="line number"/>
    <w:basedOn w:val="a0"/>
    <w:uiPriority w:val="99"/>
    <w:semiHidden/>
    <w:unhideWhenUsed/>
    <w:rsid w:val="0031264B"/>
  </w:style>
  <w:style w:type="character" w:styleId="af1">
    <w:name w:val="Hyperlink"/>
    <w:uiPriority w:val="99"/>
    <w:unhideWhenUsed/>
    <w:rsid w:val="002D0F14"/>
    <w:rPr>
      <w:color w:val="0000FF"/>
      <w:u w:val="single"/>
    </w:rPr>
  </w:style>
  <w:style w:type="character" w:styleId="af2">
    <w:name w:val="FollowedHyperlink"/>
    <w:uiPriority w:val="99"/>
    <w:semiHidden/>
    <w:unhideWhenUsed/>
    <w:rsid w:val="002D0F14"/>
    <w:rPr>
      <w:color w:val="800080"/>
      <w:u w:val="single"/>
    </w:rPr>
  </w:style>
  <w:style w:type="paragraph" w:customStyle="1" w:styleId="xl65">
    <w:name w:val="xl65"/>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a"/>
    <w:rsid w:val="002D0F14"/>
    <w:pP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9">
    <w:name w:val="xl6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0">
    <w:name w:val="xl7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7">
    <w:name w:val="xl77"/>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rsid w:val="002D0F14"/>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9">
    <w:name w:val="xl7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0">
    <w:name w:val="xl80"/>
    <w:basedOn w:val="a"/>
    <w:rsid w:val="002D0F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rsid w:val="002D0F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3">
    <w:name w:val="xl83"/>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4">
    <w:name w:val="xl84"/>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rsid w:val="002D0F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7">
    <w:name w:val="xl8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0">
    <w:name w:val="xl9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1">
    <w:name w:val="xl91"/>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3">
    <w:name w:val="xl9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4">
    <w:name w:val="xl9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5">
    <w:name w:val="xl9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8">
    <w:name w:val="xl9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9">
    <w:name w:val="xl9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4">
    <w:name w:val="xl10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5">
    <w:name w:val="xl10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8">
    <w:name w:val="xl108"/>
    <w:basedOn w:val="a"/>
    <w:rsid w:val="002D0F14"/>
    <w:pP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9">
    <w:name w:val="xl10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1">
    <w:name w:val="xl11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2">
    <w:name w:val="xl11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3">
    <w:name w:val="xl11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4">
    <w:name w:val="xl11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6">
    <w:name w:val="xl11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7">
    <w:name w:val="xl11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1">
    <w:name w:val="xl131"/>
    <w:basedOn w:val="a"/>
    <w:rsid w:val="002D0F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2">
    <w:name w:val="xl13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8">
    <w:name w:val="xl138"/>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9">
    <w:name w:val="xl13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0">
    <w:name w:val="xl14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rPr>
  </w:style>
  <w:style w:type="paragraph" w:styleId="af3">
    <w:name w:val="Balloon Text"/>
    <w:basedOn w:val="a"/>
    <w:link w:val="af4"/>
    <w:uiPriority w:val="99"/>
    <w:semiHidden/>
    <w:unhideWhenUsed/>
    <w:rsid w:val="00FE46C3"/>
    <w:pPr>
      <w:spacing w:after="0" w:line="240" w:lineRule="auto"/>
    </w:pPr>
    <w:rPr>
      <w:rFonts w:ascii="Tahoma" w:hAnsi="Tahoma"/>
      <w:sz w:val="16"/>
      <w:szCs w:val="16"/>
    </w:rPr>
  </w:style>
  <w:style w:type="character" w:customStyle="1" w:styleId="af4">
    <w:name w:val="Текст выноски Знак"/>
    <w:link w:val="af3"/>
    <w:uiPriority w:val="99"/>
    <w:semiHidden/>
    <w:rsid w:val="00FE46C3"/>
    <w:rPr>
      <w:rFonts w:ascii="Tahoma" w:hAnsi="Tahoma" w:cs="Tahoma"/>
      <w:sz w:val="16"/>
      <w:szCs w:val="16"/>
    </w:rPr>
  </w:style>
  <w:style w:type="paragraph" w:customStyle="1" w:styleId="21">
    <w:name w:val="Основной текст 21"/>
    <w:basedOn w:val="a"/>
    <w:rsid w:val="00F2334B"/>
    <w:pPr>
      <w:spacing w:after="0" w:line="240" w:lineRule="auto"/>
      <w:ind w:firstLine="720"/>
      <w:jc w:val="both"/>
    </w:pPr>
    <w:rPr>
      <w:rFonts w:ascii="Times New Roman" w:hAnsi="Times New Roman"/>
      <w:sz w:val="20"/>
      <w:szCs w:val="20"/>
    </w:rPr>
  </w:style>
  <w:style w:type="paragraph" w:customStyle="1" w:styleId="11">
    <w:name w:val="1"/>
    <w:basedOn w:val="a"/>
    <w:rsid w:val="0052724D"/>
    <w:pPr>
      <w:spacing w:before="100" w:beforeAutospacing="1" w:after="100" w:afterAutospacing="1" w:line="240" w:lineRule="auto"/>
    </w:pPr>
    <w:rPr>
      <w:rFonts w:ascii="Tahoma" w:hAnsi="Tahoma"/>
      <w:sz w:val="20"/>
      <w:szCs w:val="20"/>
      <w:lang w:val="en-US" w:eastAsia="en-US"/>
    </w:rPr>
  </w:style>
  <w:style w:type="character" w:styleId="af5">
    <w:name w:val="page number"/>
    <w:basedOn w:val="a0"/>
    <w:rsid w:val="0052724D"/>
  </w:style>
  <w:style w:type="character" w:customStyle="1" w:styleId="blk">
    <w:name w:val="blk"/>
    <w:basedOn w:val="a0"/>
    <w:rsid w:val="004E404D"/>
  </w:style>
  <w:style w:type="paragraph" w:customStyle="1" w:styleId="ConsPlusNonformat">
    <w:name w:val="ConsPlusNonformat"/>
    <w:uiPriority w:val="99"/>
    <w:rsid w:val="00AD36D0"/>
    <w:pPr>
      <w:widowControl w:val="0"/>
      <w:autoSpaceDE w:val="0"/>
      <w:autoSpaceDN w:val="0"/>
      <w:adjustRightInd w:val="0"/>
    </w:pPr>
    <w:rPr>
      <w:rFonts w:ascii="Courier New" w:hAnsi="Courier New" w:cs="Courier New"/>
    </w:rPr>
  </w:style>
  <w:style w:type="character" w:customStyle="1" w:styleId="dropdown-user-namefirst-letter">
    <w:name w:val="dropdown-user-name__first-letter"/>
    <w:basedOn w:val="a0"/>
    <w:rsid w:val="009B65BD"/>
  </w:style>
  <w:style w:type="paragraph" w:styleId="af6">
    <w:name w:val="No Spacing"/>
    <w:uiPriority w:val="1"/>
    <w:qFormat/>
    <w:rsid w:val="007F4CD4"/>
    <w:rPr>
      <w:sz w:val="22"/>
      <w:szCs w:val="22"/>
    </w:rPr>
  </w:style>
</w:styles>
</file>

<file path=word/webSettings.xml><?xml version="1.0" encoding="utf-8"?>
<w:webSettings xmlns:r="http://schemas.openxmlformats.org/officeDocument/2006/relationships" xmlns:w="http://schemas.openxmlformats.org/wordprocessingml/2006/main">
  <w:divs>
    <w:div w:id="3021433">
      <w:bodyDiv w:val="1"/>
      <w:marLeft w:val="0"/>
      <w:marRight w:val="0"/>
      <w:marTop w:val="0"/>
      <w:marBottom w:val="0"/>
      <w:divBdr>
        <w:top w:val="none" w:sz="0" w:space="0" w:color="auto"/>
        <w:left w:val="none" w:sz="0" w:space="0" w:color="auto"/>
        <w:bottom w:val="none" w:sz="0" w:space="0" w:color="auto"/>
        <w:right w:val="none" w:sz="0" w:space="0" w:color="auto"/>
      </w:divBdr>
    </w:div>
    <w:div w:id="12729395">
      <w:bodyDiv w:val="1"/>
      <w:marLeft w:val="0"/>
      <w:marRight w:val="0"/>
      <w:marTop w:val="0"/>
      <w:marBottom w:val="0"/>
      <w:divBdr>
        <w:top w:val="none" w:sz="0" w:space="0" w:color="auto"/>
        <w:left w:val="none" w:sz="0" w:space="0" w:color="auto"/>
        <w:bottom w:val="none" w:sz="0" w:space="0" w:color="auto"/>
        <w:right w:val="none" w:sz="0" w:space="0" w:color="auto"/>
      </w:divBdr>
    </w:div>
    <w:div w:id="48463423">
      <w:bodyDiv w:val="1"/>
      <w:marLeft w:val="0"/>
      <w:marRight w:val="0"/>
      <w:marTop w:val="0"/>
      <w:marBottom w:val="0"/>
      <w:divBdr>
        <w:top w:val="none" w:sz="0" w:space="0" w:color="auto"/>
        <w:left w:val="none" w:sz="0" w:space="0" w:color="auto"/>
        <w:bottom w:val="none" w:sz="0" w:space="0" w:color="auto"/>
        <w:right w:val="none" w:sz="0" w:space="0" w:color="auto"/>
      </w:divBdr>
    </w:div>
    <w:div w:id="95560864">
      <w:bodyDiv w:val="1"/>
      <w:marLeft w:val="0"/>
      <w:marRight w:val="0"/>
      <w:marTop w:val="0"/>
      <w:marBottom w:val="0"/>
      <w:divBdr>
        <w:top w:val="none" w:sz="0" w:space="0" w:color="auto"/>
        <w:left w:val="none" w:sz="0" w:space="0" w:color="auto"/>
        <w:bottom w:val="none" w:sz="0" w:space="0" w:color="auto"/>
        <w:right w:val="none" w:sz="0" w:space="0" w:color="auto"/>
      </w:divBdr>
    </w:div>
    <w:div w:id="109933026">
      <w:bodyDiv w:val="1"/>
      <w:marLeft w:val="0"/>
      <w:marRight w:val="0"/>
      <w:marTop w:val="0"/>
      <w:marBottom w:val="0"/>
      <w:divBdr>
        <w:top w:val="none" w:sz="0" w:space="0" w:color="auto"/>
        <w:left w:val="none" w:sz="0" w:space="0" w:color="auto"/>
        <w:bottom w:val="none" w:sz="0" w:space="0" w:color="auto"/>
        <w:right w:val="none" w:sz="0" w:space="0" w:color="auto"/>
      </w:divBdr>
    </w:div>
    <w:div w:id="120923001">
      <w:bodyDiv w:val="1"/>
      <w:marLeft w:val="0"/>
      <w:marRight w:val="0"/>
      <w:marTop w:val="0"/>
      <w:marBottom w:val="0"/>
      <w:divBdr>
        <w:top w:val="none" w:sz="0" w:space="0" w:color="auto"/>
        <w:left w:val="none" w:sz="0" w:space="0" w:color="auto"/>
        <w:bottom w:val="none" w:sz="0" w:space="0" w:color="auto"/>
        <w:right w:val="none" w:sz="0" w:space="0" w:color="auto"/>
      </w:divBdr>
    </w:div>
    <w:div w:id="174468657">
      <w:bodyDiv w:val="1"/>
      <w:marLeft w:val="0"/>
      <w:marRight w:val="0"/>
      <w:marTop w:val="0"/>
      <w:marBottom w:val="0"/>
      <w:divBdr>
        <w:top w:val="none" w:sz="0" w:space="0" w:color="auto"/>
        <w:left w:val="none" w:sz="0" w:space="0" w:color="auto"/>
        <w:bottom w:val="none" w:sz="0" w:space="0" w:color="auto"/>
        <w:right w:val="none" w:sz="0" w:space="0" w:color="auto"/>
      </w:divBdr>
    </w:div>
    <w:div w:id="190921027">
      <w:bodyDiv w:val="1"/>
      <w:marLeft w:val="0"/>
      <w:marRight w:val="0"/>
      <w:marTop w:val="0"/>
      <w:marBottom w:val="0"/>
      <w:divBdr>
        <w:top w:val="none" w:sz="0" w:space="0" w:color="auto"/>
        <w:left w:val="none" w:sz="0" w:space="0" w:color="auto"/>
        <w:bottom w:val="none" w:sz="0" w:space="0" w:color="auto"/>
        <w:right w:val="none" w:sz="0" w:space="0" w:color="auto"/>
      </w:divBdr>
    </w:div>
    <w:div w:id="250968261">
      <w:bodyDiv w:val="1"/>
      <w:marLeft w:val="0"/>
      <w:marRight w:val="0"/>
      <w:marTop w:val="0"/>
      <w:marBottom w:val="0"/>
      <w:divBdr>
        <w:top w:val="none" w:sz="0" w:space="0" w:color="auto"/>
        <w:left w:val="none" w:sz="0" w:space="0" w:color="auto"/>
        <w:bottom w:val="none" w:sz="0" w:space="0" w:color="auto"/>
        <w:right w:val="none" w:sz="0" w:space="0" w:color="auto"/>
      </w:divBdr>
    </w:div>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294216219">
      <w:bodyDiv w:val="1"/>
      <w:marLeft w:val="0"/>
      <w:marRight w:val="0"/>
      <w:marTop w:val="0"/>
      <w:marBottom w:val="0"/>
      <w:divBdr>
        <w:top w:val="none" w:sz="0" w:space="0" w:color="auto"/>
        <w:left w:val="none" w:sz="0" w:space="0" w:color="auto"/>
        <w:bottom w:val="none" w:sz="0" w:space="0" w:color="auto"/>
        <w:right w:val="none" w:sz="0" w:space="0" w:color="auto"/>
      </w:divBdr>
    </w:div>
    <w:div w:id="307129504">
      <w:bodyDiv w:val="1"/>
      <w:marLeft w:val="0"/>
      <w:marRight w:val="0"/>
      <w:marTop w:val="0"/>
      <w:marBottom w:val="0"/>
      <w:divBdr>
        <w:top w:val="none" w:sz="0" w:space="0" w:color="auto"/>
        <w:left w:val="none" w:sz="0" w:space="0" w:color="auto"/>
        <w:bottom w:val="none" w:sz="0" w:space="0" w:color="auto"/>
        <w:right w:val="none" w:sz="0" w:space="0" w:color="auto"/>
      </w:divBdr>
    </w:div>
    <w:div w:id="350644772">
      <w:bodyDiv w:val="1"/>
      <w:marLeft w:val="0"/>
      <w:marRight w:val="0"/>
      <w:marTop w:val="0"/>
      <w:marBottom w:val="0"/>
      <w:divBdr>
        <w:top w:val="none" w:sz="0" w:space="0" w:color="auto"/>
        <w:left w:val="none" w:sz="0" w:space="0" w:color="auto"/>
        <w:bottom w:val="none" w:sz="0" w:space="0" w:color="auto"/>
        <w:right w:val="none" w:sz="0" w:space="0" w:color="auto"/>
      </w:divBdr>
    </w:div>
    <w:div w:id="378168119">
      <w:bodyDiv w:val="1"/>
      <w:marLeft w:val="0"/>
      <w:marRight w:val="0"/>
      <w:marTop w:val="0"/>
      <w:marBottom w:val="0"/>
      <w:divBdr>
        <w:top w:val="none" w:sz="0" w:space="0" w:color="auto"/>
        <w:left w:val="none" w:sz="0" w:space="0" w:color="auto"/>
        <w:bottom w:val="none" w:sz="0" w:space="0" w:color="auto"/>
        <w:right w:val="none" w:sz="0" w:space="0" w:color="auto"/>
      </w:divBdr>
    </w:div>
    <w:div w:id="440224112">
      <w:bodyDiv w:val="1"/>
      <w:marLeft w:val="0"/>
      <w:marRight w:val="0"/>
      <w:marTop w:val="0"/>
      <w:marBottom w:val="0"/>
      <w:divBdr>
        <w:top w:val="none" w:sz="0" w:space="0" w:color="auto"/>
        <w:left w:val="none" w:sz="0" w:space="0" w:color="auto"/>
        <w:bottom w:val="none" w:sz="0" w:space="0" w:color="auto"/>
        <w:right w:val="none" w:sz="0" w:space="0" w:color="auto"/>
      </w:divBdr>
    </w:div>
    <w:div w:id="452332842">
      <w:bodyDiv w:val="1"/>
      <w:marLeft w:val="0"/>
      <w:marRight w:val="0"/>
      <w:marTop w:val="0"/>
      <w:marBottom w:val="0"/>
      <w:divBdr>
        <w:top w:val="none" w:sz="0" w:space="0" w:color="auto"/>
        <w:left w:val="none" w:sz="0" w:space="0" w:color="auto"/>
        <w:bottom w:val="none" w:sz="0" w:space="0" w:color="auto"/>
        <w:right w:val="none" w:sz="0" w:space="0" w:color="auto"/>
      </w:divBdr>
    </w:div>
    <w:div w:id="483937842">
      <w:bodyDiv w:val="1"/>
      <w:marLeft w:val="0"/>
      <w:marRight w:val="0"/>
      <w:marTop w:val="0"/>
      <w:marBottom w:val="0"/>
      <w:divBdr>
        <w:top w:val="none" w:sz="0" w:space="0" w:color="auto"/>
        <w:left w:val="none" w:sz="0" w:space="0" w:color="auto"/>
        <w:bottom w:val="none" w:sz="0" w:space="0" w:color="auto"/>
        <w:right w:val="none" w:sz="0" w:space="0" w:color="auto"/>
      </w:divBdr>
    </w:div>
    <w:div w:id="536554102">
      <w:bodyDiv w:val="1"/>
      <w:marLeft w:val="0"/>
      <w:marRight w:val="0"/>
      <w:marTop w:val="0"/>
      <w:marBottom w:val="0"/>
      <w:divBdr>
        <w:top w:val="none" w:sz="0" w:space="0" w:color="auto"/>
        <w:left w:val="none" w:sz="0" w:space="0" w:color="auto"/>
        <w:bottom w:val="none" w:sz="0" w:space="0" w:color="auto"/>
        <w:right w:val="none" w:sz="0" w:space="0" w:color="auto"/>
      </w:divBdr>
    </w:div>
    <w:div w:id="566764670">
      <w:bodyDiv w:val="1"/>
      <w:marLeft w:val="0"/>
      <w:marRight w:val="0"/>
      <w:marTop w:val="0"/>
      <w:marBottom w:val="0"/>
      <w:divBdr>
        <w:top w:val="none" w:sz="0" w:space="0" w:color="auto"/>
        <w:left w:val="none" w:sz="0" w:space="0" w:color="auto"/>
        <w:bottom w:val="none" w:sz="0" w:space="0" w:color="auto"/>
        <w:right w:val="none" w:sz="0" w:space="0" w:color="auto"/>
      </w:divBdr>
    </w:div>
    <w:div w:id="589433925">
      <w:bodyDiv w:val="1"/>
      <w:marLeft w:val="0"/>
      <w:marRight w:val="0"/>
      <w:marTop w:val="0"/>
      <w:marBottom w:val="0"/>
      <w:divBdr>
        <w:top w:val="none" w:sz="0" w:space="0" w:color="auto"/>
        <w:left w:val="none" w:sz="0" w:space="0" w:color="auto"/>
        <w:bottom w:val="none" w:sz="0" w:space="0" w:color="auto"/>
        <w:right w:val="none" w:sz="0" w:space="0" w:color="auto"/>
      </w:divBdr>
    </w:div>
    <w:div w:id="658728807">
      <w:bodyDiv w:val="1"/>
      <w:marLeft w:val="0"/>
      <w:marRight w:val="0"/>
      <w:marTop w:val="0"/>
      <w:marBottom w:val="0"/>
      <w:divBdr>
        <w:top w:val="none" w:sz="0" w:space="0" w:color="auto"/>
        <w:left w:val="none" w:sz="0" w:space="0" w:color="auto"/>
        <w:bottom w:val="none" w:sz="0" w:space="0" w:color="auto"/>
        <w:right w:val="none" w:sz="0" w:space="0" w:color="auto"/>
      </w:divBdr>
    </w:div>
    <w:div w:id="773674703">
      <w:bodyDiv w:val="1"/>
      <w:marLeft w:val="0"/>
      <w:marRight w:val="0"/>
      <w:marTop w:val="0"/>
      <w:marBottom w:val="0"/>
      <w:divBdr>
        <w:top w:val="none" w:sz="0" w:space="0" w:color="auto"/>
        <w:left w:val="none" w:sz="0" w:space="0" w:color="auto"/>
        <w:bottom w:val="none" w:sz="0" w:space="0" w:color="auto"/>
        <w:right w:val="none" w:sz="0" w:space="0" w:color="auto"/>
      </w:divBdr>
    </w:div>
    <w:div w:id="829294947">
      <w:bodyDiv w:val="1"/>
      <w:marLeft w:val="0"/>
      <w:marRight w:val="0"/>
      <w:marTop w:val="0"/>
      <w:marBottom w:val="0"/>
      <w:divBdr>
        <w:top w:val="none" w:sz="0" w:space="0" w:color="auto"/>
        <w:left w:val="none" w:sz="0" w:space="0" w:color="auto"/>
        <w:bottom w:val="none" w:sz="0" w:space="0" w:color="auto"/>
        <w:right w:val="none" w:sz="0" w:space="0" w:color="auto"/>
      </w:divBdr>
    </w:div>
    <w:div w:id="942687836">
      <w:bodyDiv w:val="1"/>
      <w:marLeft w:val="0"/>
      <w:marRight w:val="0"/>
      <w:marTop w:val="0"/>
      <w:marBottom w:val="0"/>
      <w:divBdr>
        <w:top w:val="none" w:sz="0" w:space="0" w:color="auto"/>
        <w:left w:val="none" w:sz="0" w:space="0" w:color="auto"/>
        <w:bottom w:val="none" w:sz="0" w:space="0" w:color="auto"/>
        <w:right w:val="none" w:sz="0" w:space="0" w:color="auto"/>
      </w:divBdr>
    </w:div>
    <w:div w:id="944264686">
      <w:bodyDiv w:val="1"/>
      <w:marLeft w:val="0"/>
      <w:marRight w:val="0"/>
      <w:marTop w:val="0"/>
      <w:marBottom w:val="0"/>
      <w:divBdr>
        <w:top w:val="none" w:sz="0" w:space="0" w:color="auto"/>
        <w:left w:val="none" w:sz="0" w:space="0" w:color="auto"/>
        <w:bottom w:val="none" w:sz="0" w:space="0" w:color="auto"/>
        <w:right w:val="none" w:sz="0" w:space="0" w:color="auto"/>
      </w:divBdr>
    </w:div>
    <w:div w:id="975916595">
      <w:bodyDiv w:val="1"/>
      <w:marLeft w:val="0"/>
      <w:marRight w:val="0"/>
      <w:marTop w:val="0"/>
      <w:marBottom w:val="0"/>
      <w:divBdr>
        <w:top w:val="none" w:sz="0" w:space="0" w:color="auto"/>
        <w:left w:val="none" w:sz="0" w:space="0" w:color="auto"/>
        <w:bottom w:val="none" w:sz="0" w:space="0" w:color="auto"/>
        <w:right w:val="none" w:sz="0" w:space="0" w:color="auto"/>
      </w:divBdr>
    </w:div>
    <w:div w:id="1035277045">
      <w:bodyDiv w:val="1"/>
      <w:marLeft w:val="0"/>
      <w:marRight w:val="0"/>
      <w:marTop w:val="0"/>
      <w:marBottom w:val="0"/>
      <w:divBdr>
        <w:top w:val="none" w:sz="0" w:space="0" w:color="auto"/>
        <w:left w:val="none" w:sz="0" w:space="0" w:color="auto"/>
        <w:bottom w:val="none" w:sz="0" w:space="0" w:color="auto"/>
        <w:right w:val="none" w:sz="0" w:space="0" w:color="auto"/>
      </w:divBdr>
    </w:div>
    <w:div w:id="1038090541">
      <w:bodyDiv w:val="1"/>
      <w:marLeft w:val="0"/>
      <w:marRight w:val="0"/>
      <w:marTop w:val="0"/>
      <w:marBottom w:val="0"/>
      <w:divBdr>
        <w:top w:val="none" w:sz="0" w:space="0" w:color="auto"/>
        <w:left w:val="none" w:sz="0" w:space="0" w:color="auto"/>
        <w:bottom w:val="none" w:sz="0" w:space="0" w:color="auto"/>
        <w:right w:val="none" w:sz="0" w:space="0" w:color="auto"/>
      </w:divBdr>
    </w:div>
    <w:div w:id="1078557358">
      <w:bodyDiv w:val="1"/>
      <w:marLeft w:val="0"/>
      <w:marRight w:val="0"/>
      <w:marTop w:val="0"/>
      <w:marBottom w:val="0"/>
      <w:divBdr>
        <w:top w:val="none" w:sz="0" w:space="0" w:color="auto"/>
        <w:left w:val="none" w:sz="0" w:space="0" w:color="auto"/>
        <w:bottom w:val="none" w:sz="0" w:space="0" w:color="auto"/>
        <w:right w:val="none" w:sz="0" w:space="0" w:color="auto"/>
      </w:divBdr>
    </w:div>
    <w:div w:id="1081366531">
      <w:bodyDiv w:val="1"/>
      <w:marLeft w:val="0"/>
      <w:marRight w:val="0"/>
      <w:marTop w:val="0"/>
      <w:marBottom w:val="0"/>
      <w:divBdr>
        <w:top w:val="none" w:sz="0" w:space="0" w:color="auto"/>
        <w:left w:val="none" w:sz="0" w:space="0" w:color="auto"/>
        <w:bottom w:val="none" w:sz="0" w:space="0" w:color="auto"/>
        <w:right w:val="none" w:sz="0" w:space="0" w:color="auto"/>
      </w:divBdr>
    </w:div>
    <w:div w:id="1092702870">
      <w:bodyDiv w:val="1"/>
      <w:marLeft w:val="0"/>
      <w:marRight w:val="0"/>
      <w:marTop w:val="0"/>
      <w:marBottom w:val="0"/>
      <w:divBdr>
        <w:top w:val="none" w:sz="0" w:space="0" w:color="auto"/>
        <w:left w:val="none" w:sz="0" w:space="0" w:color="auto"/>
        <w:bottom w:val="none" w:sz="0" w:space="0" w:color="auto"/>
        <w:right w:val="none" w:sz="0" w:space="0" w:color="auto"/>
      </w:divBdr>
    </w:div>
    <w:div w:id="1092815479">
      <w:bodyDiv w:val="1"/>
      <w:marLeft w:val="0"/>
      <w:marRight w:val="0"/>
      <w:marTop w:val="0"/>
      <w:marBottom w:val="0"/>
      <w:divBdr>
        <w:top w:val="none" w:sz="0" w:space="0" w:color="auto"/>
        <w:left w:val="none" w:sz="0" w:space="0" w:color="auto"/>
        <w:bottom w:val="none" w:sz="0" w:space="0" w:color="auto"/>
        <w:right w:val="none" w:sz="0" w:space="0" w:color="auto"/>
      </w:divBdr>
    </w:div>
    <w:div w:id="1132671154">
      <w:bodyDiv w:val="1"/>
      <w:marLeft w:val="0"/>
      <w:marRight w:val="0"/>
      <w:marTop w:val="0"/>
      <w:marBottom w:val="0"/>
      <w:divBdr>
        <w:top w:val="none" w:sz="0" w:space="0" w:color="auto"/>
        <w:left w:val="none" w:sz="0" w:space="0" w:color="auto"/>
        <w:bottom w:val="none" w:sz="0" w:space="0" w:color="auto"/>
        <w:right w:val="none" w:sz="0" w:space="0" w:color="auto"/>
      </w:divBdr>
    </w:div>
    <w:div w:id="1139034482">
      <w:bodyDiv w:val="1"/>
      <w:marLeft w:val="0"/>
      <w:marRight w:val="0"/>
      <w:marTop w:val="0"/>
      <w:marBottom w:val="0"/>
      <w:divBdr>
        <w:top w:val="none" w:sz="0" w:space="0" w:color="auto"/>
        <w:left w:val="none" w:sz="0" w:space="0" w:color="auto"/>
        <w:bottom w:val="none" w:sz="0" w:space="0" w:color="auto"/>
        <w:right w:val="none" w:sz="0" w:space="0" w:color="auto"/>
      </w:divBdr>
    </w:div>
    <w:div w:id="1141463535">
      <w:bodyDiv w:val="1"/>
      <w:marLeft w:val="0"/>
      <w:marRight w:val="0"/>
      <w:marTop w:val="0"/>
      <w:marBottom w:val="0"/>
      <w:divBdr>
        <w:top w:val="none" w:sz="0" w:space="0" w:color="auto"/>
        <w:left w:val="none" w:sz="0" w:space="0" w:color="auto"/>
        <w:bottom w:val="none" w:sz="0" w:space="0" w:color="auto"/>
        <w:right w:val="none" w:sz="0" w:space="0" w:color="auto"/>
      </w:divBdr>
    </w:div>
    <w:div w:id="1145464364">
      <w:bodyDiv w:val="1"/>
      <w:marLeft w:val="0"/>
      <w:marRight w:val="0"/>
      <w:marTop w:val="0"/>
      <w:marBottom w:val="0"/>
      <w:divBdr>
        <w:top w:val="none" w:sz="0" w:space="0" w:color="auto"/>
        <w:left w:val="none" w:sz="0" w:space="0" w:color="auto"/>
        <w:bottom w:val="none" w:sz="0" w:space="0" w:color="auto"/>
        <w:right w:val="none" w:sz="0" w:space="0" w:color="auto"/>
      </w:divBdr>
    </w:div>
    <w:div w:id="1276643899">
      <w:bodyDiv w:val="1"/>
      <w:marLeft w:val="0"/>
      <w:marRight w:val="0"/>
      <w:marTop w:val="0"/>
      <w:marBottom w:val="0"/>
      <w:divBdr>
        <w:top w:val="none" w:sz="0" w:space="0" w:color="auto"/>
        <w:left w:val="none" w:sz="0" w:space="0" w:color="auto"/>
        <w:bottom w:val="none" w:sz="0" w:space="0" w:color="auto"/>
        <w:right w:val="none" w:sz="0" w:space="0" w:color="auto"/>
      </w:divBdr>
    </w:div>
    <w:div w:id="1311254229">
      <w:bodyDiv w:val="1"/>
      <w:marLeft w:val="0"/>
      <w:marRight w:val="0"/>
      <w:marTop w:val="0"/>
      <w:marBottom w:val="0"/>
      <w:divBdr>
        <w:top w:val="none" w:sz="0" w:space="0" w:color="auto"/>
        <w:left w:val="none" w:sz="0" w:space="0" w:color="auto"/>
        <w:bottom w:val="none" w:sz="0" w:space="0" w:color="auto"/>
        <w:right w:val="none" w:sz="0" w:space="0" w:color="auto"/>
      </w:divBdr>
    </w:div>
    <w:div w:id="1348101016">
      <w:bodyDiv w:val="1"/>
      <w:marLeft w:val="0"/>
      <w:marRight w:val="0"/>
      <w:marTop w:val="0"/>
      <w:marBottom w:val="0"/>
      <w:divBdr>
        <w:top w:val="none" w:sz="0" w:space="0" w:color="auto"/>
        <w:left w:val="none" w:sz="0" w:space="0" w:color="auto"/>
        <w:bottom w:val="none" w:sz="0" w:space="0" w:color="auto"/>
        <w:right w:val="none" w:sz="0" w:space="0" w:color="auto"/>
      </w:divBdr>
    </w:div>
    <w:div w:id="1364869062">
      <w:bodyDiv w:val="1"/>
      <w:marLeft w:val="0"/>
      <w:marRight w:val="0"/>
      <w:marTop w:val="0"/>
      <w:marBottom w:val="0"/>
      <w:divBdr>
        <w:top w:val="none" w:sz="0" w:space="0" w:color="auto"/>
        <w:left w:val="none" w:sz="0" w:space="0" w:color="auto"/>
        <w:bottom w:val="none" w:sz="0" w:space="0" w:color="auto"/>
        <w:right w:val="none" w:sz="0" w:space="0" w:color="auto"/>
      </w:divBdr>
    </w:div>
    <w:div w:id="1385643685">
      <w:bodyDiv w:val="1"/>
      <w:marLeft w:val="0"/>
      <w:marRight w:val="0"/>
      <w:marTop w:val="0"/>
      <w:marBottom w:val="0"/>
      <w:divBdr>
        <w:top w:val="none" w:sz="0" w:space="0" w:color="auto"/>
        <w:left w:val="none" w:sz="0" w:space="0" w:color="auto"/>
        <w:bottom w:val="none" w:sz="0" w:space="0" w:color="auto"/>
        <w:right w:val="none" w:sz="0" w:space="0" w:color="auto"/>
      </w:divBdr>
    </w:div>
    <w:div w:id="1493642880">
      <w:bodyDiv w:val="1"/>
      <w:marLeft w:val="0"/>
      <w:marRight w:val="0"/>
      <w:marTop w:val="0"/>
      <w:marBottom w:val="0"/>
      <w:divBdr>
        <w:top w:val="none" w:sz="0" w:space="0" w:color="auto"/>
        <w:left w:val="none" w:sz="0" w:space="0" w:color="auto"/>
        <w:bottom w:val="none" w:sz="0" w:space="0" w:color="auto"/>
        <w:right w:val="none" w:sz="0" w:space="0" w:color="auto"/>
      </w:divBdr>
    </w:div>
    <w:div w:id="1610744732">
      <w:bodyDiv w:val="1"/>
      <w:marLeft w:val="0"/>
      <w:marRight w:val="0"/>
      <w:marTop w:val="0"/>
      <w:marBottom w:val="0"/>
      <w:divBdr>
        <w:top w:val="none" w:sz="0" w:space="0" w:color="auto"/>
        <w:left w:val="none" w:sz="0" w:space="0" w:color="auto"/>
        <w:bottom w:val="none" w:sz="0" w:space="0" w:color="auto"/>
        <w:right w:val="none" w:sz="0" w:space="0" w:color="auto"/>
      </w:divBdr>
    </w:div>
    <w:div w:id="1678382835">
      <w:bodyDiv w:val="1"/>
      <w:marLeft w:val="0"/>
      <w:marRight w:val="0"/>
      <w:marTop w:val="0"/>
      <w:marBottom w:val="0"/>
      <w:divBdr>
        <w:top w:val="none" w:sz="0" w:space="0" w:color="auto"/>
        <w:left w:val="none" w:sz="0" w:space="0" w:color="auto"/>
        <w:bottom w:val="none" w:sz="0" w:space="0" w:color="auto"/>
        <w:right w:val="none" w:sz="0" w:space="0" w:color="auto"/>
      </w:divBdr>
    </w:div>
    <w:div w:id="1801530189">
      <w:bodyDiv w:val="1"/>
      <w:marLeft w:val="0"/>
      <w:marRight w:val="0"/>
      <w:marTop w:val="0"/>
      <w:marBottom w:val="0"/>
      <w:divBdr>
        <w:top w:val="none" w:sz="0" w:space="0" w:color="auto"/>
        <w:left w:val="none" w:sz="0" w:space="0" w:color="auto"/>
        <w:bottom w:val="none" w:sz="0" w:space="0" w:color="auto"/>
        <w:right w:val="none" w:sz="0" w:space="0" w:color="auto"/>
      </w:divBdr>
    </w:div>
    <w:div w:id="1866212566">
      <w:bodyDiv w:val="1"/>
      <w:marLeft w:val="0"/>
      <w:marRight w:val="0"/>
      <w:marTop w:val="0"/>
      <w:marBottom w:val="0"/>
      <w:divBdr>
        <w:top w:val="none" w:sz="0" w:space="0" w:color="auto"/>
        <w:left w:val="none" w:sz="0" w:space="0" w:color="auto"/>
        <w:bottom w:val="none" w:sz="0" w:space="0" w:color="auto"/>
        <w:right w:val="none" w:sz="0" w:space="0" w:color="auto"/>
      </w:divBdr>
    </w:div>
    <w:div w:id="1930575352">
      <w:bodyDiv w:val="1"/>
      <w:marLeft w:val="0"/>
      <w:marRight w:val="0"/>
      <w:marTop w:val="0"/>
      <w:marBottom w:val="0"/>
      <w:divBdr>
        <w:top w:val="none" w:sz="0" w:space="0" w:color="auto"/>
        <w:left w:val="none" w:sz="0" w:space="0" w:color="auto"/>
        <w:bottom w:val="none" w:sz="0" w:space="0" w:color="auto"/>
        <w:right w:val="none" w:sz="0" w:space="0" w:color="auto"/>
      </w:divBdr>
    </w:div>
    <w:div w:id="1982079033">
      <w:bodyDiv w:val="1"/>
      <w:marLeft w:val="0"/>
      <w:marRight w:val="0"/>
      <w:marTop w:val="0"/>
      <w:marBottom w:val="0"/>
      <w:divBdr>
        <w:top w:val="none" w:sz="0" w:space="0" w:color="auto"/>
        <w:left w:val="none" w:sz="0" w:space="0" w:color="auto"/>
        <w:bottom w:val="none" w:sz="0" w:space="0" w:color="auto"/>
        <w:right w:val="none" w:sz="0" w:space="0" w:color="auto"/>
      </w:divBdr>
    </w:div>
    <w:div w:id="2100177216">
      <w:bodyDiv w:val="1"/>
      <w:marLeft w:val="0"/>
      <w:marRight w:val="0"/>
      <w:marTop w:val="0"/>
      <w:marBottom w:val="0"/>
      <w:divBdr>
        <w:top w:val="none" w:sz="0" w:space="0" w:color="auto"/>
        <w:left w:val="none" w:sz="0" w:space="0" w:color="auto"/>
        <w:bottom w:val="none" w:sz="0" w:space="0" w:color="auto"/>
        <w:right w:val="none" w:sz="0" w:space="0" w:color="auto"/>
      </w:divBdr>
    </w:div>
    <w:div w:id="2109545056">
      <w:bodyDiv w:val="1"/>
      <w:marLeft w:val="0"/>
      <w:marRight w:val="0"/>
      <w:marTop w:val="0"/>
      <w:marBottom w:val="0"/>
      <w:divBdr>
        <w:top w:val="none" w:sz="0" w:space="0" w:color="auto"/>
        <w:left w:val="none" w:sz="0" w:space="0" w:color="auto"/>
        <w:bottom w:val="none" w:sz="0" w:space="0" w:color="auto"/>
        <w:right w:val="none" w:sz="0" w:space="0" w:color="auto"/>
      </w:divBdr>
    </w:div>
    <w:div w:id="21157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20http://varna74.ru%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EC37FE9D3752116853B1C7DFB9BAE2C77F16721EF58745A49ADFCE5E3B051C1F05872B7C4DF3086FBBCD1DG5g3I" TargetMode="External"/><Relationship Id="rId5" Type="http://schemas.openxmlformats.org/officeDocument/2006/relationships/webSettings" Target="webSettings.xml"/><Relationship Id="rId15" Type="http://schemas.openxmlformats.org/officeDocument/2006/relationships/hyperlink" Target="http://www.consultant.ru/document/cons_doc_LAW_296525/6ac3d4a7df03c77bf14636dc1f98452104b1a1d5/" TargetMode="External"/><Relationship Id="rId10" Type="http://schemas.openxmlformats.org/officeDocument/2006/relationships/hyperlink" Target="consultantplus://offline/ref=93EC37FE9D3752116853AFCAC9D5E5E9CC754E7E1CF08B11FAC6D999016B03495F458176G3g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3EC37FE9D3752116853AFCAC9D5E5E9CC754C771AF68B11FAC6D999016B03495F45817D39G0g0I" TargetMode="External"/><Relationship Id="rId14" Type="http://schemas.openxmlformats.org/officeDocument/2006/relationships/hyperlink" Target="https://prover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1574-1D70-4709-B385-D54A65EC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5564</TotalTime>
  <Pages>31</Pages>
  <Words>12366</Words>
  <Characters>70492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Дима Суржиков</dc:creator>
  <cp:lastModifiedBy>user</cp:lastModifiedBy>
  <cp:revision>11</cp:revision>
  <cp:lastPrinted>2018-09-25T09:02:00Z</cp:lastPrinted>
  <dcterms:created xsi:type="dcterms:W3CDTF">2019-03-22T07:38:00Z</dcterms:created>
  <dcterms:modified xsi:type="dcterms:W3CDTF">2019-07-04T07:29:00Z</dcterms:modified>
</cp:coreProperties>
</file>