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57587" w:rsidRPr="00157587" w:rsidRDefault="00157587" w:rsidP="00157587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48"/>
          <w:szCs w:val="48"/>
        </w:rPr>
      </w:pPr>
      <w:r w:rsidRPr="00157587">
        <w:rPr>
          <w:rFonts w:ascii="Times New Roman" w:eastAsia="Times New Roman" w:hAnsi="Times New Roman" w:cs="Times New Roman"/>
          <w:b/>
          <w:bCs/>
          <w:color w:val="000000"/>
          <w:kern w:val="36"/>
          <w:sz w:val="48"/>
          <w:szCs w:val="48"/>
        </w:rPr>
        <w:t>Аукцион по нежилому зданию</w:t>
      </w:r>
    </w:p>
    <w:p w:rsidR="00157587" w:rsidRPr="00157587" w:rsidRDefault="00157587" w:rsidP="0015758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>24.08.2016 г.</w:t>
      </w:r>
    </w:p>
    <w:p w:rsidR="00157587" w:rsidRPr="00157587" w:rsidRDefault="00157587" w:rsidP="0015758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Администрация Катенинского сельского поселения </w:t>
      </w:r>
      <w:r w:rsidRPr="00157587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Варненского муниципального района проводит  аукцион по приватизации муниципального имущества, в соответствии с Федеральным законом  от 21.12.2001г. № 178-ФЗ «О приватизации государственно</w:t>
      </w: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го и муниципального имущества» и </w:t>
      </w:r>
      <w:r w:rsidRPr="00157587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распоряжения </w:t>
      </w: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главы </w:t>
      </w:r>
      <w:r w:rsidRPr="00157587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администрации </w:t>
      </w: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Катенинского сельского поселения </w:t>
      </w:r>
      <w:r w:rsidRPr="00157587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Варненского муниципального района № </w:t>
      </w: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>29</w:t>
      </w:r>
      <w:r w:rsidRPr="00157587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от </w:t>
      </w: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>23.08.2016</w:t>
      </w:r>
      <w:r w:rsidRPr="00157587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в открытой форме, без ограничения участников.</w:t>
      </w:r>
    </w:p>
    <w:p w:rsidR="00157587" w:rsidRPr="00157587" w:rsidRDefault="00157587" w:rsidP="0015758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157587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 w:rsidRPr="00157587">
        <w:rPr>
          <w:rFonts w:ascii="Times New Roman" w:eastAsia="Times New Roman" w:hAnsi="Times New Roman" w:cs="Times New Roman"/>
          <w:b/>
          <w:bCs/>
          <w:color w:val="000000"/>
          <w:sz w:val="27"/>
        </w:rPr>
        <w:t>Объект,  выставляемый на аукцион:</w:t>
      </w:r>
      <w:r w:rsidRPr="00157587">
        <w:rPr>
          <w:rFonts w:ascii="Times New Roman" w:eastAsia="Times New Roman" w:hAnsi="Times New Roman" w:cs="Times New Roman"/>
          <w:color w:val="000000"/>
          <w:sz w:val="27"/>
        </w:rPr>
        <w:t> </w:t>
      </w:r>
      <w:r w:rsidRPr="00157587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Нежилое </w:t>
      </w: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>помещение</w:t>
      </w:r>
      <w:r w:rsidRPr="00157587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, общей площадью </w:t>
      </w: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>780</w:t>
      </w:r>
      <w:r w:rsidRPr="00157587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кв.м., расположенное по адресу: Челябинская область, Варненский </w:t>
      </w:r>
      <w:proofErr w:type="spellStart"/>
      <w:r w:rsidRPr="00157587">
        <w:rPr>
          <w:rFonts w:ascii="Times New Roman" w:eastAsia="Times New Roman" w:hAnsi="Times New Roman" w:cs="Times New Roman"/>
          <w:color w:val="000000"/>
          <w:sz w:val="27"/>
          <w:szCs w:val="27"/>
        </w:rPr>
        <w:t>район,</w:t>
      </w: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>с</w:t>
      </w:r>
      <w:proofErr w:type="gramStart"/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>.К</w:t>
      </w:r>
      <w:proofErr w:type="gramEnd"/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>атенино,ул.Мира</w:t>
      </w:r>
      <w:proofErr w:type="spellEnd"/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д.75 кв. 1 в 608 м на северо-восток, начальная </w:t>
      </w:r>
      <w:r w:rsidRPr="00157587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цена продажи составляет </w:t>
      </w: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>320706</w:t>
      </w:r>
      <w:r w:rsidRPr="00157587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руб.</w:t>
      </w:r>
    </w:p>
    <w:p w:rsidR="00157587" w:rsidRPr="00157587" w:rsidRDefault="00157587" w:rsidP="0015758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57587">
        <w:rPr>
          <w:rFonts w:ascii="Times New Roman" w:eastAsia="Times New Roman" w:hAnsi="Times New Roman" w:cs="Times New Roman"/>
          <w:sz w:val="24"/>
          <w:szCs w:val="24"/>
        </w:rPr>
        <w:pict>
          <v:rect id="_x0000_i1025" style="width:0;height:1.5pt" o:hralign="center" o:hrstd="t" o:hrnoshade="t" o:hr="t" fillcolor="black" stroked="f"/>
        </w:pict>
      </w:r>
    </w:p>
    <w:p w:rsidR="00157587" w:rsidRPr="00157587" w:rsidRDefault="00157587" w:rsidP="0015758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157587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дата создания: </w:t>
      </w: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>24.08.2016 г.</w:t>
      </w:r>
      <w:r w:rsidRPr="00157587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>09</w:t>
      </w:r>
      <w:r w:rsidRPr="00157587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:45, дата последнего изменения: </w:t>
      </w: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>24.08.2016 г.</w:t>
      </w:r>
      <w:r w:rsidRPr="00157587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>09</w:t>
      </w:r>
      <w:r w:rsidRPr="00157587">
        <w:rPr>
          <w:rFonts w:ascii="Times New Roman" w:eastAsia="Times New Roman" w:hAnsi="Times New Roman" w:cs="Times New Roman"/>
          <w:color w:val="000000"/>
          <w:sz w:val="27"/>
          <w:szCs w:val="27"/>
        </w:rPr>
        <w:t>:45</w:t>
      </w:r>
    </w:p>
    <w:p w:rsidR="00CA4C3C" w:rsidRDefault="00CA4C3C"/>
    <w:sectPr w:rsidR="00CA4C3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157587"/>
    <w:rsid w:val="00157587"/>
    <w:rsid w:val="00CA4C3C"/>
    <w:rsid w:val="00E558A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15758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57587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a3">
    <w:name w:val="Normal (Web)"/>
    <w:basedOn w:val="a"/>
    <w:uiPriority w:val="99"/>
    <w:semiHidden/>
    <w:unhideWhenUsed/>
    <w:rsid w:val="001575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157587"/>
    <w:rPr>
      <w:b/>
      <w:bCs/>
    </w:rPr>
  </w:style>
  <w:style w:type="character" w:customStyle="1" w:styleId="apple-converted-space">
    <w:name w:val="apple-converted-space"/>
    <w:basedOn w:val="a0"/>
    <w:rsid w:val="0015758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145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4929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120</Words>
  <Characters>688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2016-10-05T10:05:00Z</cp:lastPrinted>
  <dcterms:created xsi:type="dcterms:W3CDTF">2016-10-05T09:56:00Z</dcterms:created>
  <dcterms:modified xsi:type="dcterms:W3CDTF">2016-10-05T10:06:00Z</dcterms:modified>
</cp:coreProperties>
</file>