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24" w:rsidRPr="00A16024" w:rsidRDefault="00A16024" w:rsidP="00A16024">
      <w:pPr>
        <w:spacing w:after="0" w:line="240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A16024" w:rsidRPr="00A16024" w:rsidRDefault="00A16024" w:rsidP="00A16024">
      <w:pPr>
        <w:spacing w:after="0" w:line="240" w:lineRule="auto"/>
        <w:ind w:right="20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A16024" w:rsidRPr="00A16024" w:rsidRDefault="00A16024" w:rsidP="00A16024">
      <w:pPr>
        <w:spacing w:after="0" w:line="240" w:lineRule="auto"/>
        <w:ind w:right="20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ind w:right="20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ind w:right="20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АДМИНИСТРАЦИЯ</w:t>
      </w:r>
    </w:p>
    <w:p w:rsidR="00A16024" w:rsidRPr="00A16024" w:rsidRDefault="00A16024" w:rsidP="00A16024">
      <w:pPr>
        <w:spacing w:after="0" w:line="240" w:lineRule="auto"/>
        <w:ind w:right="20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ТОЛСТИНСКОГО СЕЛЬСКОГО ПОСЕЛЕНИЯ</w:t>
      </w:r>
    </w:p>
    <w:p w:rsidR="00A16024" w:rsidRPr="00A16024" w:rsidRDefault="00A16024" w:rsidP="00A16024">
      <w:pPr>
        <w:spacing w:after="0" w:line="240" w:lineRule="auto"/>
        <w:ind w:right="20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ВАРНЕНСКОГО  МУНИЦИПАЛЬНОГО РАЙОНА</w:t>
      </w:r>
    </w:p>
    <w:p w:rsidR="00A16024" w:rsidRPr="00A16024" w:rsidRDefault="00A16024" w:rsidP="00A16024">
      <w:pPr>
        <w:spacing w:after="0" w:line="240" w:lineRule="auto"/>
        <w:ind w:right="20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ЧЕЛЯБИНСКОЙ  ОБЛАСТИ</w:t>
      </w:r>
    </w:p>
    <w:p w:rsidR="00A16024" w:rsidRPr="00A16024" w:rsidRDefault="00A16024" w:rsidP="00A16024">
      <w:pPr>
        <w:spacing w:after="0" w:line="240" w:lineRule="auto"/>
        <w:ind w:right="20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A16024" w:rsidRPr="00A16024" w:rsidRDefault="00A16024" w:rsidP="00A16024">
      <w:pPr>
        <w:spacing w:after="0" w:line="240" w:lineRule="auto"/>
        <w:ind w:right="20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160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_____________________________________________________</w:t>
      </w:r>
    </w:p>
    <w:p w:rsidR="00A16024" w:rsidRPr="00A16024" w:rsidRDefault="00A16024" w:rsidP="00A16024">
      <w:pPr>
        <w:spacing w:before="240" w:after="60" w:line="240" w:lineRule="auto"/>
        <w:ind w:right="204"/>
        <w:rPr>
          <w:rFonts w:ascii="Times New Roman" w:eastAsia="Times New Roman" w:hAnsi="Times New Roman" w:cs="Times New Roman"/>
          <w:sz w:val="26"/>
          <w:szCs w:val="26"/>
        </w:rPr>
      </w:pPr>
      <w:r w:rsidRPr="00A16024">
        <w:rPr>
          <w:rFonts w:ascii="Times New Roman" w:eastAsia="Times New Roman" w:hAnsi="Times New Roman" w:cs="Times New Roman"/>
          <w:sz w:val="26"/>
          <w:szCs w:val="26"/>
        </w:rPr>
        <w:t>от 08.04. 2015 г                                         № 07</w:t>
      </w:r>
    </w:p>
    <w:p w:rsidR="00A16024" w:rsidRPr="00A16024" w:rsidRDefault="00A16024" w:rsidP="00A16024">
      <w:pPr>
        <w:tabs>
          <w:tab w:val="center" w:pos="1320"/>
        </w:tabs>
        <w:spacing w:after="240" w:line="240" w:lineRule="auto"/>
        <w:ind w:right="2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«Об организации  проведения открытого конкурса по отбору управляющей организации на управление многоквартирным домом, расположенным по адресу: </w:t>
      </w:r>
      <w:proofErr w:type="gramStart"/>
      <w:r w:rsidRPr="00A16024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A16024">
        <w:rPr>
          <w:rFonts w:ascii="Times New Roman" w:eastAsia="Times New Roman" w:hAnsi="Times New Roman" w:cs="Times New Roman"/>
          <w:b/>
          <w:bCs/>
          <w:sz w:val="24"/>
          <w:szCs w:val="24"/>
        </w:rPr>
        <w:t>. Толсты, ул. Красный Сеятель, д.13</w:t>
      </w:r>
    </w:p>
    <w:p w:rsidR="00A16024" w:rsidRPr="00A16024" w:rsidRDefault="00A16024" w:rsidP="00A16024">
      <w:pPr>
        <w:tabs>
          <w:tab w:val="center" w:pos="1320"/>
        </w:tabs>
        <w:spacing w:after="24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            На основании  Жилищного кодекса Российской Федерации, Постановления Правительства Российской Федерации, Федеральным законом от 6.10.2003 года № 131-ФЗ «Об общих принципах организации местного самоуправления в Российской Федерации» а также Уставом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</w:p>
    <w:p w:rsidR="00A16024" w:rsidRPr="00A16024" w:rsidRDefault="00A16024" w:rsidP="00A16024">
      <w:pPr>
        <w:tabs>
          <w:tab w:val="center" w:pos="1320"/>
        </w:tabs>
        <w:spacing w:after="24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ПОСТАНОВЛЯЮ:</w:t>
      </w:r>
    </w:p>
    <w:p w:rsidR="00A16024" w:rsidRPr="00A16024" w:rsidRDefault="00A16024" w:rsidP="00A16024">
      <w:pPr>
        <w:tabs>
          <w:tab w:val="center" w:pos="1320"/>
        </w:tabs>
        <w:spacing w:after="24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>Провести открытый конкурс  по отбору управляющей организации на управление многоквартирным жилым домом</w:t>
      </w:r>
      <w:r w:rsidRPr="00A1602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A16024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proofErr w:type="gramStart"/>
      <w:r w:rsidRPr="00A16024">
        <w:rPr>
          <w:rFonts w:ascii="Times New Roman" w:eastAsia="Times New Roman" w:hAnsi="Times New Roman" w:cs="Times New Roman"/>
          <w:bCs/>
          <w:sz w:val="24"/>
          <w:szCs w:val="24"/>
        </w:rPr>
        <w:t>.Т</w:t>
      </w:r>
      <w:proofErr w:type="gramEnd"/>
      <w:r w:rsidRPr="00A16024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олсты, ул. Красный Сеятель, д.13 </w:t>
      </w: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в порядке установленном Правительством Российской Федерации.</w:t>
      </w:r>
    </w:p>
    <w:p w:rsidR="00A16024" w:rsidRPr="00A16024" w:rsidRDefault="00A16024" w:rsidP="00A16024">
      <w:pPr>
        <w:numPr>
          <w:ilvl w:val="0"/>
          <w:numId w:val="1"/>
        </w:numPr>
        <w:tabs>
          <w:tab w:val="center" w:pos="1320"/>
        </w:tabs>
        <w:spacing w:after="24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Место, дата и время вскрытия конвертов с заявками на участие в открытом конкурсе: 11 мая 2015г. по адресу: Челябинская область,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Варненский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район, с</w:t>
      </w:r>
      <w:proofErr w:type="gramStart"/>
      <w:r w:rsidRPr="00A16024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A16024">
        <w:rPr>
          <w:rFonts w:ascii="Times New Roman" w:eastAsia="Times New Roman" w:hAnsi="Times New Roman" w:cs="Times New Roman"/>
          <w:sz w:val="24"/>
          <w:szCs w:val="24"/>
        </w:rPr>
        <w:t>олсты, ул. Уральская,1а. Время проведения 9.00 час</w:t>
      </w:r>
      <w:proofErr w:type="gramStart"/>
      <w:r w:rsidRPr="00A16024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16024">
        <w:rPr>
          <w:rFonts w:ascii="Times New Roman" w:eastAsia="Times New Roman" w:hAnsi="Times New Roman" w:cs="Times New Roman"/>
          <w:sz w:val="24"/>
          <w:szCs w:val="24"/>
        </w:rPr>
        <w:t>по местному времени).</w:t>
      </w:r>
    </w:p>
    <w:p w:rsidR="00A16024" w:rsidRPr="00A16024" w:rsidRDefault="00A16024" w:rsidP="00A16024">
      <w:pPr>
        <w:numPr>
          <w:ilvl w:val="0"/>
          <w:numId w:val="1"/>
        </w:numPr>
        <w:tabs>
          <w:tab w:val="center" w:pos="1320"/>
        </w:tabs>
        <w:spacing w:after="24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Место, дата  и время рассмотрения заявок с конкурсными предложениями на участие  в открытом конкурсе: 12 мая 2015 г. по адресу: Челябинская область,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Варненский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 район, с</w:t>
      </w:r>
      <w:proofErr w:type="gramStart"/>
      <w:r w:rsidRPr="00A16024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A16024">
        <w:rPr>
          <w:rFonts w:ascii="Times New Roman" w:eastAsia="Times New Roman" w:hAnsi="Times New Roman" w:cs="Times New Roman"/>
          <w:sz w:val="24"/>
          <w:szCs w:val="24"/>
        </w:rPr>
        <w:t>олсты, ул. Уральская,1а.. Время проведения 9.00 час.(по местному времени).</w:t>
      </w:r>
    </w:p>
    <w:p w:rsidR="00A16024" w:rsidRPr="00A16024" w:rsidRDefault="00A16024" w:rsidP="00A16024">
      <w:pPr>
        <w:numPr>
          <w:ilvl w:val="0"/>
          <w:numId w:val="1"/>
        </w:numPr>
        <w:tabs>
          <w:tab w:val="center" w:pos="1320"/>
        </w:tabs>
        <w:spacing w:after="24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Место, дата  и время оценки и сопоставления заявок с конкурсными предложениями на участие  в открытом конкурсе: 12 мая 2015 г. по адресу: Челябинская область,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Варненский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район, с</w:t>
      </w:r>
      <w:proofErr w:type="gramStart"/>
      <w:r w:rsidRPr="00A16024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A16024">
        <w:rPr>
          <w:rFonts w:ascii="Times New Roman" w:eastAsia="Times New Roman" w:hAnsi="Times New Roman" w:cs="Times New Roman"/>
          <w:sz w:val="24"/>
          <w:szCs w:val="24"/>
        </w:rPr>
        <w:t>олсты, ул. Уральская,1а.Время проведения 10.00 час.(по местному времени).</w:t>
      </w:r>
    </w:p>
    <w:p w:rsidR="00A16024" w:rsidRPr="00A16024" w:rsidRDefault="00A16024" w:rsidP="00A16024">
      <w:pPr>
        <w:numPr>
          <w:ilvl w:val="0"/>
          <w:numId w:val="1"/>
        </w:numPr>
        <w:tabs>
          <w:tab w:val="center" w:pos="1320"/>
        </w:tabs>
        <w:spacing w:after="24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02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 Глава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В.А.Белоус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  Приложение № 1</w:t>
      </w:r>
    </w:p>
    <w:p w:rsidR="00A16024" w:rsidRPr="00A16024" w:rsidRDefault="00A16024" w:rsidP="00A16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Главы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</w:p>
    <w:p w:rsidR="00A16024" w:rsidRPr="00A16024" w:rsidRDefault="00A16024" w:rsidP="00A16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A16024" w:rsidRPr="00A16024" w:rsidRDefault="00A16024" w:rsidP="00A16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от 08.04.2015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г.№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07  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024" w:rsidRPr="00A16024" w:rsidRDefault="00A16024" w:rsidP="00A16024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024" w:rsidRPr="00A16024" w:rsidRDefault="00A16024" w:rsidP="00A16024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конкурсной комиссии по проведению </w:t>
      </w:r>
    </w:p>
    <w:p w:rsidR="00A16024" w:rsidRPr="00A16024" w:rsidRDefault="00A16024" w:rsidP="00A16024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b/>
          <w:sz w:val="28"/>
          <w:szCs w:val="28"/>
        </w:rPr>
        <w:t>открытого конкурса по отбору управляющей организации для управления многоквартирным домом</w:t>
      </w:r>
    </w:p>
    <w:p w:rsidR="00A16024" w:rsidRPr="00A16024" w:rsidRDefault="00A16024" w:rsidP="00A1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Белоус В.А. –глава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поселения;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секретарь  –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Тюлюбаева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К.И. делопроизводитель 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 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Астафьева Е.В. –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замглавы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и начальник финансового отдела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Леоненко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В.А.. – депутат Совета депутатов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поселения;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Кужахметова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A16024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– депутат Совета депутатов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В.А.Белоус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A16024" w:rsidRPr="00A16024" w:rsidRDefault="00A16024" w:rsidP="00A16024">
      <w:pPr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>к Постановлению от 08.04.2015 № 07</w:t>
      </w:r>
    </w:p>
    <w:p w:rsidR="00A16024" w:rsidRPr="00A16024" w:rsidRDefault="00A16024" w:rsidP="00A16024">
      <w:pPr>
        <w:tabs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Главы </w:t>
      </w:r>
      <w:proofErr w:type="spellStart"/>
      <w:r w:rsidRPr="00A16024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A16024" w:rsidRPr="00A16024" w:rsidRDefault="00A16024" w:rsidP="00A16024">
      <w:pPr>
        <w:tabs>
          <w:tab w:val="left" w:pos="5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sz w:val="32"/>
          <w:szCs w:val="32"/>
        </w:rPr>
        <w:t>Порядок работы</w:t>
      </w: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024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конкурсной комиссии по проведению </w:t>
      </w:r>
    </w:p>
    <w:p w:rsidR="00A16024" w:rsidRPr="00A16024" w:rsidRDefault="00A16024" w:rsidP="00A16024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sz w:val="28"/>
          <w:szCs w:val="28"/>
        </w:rPr>
        <w:t>открытого конкурса по отбору управляющей организации для управления многоквартирным домом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Общие положения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Настоящий Порядок устанавливает порядок работы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адресу: </w:t>
      </w:r>
      <w:r w:rsidRPr="00A160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proofErr w:type="gramStart"/>
      <w:r w:rsidRPr="00A160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.Т</w:t>
      </w:r>
      <w:proofErr w:type="gramEnd"/>
      <w:r w:rsidRPr="00A160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олсты, Красный Сеятель д.13</w:t>
      </w: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Комиссия).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Комиссия является постоянно действующим коллегиальным органом, при этом срок полномочий комиссии не может превышать двух лет.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Комиссия в своей деятельности руководствуется Конституцией Российской Федерации, Жилищным кодексом Российской Федерации и иными нормативными правовыми актами Российской Федерации, а также настоящим Порядком.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Состав и функции Комиссии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Численность Комиссии составляет не менее 5 человек.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Комиссия состоит из председателя, заместителя председателя, секретаря и иных членов Комиссии.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proofErr w:type="gramStart"/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 конкурсной комиссии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 организациями, являющимися претендентами, участниками конкурса, а также родственниками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либо физические лица, на которых способны оказывать влияние</w:t>
      </w:r>
      <w:proofErr w:type="gramEnd"/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претенденты,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конкурса).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2.4. Комиссия рассматривает заявки на участие в конкурсе и проводит конкурс.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Полномочия членов Комиссии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Члены Комиссии обладают равными правами при рассмотрении вопросов, связанных с осуществлением возложенных на Комиссию функций. Члены Комиссии вправе: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участвовать в подготовке заседаний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предварительно, до заседания Комиссии, знакомиться с вопросами, вносимыми на рассмотрение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участвовать в заседании Комиссии с правом решающего голоса;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участвовать в обсуждении рассматриваемых Комиссией вопросов и вносить по ним предложения;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участвовать в голосовании при принятии решений по рассматриваемым Комиссией вопросам;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Председатель Комиссии пользуется полномочиями члена Комиссии, а также: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руководство деятельностью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председательствует на заседаниях Комиссии и организует ее работу;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планирует деятельность работы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утверждает повестку каждого заседания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назначает заседания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подписывает протоколы заседаний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представляет интересы Комиссии в органах местного самоуправления, организациях, перед должностными лицами и гражданами;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несет персональную ответственность за деятельность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иные полномочия, предусмотренные федеральным законодательством и законодательством Республики Коми.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Заместитель председателя Комиссии пользуется полномочиями члена Комиссии, а также: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организует предварительную подготовку вопросов, подлежащих рассмотрению на заседании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выполняет поручения председателя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исполняет обязанности председателя Комиссии в его отсутствие или при невозможности выполнения им обязанностей.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Секретарь Комиссии пользуется полномочиями члена Комиссии, а также: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подготовку вопросов, подлежащих рассмотрению на заседании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выполняет поручения председателя Комиссии, его заместителя;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техническое обслуживание работы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ведет делопроизводство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оповещает членов Комиссии и лиц, участвующих в заседании Комиссии, о времени, месте и дате проведения заседания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подготовку и оформление протоколов заседаний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иные полномочия, предусмотренные федеральным и местным законодательством, по принятию мер по организационному обеспечению деятельности Комиссии;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Заседания Комиссии и порядок принятия решений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Формой работы Комиссии является заседание.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Секретарь Комиссии по поручению председателя или заместителя председателя Комиссии не менее чем за 3 дня оповещает членов о времени и месте проведения заседания, вопросах, выносимых на рассмотрение Комиссии.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Заседания Комиссии проводятся по мере необходимости.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невозможности присутствия на заседании, член Комиссии заблаговременно сообщает об этом секретарю Комиссии.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 Заседание Комиссии считается правомочным, если на нем присутствует более 50 процентов общего числа ее членов.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член конкурсной комиссии имеет 1 голос.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Заседание Комиссии ведет председатель Комиссии или по его поручению заместитель председателя Комиссии.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 Член комиссии, не согласный с решением большинства членов комиссии, вправе выразить свое собственное мнение, которое прилагается в качестве реестра рассматриваемых вопросов на комиссии.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конкурсной комиссии в день их принятия оформляются протоколом, который подписывают члены конкурсной комиссии, принявшие участие в заседании.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по рассматриваемым вопросам принимаются открытым голосованием.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требованию заявителя ему предоставляется выписка из протокола заседания, подписанная секретарем комиссии.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На заседаниях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</w:t>
      </w:r>
      <w:proofErr w:type="spellStart"/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>Айлинского</w:t>
      </w:r>
      <w:proofErr w:type="spellEnd"/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поселения, а также представители общественных объединений потребителей (их ассоциаций, союзов), действующих на территории </w:t>
      </w:r>
      <w:proofErr w:type="spellStart"/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>Саткинского</w:t>
      </w:r>
      <w:proofErr w:type="spellEnd"/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 Полномочия указанных представителей подтверждаются документально.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Решения комиссии могут быть обжалованы в установленном законодательством порядке.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Делопроизводство Комиссии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решения вопросов, отнесенных законодательством к полномочиям Комиссии, в обязательном порядке ведется следующая документация: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журнал регистрации материалов, поступающих на рассмотрение Комиссии, с отражением в нем вынесенного по каждому рассмотренному вопросу решения результатов его исполнения;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материалы протоколов заседаний Комиссии. </w:t>
      </w:r>
    </w:p>
    <w:p w:rsidR="00A16024" w:rsidRPr="00A16024" w:rsidRDefault="00A16024" w:rsidP="00A16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председателем Комиссии может быть признано целесообразным ведение иной документации, способствующей улучшению организации работы Комиссии.</w:t>
      </w: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A16024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A1602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  В.А.Белоус</w:t>
      </w: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024" w:rsidRPr="00A16024" w:rsidRDefault="00A16024" w:rsidP="00A160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02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16024">
        <w:rPr>
          <w:rFonts w:ascii="Times New Roman" w:eastAsia="Times New Roman" w:hAnsi="Times New Roman" w:cs="Times New Roman"/>
          <w:b/>
          <w:sz w:val="24"/>
          <w:szCs w:val="24"/>
        </w:rPr>
        <w:t>Приложение № 3</w:t>
      </w:r>
    </w:p>
    <w:p w:rsidR="00A16024" w:rsidRPr="00A16024" w:rsidRDefault="00A16024" w:rsidP="00A1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024" w:rsidRPr="00A16024" w:rsidRDefault="00A16024" w:rsidP="00A1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</w:p>
    <w:p w:rsidR="00A16024" w:rsidRPr="00A16024" w:rsidRDefault="00A16024" w:rsidP="00A1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024" w:rsidRPr="00A16024" w:rsidRDefault="00A16024" w:rsidP="00A1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sz w:val="28"/>
          <w:szCs w:val="28"/>
        </w:rPr>
        <w:t>Выбор  управляющей организации – для управления</w:t>
      </w:r>
    </w:p>
    <w:p w:rsidR="00A16024" w:rsidRPr="00A16024" w:rsidRDefault="00A16024" w:rsidP="00A16024">
      <w:pPr>
        <w:tabs>
          <w:tab w:val="center" w:pos="1320"/>
        </w:tabs>
        <w:spacing w:after="240" w:line="240" w:lineRule="auto"/>
        <w:ind w:right="2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sz w:val="28"/>
          <w:szCs w:val="28"/>
        </w:rPr>
        <w:t xml:space="preserve">многоквартирным жилым  домом: </w:t>
      </w:r>
      <w:r w:rsidRPr="00A16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 Толсты, ул</w:t>
      </w:r>
      <w:proofErr w:type="gramStart"/>
      <w:r w:rsidRPr="00A16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</w:t>
      </w:r>
      <w:proofErr w:type="gramEnd"/>
      <w:r w:rsidRPr="00A16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расный Сеятель  д. № 13</w:t>
      </w:r>
    </w:p>
    <w:p w:rsidR="00A16024" w:rsidRPr="00A16024" w:rsidRDefault="00A16024" w:rsidP="00A1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b/>
          <w:sz w:val="28"/>
          <w:szCs w:val="28"/>
        </w:rPr>
        <w:t>Условия проведения:</w:t>
      </w:r>
    </w:p>
    <w:p w:rsidR="00A16024" w:rsidRPr="00A16024" w:rsidRDefault="00A16024" w:rsidP="00A1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>Извещение о проведение конкурса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договора «управления 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>многоквартирными домами»</w:t>
      </w:r>
    </w:p>
    <w:p w:rsidR="00A16024" w:rsidRPr="00A16024" w:rsidRDefault="00A16024" w:rsidP="00A16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024" w:rsidRPr="00A16024" w:rsidRDefault="00A16024" w:rsidP="00A16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 xml:space="preserve">Орган местного самоуправления: </w:t>
      </w:r>
      <w:proofErr w:type="gramStart"/>
      <w:r w:rsidRPr="00A1602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A16024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A1602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поселения: 457213, с. Толсты, ул. Уральская, 1а, тел. (835142) 3-03-59</w:t>
      </w:r>
      <w:proofErr w:type="gramEnd"/>
    </w:p>
    <w:p w:rsidR="00A16024" w:rsidRPr="00A16024" w:rsidRDefault="00A16024" w:rsidP="00A16024">
      <w:pPr>
        <w:tabs>
          <w:tab w:val="center" w:pos="1320"/>
        </w:tabs>
        <w:spacing w:after="240" w:line="240" w:lineRule="auto"/>
        <w:ind w:right="20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 xml:space="preserve">Предмет договора: Управляющая организация в течение согласованного срока за плату обязуется оказывать услуги и выполнять работы по надлежащему содержанию и ремонту общего имущества в многоквартирном жилом доме по адресу: </w:t>
      </w:r>
      <w:proofErr w:type="gramStart"/>
      <w:r w:rsidRPr="00A160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A160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Толсты, ул. Красный Сеятель, д.13</w:t>
      </w:r>
    </w:p>
    <w:p w:rsidR="00A16024" w:rsidRPr="00A16024" w:rsidRDefault="00A16024" w:rsidP="00A16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>Условия оказания услуг:  осуществлять на основании законодательства  РФ</w:t>
      </w:r>
    </w:p>
    <w:p w:rsidR="00A16024" w:rsidRPr="00A16024" w:rsidRDefault="00A16024" w:rsidP="00A16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 xml:space="preserve">Место оказания услуг: село Толсты, </w:t>
      </w:r>
      <w:proofErr w:type="spellStart"/>
      <w:r w:rsidRPr="00A16024">
        <w:rPr>
          <w:rFonts w:ascii="Times New Roman" w:eastAsia="Times New Roman" w:hAnsi="Times New Roman" w:cs="Times New Roman"/>
          <w:sz w:val="28"/>
          <w:szCs w:val="28"/>
        </w:rPr>
        <w:t>Варненский</w:t>
      </w:r>
      <w:proofErr w:type="spellEnd"/>
      <w:r w:rsidRPr="00A16024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A16024" w:rsidRPr="00A16024" w:rsidRDefault="00A16024" w:rsidP="00A16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024" w:rsidRPr="00A16024" w:rsidRDefault="00A16024" w:rsidP="00A16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>Управляющие организации желающие участвовать в  данном открытом конкурсе могут получить комплект документации об открытом конкурсе по адресу органа местного самоуправления.</w:t>
      </w:r>
    </w:p>
    <w:p w:rsidR="00A16024" w:rsidRPr="00A16024" w:rsidRDefault="00A16024" w:rsidP="00A16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024" w:rsidRPr="00A16024" w:rsidRDefault="00A16024" w:rsidP="00A16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 xml:space="preserve">Вскрытие конвертов с заявками на участие в открытом конкурсе произойдет «11» мая 2015 г. в 9:00час. (время местное) по адресу с. Толсты, ул. </w:t>
      </w:r>
      <w:proofErr w:type="gramStart"/>
      <w:r w:rsidRPr="00A16024">
        <w:rPr>
          <w:rFonts w:ascii="Times New Roman" w:eastAsia="Times New Roman" w:hAnsi="Times New Roman" w:cs="Times New Roman"/>
          <w:sz w:val="28"/>
          <w:szCs w:val="28"/>
        </w:rPr>
        <w:t>Уральская</w:t>
      </w:r>
      <w:proofErr w:type="gramEnd"/>
      <w:r w:rsidRPr="00A16024">
        <w:rPr>
          <w:rFonts w:ascii="Times New Roman" w:eastAsia="Times New Roman" w:hAnsi="Times New Roman" w:cs="Times New Roman"/>
          <w:sz w:val="28"/>
          <w:szCs w:val="28"/>
        </w:rPr>
        <w:t>,1а в  присутствии участников  конкурса, пожелавших присутствовать.</w:t>
      </w:r>
    </w:p>
    <w:p w:rsidR="00A16024" w:rsidRPr="00A16024" w:rsidRDefault="00A16024" w:rsidP="00A16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024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заявок на участие в открытом конкурсе состоится «12» мая 2015г.  </w:t>
      </w:r>
      <w:r w:rsidRPr="00A16024">
        <w:rPr>
          <w:rFonts w:ascii="Times New Roman" w:eastAsia="Times New Roman" w:hAnsi="Times New Roman" w:cs="Times New Roman"/>
          <w:sz w:val="28"/>
          <w:szCs w:val="28"/>
        </w:rPr>
        <w:br/>
        <w:t>Подведение итогов по открытому конкурсу состоится «12» мая 2015 г.</w:t>
      </w:r>
      <w:r w:rsidRPr="00A16024">
        <w:rPr>
          <w:rFonts w:ascii="Times New Roman" w:eastAsia="Times New Roman" w:hAnsi="Times New Roman" w:cs="Times New Roman"/>
          <w:sz w:val="28"/>
          <w:szCs w:val="28"/>
        </w:rPr>
        <w:br/>
      </w:r>
      <w:r w:rsidRPr="00A16024">
        <w:rPr>
          <w:rFonts w:ascii="Times New Roman" w:eastAsia="Times New Roman" w:hAnsi="Times New Roman" w:cs="Times New Roman"/>
          <w:sz w:val="28"/>
          <w:szCs w:val="28"/>
        </w:rPr>
        <w:br/>
        <w:t>Орган местного самоуправления оставляет за собой право отказаться от проведения открытый конкурса на любом</w:t>
      </w: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этапе, не </w:t>
      </w:r>
      <w:proofErr w:type="gramStart"/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пятнадцати дней до даты окончания срока подачи заявок на участие в открытом конкурсе (ч. 5 ст. 21 Федерального закона от 21.07.2005 г. № 94 - ФЗ «О размещении заказов на поставки товаров, выполнение работ, оказание услуг для государственных и муниципальных нужд»). </w:t>
      </w: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60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FF5982" w:rsidRPr="00A16024" w:rsidRDefault="00FF5982" w:rsidP="00A16024"/>
    <w:sectPr w:rsidR="00FF5982" w:rsidRPr="00A16024" w:rsidSect="00203A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8505B"/>
    <w:multiLevelType w:val="hybridMultilevel"/>
    <w:tmpl w:val="C2642980"/>
    <w:lvl w:ilvl="0" w:tplc="F948F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064"/>
    <w:rsid w:val="00066355"/>
    <w:rsid w:val="00203AFE"/>
    <w:rsid w:val="00322064"/>
    <w:rsid w:val="00386AC6"/>
    <w:rsid w:val="00430C9C"/>
    <w:rsid w:val="005C6034"/>
    <w:rsid w:val="005D1538"/>
    <w:rsid w:val="006F14FC"/>
    <w:rsid w:val="008A5DD8"/>
    <w:rsid w:val="00A046F2"/>
    <w:rsid w:val="00A16024"/>
    <w:rsid w:val="00D3035F"/>
    <w:rsid w:val="00ED4F04"/>
    <w:rsid w:val="00F33721"/>
    <w:rsid w:val="00FF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2015-04-02T05:49:00Z</dcterms:created>
  <dcterms:modified xsi:type="dcterms:W3CDTF">2015-04-28T08:48:00Z</dcterms:modified>
</cp:coreProperties>
</file>