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7C" w:rsidRDefault="0090267C" w:rsidP="0090267C">
      <w:pPr>
        <w:shd w:val="clear" w:color="auto" w:fill="FFFFFF"/>
        <w:spacing w:before="586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270510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67C" w:rsidRDefault="0090267C" w:rsidP="0090267C">
      <w:pPr>
        <w:shd w:val="clear" w:color="auto" w:fill="FFFFFF"/>
        <w:spacing w:before="586"/>
        <w:jc w:val="center"/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Казановского сельского поселения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90267C" w:rsidRDefault="0090267C" w:rsidP="0090267C">
      <w:pPr>
        <w:ind w:firstLine="600"/>
        <w:rPr>
          <w:rFonts w:ascii="Times New Roman" w:hAnsi="Times New Roman"/>
          <w:sz w:val="24"/>
          <w:szCs w:val="24"/>
        </w:rPr>
      </w:pPr>
    </w:p>
    <w:p w:rsidR="0090267C" w:rsidRDefault="0090267C" w:rsidP="009026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C23DB3">
        <w:rPr>
          <w:sz w:val="28"/>
          <w:szCs w:val="28"/>
        </w:rPr>
        <w:t>01.07.2021г.</w:t>
      </w:r>
      <w:proofErr w:type="gramEnd"/>
      <w:r>
        <w:rPr>
          <w:sz w:val="28"/>
          <w:szCs w:val="28"/>
        </w:rPr>
        <w:t xml:space="preserve">  № </w:t>
      </w:r>
      <w:r w:rsidR="00C23DB3">
        <w:rPr>
          <w:sz w:val="28"/>
          <w:szCs w:val="28"/>
        </w:rPr>
        <w:t>38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Об утверждении Положения о порядке </w:t>
      </w: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составления проекта бюджета</w:t>
      </w:r>
    </w:p>
    <w:p w:rsidR="005E2C65" w:rsidRDefault="0090267C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Казановского 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сельского поселения на 20</w:t>
      </w:r>
      <w:r w:rsidR="00C23DB3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22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</w:t>
      </w:r>
    </w:p>
    <w:p w:rsidR="005758CA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плановый период 20</w:t>
      </w:r>
      <w:r w:rsidR="00C23DB3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23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20</w:t>
      </w:r>
      <w:r w:rsidR="00071555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</w:t>
      </w:r>
      <w:r w:rsidR="00C23DB3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4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годы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целях обеспечения качественного и своевременного составления проекта бюджета </w:t>
      </w:r>
      <w:r w:rsidR="005E2C6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сельского поселения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C23DB3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</w:t>
      </w:r>
      <w:r w:rsidR="000D1331">
        <w:rPr>
          <w:rFonts w:ascii="Times New Roman" w:eastAsia="Times New Roman" w:hAnsi="Times New Roman"/>
          <w:sz w:val="28"/>
          <w:szCs w:val="28"/>
          <w:lang w:eastAsia="ru-RU"/>
        </w:rPr>
        <w:t>овый период 20</w:t>
      </w:r>
      <w:r w:rsidR="007016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71555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C23D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статьей 184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Бюджетного кодекса Российской Федерации, 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C65">
        <w:rPr>
          <w:rFonts w:ascii="Times New Roman" w:eastAsia="Times New Roman" w:hAnsi="Times New Roman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58CA" w:rsidRPr="005E2C65" w:rsidRDefault="005E2C65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D858B8" w:rsidRPr="00D85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Казановского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прилагаемое Положение 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порядке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22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2024г.г.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(Приложение 1).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 за исполнением постановления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главного </w:t>
      </w:r>
      <w:r w:rsidR="000A0B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бухгалтера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Ковалеву О.С.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вступает в силу с момента подписания.</w:t>
      </w: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</w:t>
      </w:r>
      <w:r w:rsidR="005E2C65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Казановского сельского поселения</w:t>
      </w:r>
      <w:r w:rsidR="000141CA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.</w:t>
      </w:r>
    </w:p>
    <w:p w:rsidR="005758CA" w:rsidRPr="005758CA" w:rsidRDefault="000141CA" w:rsidP="0090267C">
      <w:pPr>
        <w:widowControl w:val="0"/>
        <w:shd w:val="clear" w:color="auto" w:fill="FFFFFF"/>
        <w:autoSpaceDE w:val="0"/>
        <w:autoSpaceDN w:val="0"/>
        <w:adjustRightInd w:val="0"/>
        <w:spacing w:before="1133" w:after="24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</w:t>
      </w:r>
      <w:proofErr w:type="spellStart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КоломыцеваТ.Н</w:t>
      </w:r>
      <w:proofErr w:type="spellEnd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0141CA" w:rsidRDefault="000141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01678" w:rsidRP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5E2C65"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Приложение № 1</w:t>
      </w:r>
    </w:p>
    <w:p w:rsidR="000141CA" w:rsidRDefault="005758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Утверждено                                                                                                              Постановлением администрации                                                                            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  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                    </w:t>
      </w:r>
    </w:p>
    <w:p w:rsidR="005758CA" w:rsidRPr="005758CA" w:rsidRDefault="005758CA" w:rsidP="000A0B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от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</w:t>
      </w:r>
      <w:r w:rsidR="00C23DB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01.07.2021г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№</w:t>
      </w:r>
      <w:r w:rsidR="008878A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C23DB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38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Положение </w:t>
      </w:r>
    </w:p>
    <w:p w:rsidR="005758CA" w:rsidRDefault="005758CA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о порядке составления проекта бюджета </w:t>
      </w:r>
      <w:proofErr w:type="gramStart"/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Казановского </w:t>
      </w:r>
      <w:r w:rsidR="000141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="00C23DB3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сельского</w:t>
      </w:r>
      <w:proofErr w:type="gramEnd"/>
      <w:r w:rsidR="00C23DB3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поселения на 2022</w:t>
      </w:r>
      <w:r w:rsidR="000D1331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3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годы</w:t>
      </w:r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.</w:t>
      </w:r>
    </w:p>
    <w:p w:rsidR="005E2C65" w:rsidRPr="005758CA" w:rsidRDefault="005E2C65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 1. Настоящее положение регламентирует процедуру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2022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и определяет механизм работы над д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окументами и материалами, предо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ставляемыми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Муниципальный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Совет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депутатов 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поселения одновременно с проектом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сельского поселения 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2022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(далее-Положение).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2.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Начальник отдела по учёту и отчётности</w:t>
      </w:r>
      <w:r w:rsidR="000A0B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-главный бухгалтер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организует и составляет проект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22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в том числе: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1) организует 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работу по разрабо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тке прогноза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доходов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поселения,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объема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планируемых бюджетных ассигнований с обоснованием на 20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22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</w:t>
      </w:r>
      <w:r w:rsidR="000D1331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годы;  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2) разрабатывает основные направления бюдже</w:t>
      </w:r>
      <w:r w:rsidR="000A0B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ной и налоговой политики на 2022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3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3) осуществляет оценку ожидаемого исполнения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текущий финансовый год, в том числе подгота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в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ливает прогноз по статьям б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юджетной классификации доходов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и источникам финансирования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4) </w:t>
      </w:r>
      <w:proofErr w:type="spellStart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расчитывает</w:t>
      </w:r>
      <w:proofErr w:type="spellEnd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прогноз доходов и расходов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22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по разделам функциональной классификации доходов и расходов бюджетов Российской Федерации;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5) организует разработку проекта среднесрочного финансового плана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22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-202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г.г.;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6) составляет и предоставляет главе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пр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оект бюджета н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а очередной финансовый год и плановый период, а также подготавливает документы и материалы, предоставляемые одновременно с проектом бюджета 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на Муниципальный Совет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депутатов Казановского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3. </w:t>
      </w:r>
      <w:r w:rsidR="0055507A" w:rsidRP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Начальн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ик отдела по учёту и отчётности</w:t>
      </w:r>
      <w:r w:rsidR="000A0B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-главный бухгалтер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разрабатывает прогноз социально-экономического развития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очередной ф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инансовый год и плановый период. П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рогноз социально-экономическ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ого </w:t>
      </w:r>
      <w:proofErr w:type="gramStart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развития 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proofErr w:type="gramEnd"/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на 2022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2023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202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  п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одлежит утверждению Главой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758CA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sectPr w:rsidR="005E2C65" w:rsidRPr="005758CA" w:rsidSect="00A9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816"/>
    <w:multiLevelType w:val="hybridMultilevel"/>
    <w:tmpl w:val="1DFA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B58"/>
    <w:multiLevelType w:val="hybridMultilevel"/>
    <w:tmpl w:val="9AE864B6"/>
    <w:lvl w:ilvl="0" w:tplc="A0E876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263"/>
    <w:rsid w:val="000141CA"/>
    <w:rsid w:val="00071555"/>
    <w:rsid w:val="000A0B97"/>
    <w:rsid w:val="000A7498"/>
    <w:rsid w:val="000D1331"/>
    <w:rsid w:val="0021206B"/>
    <w:rsid w:val="0030704A"/>
    <w:rsid w:val="0040076E"/>
    <w:rsid w:val="004018B8"/>
    <w:rsid w:val="00510533"/>
    <w:rsid w:val="0055507A"/>
    <w:rsid w:val="005758CA"/>
    <w:rsid w:val="005810E5"/>
    <w:rsid w:val="005C3C8E"/>
    <w:rsid w:val="005E2C65"/>
    <w:rsid w:val="006A2F3B"/>
    <w:rsid w:val="00701678"/>
    <w:rsid w:val="00764EE0"/>
    <w:rsid w:val="00852263"/>
    <w:rsid w:val="008878AC"/>
    <w:rsid w:val="008A23B1"/>
    <w:rsid w:val="008C09F6"/>
    <w:rsid w:val="008E3110"/>
    <w:rsid w:val="0090267C"/>
    <w:rsid w:val="009832FB"/>
    <w:rsid w:val="00997815"/>
    <w:rsid w:val="00A96B9A"/>
    <w:rsid w:val="00B2052E"/>
    <w:rsid w:val="00BB634D"/>
    <w:rsid w:val="00BD32A6"/>
    <w:rsid w:val="00BE75E1"/>
    <w:rsid w:val="00C23DB3"/>
    <w:rsid w:val="00CA1EBE"/>
    <w:rsid w:val="00D65ED5"/>
    <w:rsid w:val="00D858B8"/>
    <w:rsid w:val="00DA2F16"/>
    <w:rsid w:val="00E35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7B1B-6F75-455F-AF63-CD5B530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2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9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15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5A69"/>
    <w:pPr>
      <w:ind w:left="720"/>
      <w:contextualSpacing/>
    </w:pPr>
  </w:style>
  <w:style w:type="paragraph" w:customStyle="1" w:styleId="Heading">
    <w:name w:val="Heading"/>
    <w:rsid w:val="00902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902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7E8F-2213-44C4-B236-57358638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</cp:revision>
  <cp:lastPrinted>2021-09-13T06:55:00Z</cp:lastPrinted>
  <dcterms:created xsi:type="dcterms:W3CDTF">2019-09-23T06:13:00Z</dcterms:created>
  <dcterms:modified xsi:type="dcterms:W3CDTF">2021-09-13T06:57:00Z</dcterms:modified>
</cp:coreProperties>
</file>