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4C" w:rsidRPr="00047C1C" w:rsidRDefault="00FE784C" w:rsidP="00532F6B">
      <w:pPr>
        <w:pStyle w:val="NoSpacing"/>
        <w:jc w:val="right"/>
        <w:rPr>
          <w:rFonts w:ascii="Times New Roman" w:hAnsi="Times New Roman" w:cs="Times New Roman"/>
        </w:rPr>
      </w:pPr>
    </w:p>
    <w:p w:rsidR="00FE784C" w:rsidRPr="00047C1C" w:rsidRDefault="00FE784C" w:rsidP="00532F6B">
      <w:pPr>
        <w:pStyle w:val="NoSpacing"/>
        <w:rPr>
          <w:rFonts w:ascii="Times New Roman" w:hAnsi="Times New Roman" w:cs="Times New Roman"/>
        </w:rPr>
      </w:pPr>
    </w:p>
    <w:p w:rsidR="00FE784C" w:rsidRPr="00047C1C" w:rsidRDefault="00FE784C" w:rsidP="00532F6B">
      <w:pPr>
        <w:pStyle w:val="NoSpacing"/>
        <w:rPr>
          <w:rFonts w:ascii="Times New Roman" w:hAnsi="Times New Roman" w:cs="Times New Roman"/>
        </w:rPr>
      </w:pPr>
    </w:p>
    <w:p w:rsidR="00FE784C" w:rsidRPr="00047C1C" w:rsidRDefault="00FE784C" w:rsidP="00532F6B">
      <w:pPr>
        <w:pStyle w:val="NoSpacing"/>
        <w:rPr>
          <w:rFonts w:ascii="Times New Roman" w:hAnsi="Times New Roman" w:cs="Times New Roman"/>
        </w:rPr>
      </w:pPr>
    </w:p>
    <w:p w:rsidR="00FE784C" w:rsidRPr="00047C1C" w:rsidRDefault="00FE784C" w:rsidP="00B10AB5">
      <w:pPr>
        <w:pStyle w:val="NoSpacing"/>
        <w:jc w:val="center"/>
        <w:rPr>
          <w:rFonts w:ascii="Times New Roman" w:hAnsi="Times New Roman" w:cs="Times New Roman"/>
        </w:rPr>
      </w:pPr>
      <w:r w:rsidRPr="002533E2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60pt;height:71.25pt;visibility:visible">
            <v:imagedata r:id="rId4" o:title=""/>
          </v:shape>
        </w:pic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>СОВЕТА  ДЕПУТАТОВ</w:t>
      </w:r>
    </w:p>
    <w:p w:rsidR="00FE784C" w:rsidRPr="003525F6" w:rsidRDefault="00FE784C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>КАЗАНОВСКОГО СЕЛЬСКОГО ПОСЕЛЕНИЯ</w:t>
      </w:r>
    </w:p>
    <w:p w:rsidR="00FE784C" w:rsidRPr="003525F6" w:rsidRDefault="00FE784C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 xml:space="preserve">ВАРНЕНСКОГО МУНИЦИПАЛЬНОГО РАЙОНА </w:t>
      </w:r>
    </w:p>
    <w:p w:rsidR="00FE784C" w:rsidRPr="003525F6" w:rsidRDefault="00FE784C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>ЧЕЛЯБИНСКОЙ ОБЛАСТИ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:rsidR="00FE784C" w:rsidRPr="003525F6" w:rsidRDefault="00FE784C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№  14                             от 29  июля    2013г   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>«Об исполнении бюджета Казановского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525F6">
        <w:rPr>
          <w:rFonts w:ascii="Times New Roman" w:hAnsi="Times New Roman" w:cs="Times New Roman"/>
          <w:b/>
          <w:bCs/>
          <w:sz w:val="20"/>
          <w:szCs w:val="20"/>
        </w:rPr>
        <w:t xml:space="preserve"> сельского поселения за </w:t>
      </w:r>
      <w:r w:rsidRPr="003525F6">
        <w:rPr>
          <w:rFonts w:ascii="Times New Roman" w:hAnsi="Times New Roman" w:cs="Times New Roman"/>
          <w:b/>
          <w:bCs/>
          <w:sz w:val="20"/>
          <w:szCs w:val="20"/>
          <w:lang w:val="en-US"/>
        </w:rPr>
        <w:t>II</w:t>
      </w:r>
      <w:r w:rsidRPr="003525F6">
        <w:rPr>
          <w:rFonts w:ascii="Times New Roman" w:hAnsi="Times New Roman" w:cs="Times New Roman"/>
          <w:b/>
          <w:bCs/>
          <w:sz w:val="20"/>
          <w:szCs w:val="20"/>
        </w:rPr>
        <w:t xml:space="preserve"> квартал 2013 года.»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 xml:space="preserve">Заслушав доклад Коломыцевой Т.Н. «Об исполнении  бюджета  Казановского сельского поселения за </w:t>
      </w:r>
      <w:r w:rsidRPr="003525F6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3525F6">
        <w:rPr>
          <w:rFonts w:ascii="Times New Roman" w:hAnsi="Times New Roman" w:cs="Times New Roman"/>
          <w:sz w:val="20"/>
          <w:szCs w:val="20"/>
        </w:rPr>
        <w:t xml:space="preserve"> квартал 2013 года», Совет депутатов Казановского сельского поселения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РЕШАЕТ: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 xml:space="preserve">Утвердить отчет об исполнении бюджета сельского поселения за  </w:t>
      </w:r>
      <w:r w:rsidRPr="003525F6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3525F6">
        <w:rPr>
          <w:rFonts w:ascii="Times New Roman" w:hAnsi="Times New Roman" w:cs="Times New Roman"/>
          <w:sz w:val="20"/>
          <w:szCs w:val="20"/>
        </w:rPr>
        <w:t xml:space="preserve"> квартал 2013 год по доходам в сумме  1064.3  тыс. рублей, по расходам  1343.8 тыс. рублей: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в разрезе доходов согласно приложению 1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по распределению расходов по разделам и подразделам классификации расходов бюджета согласно приложению 2;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по ведомственной структуре расходов бюджета согласно приложению 3;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Глава Казановского</w:t>
      </w:r>
    </w:p>
    <w:p w:rsidR="00FE784C" w:rsidRPr="003525F6" w:rsidRDefault="00FE784C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/ В.В. Коломыцев/</w:t>
      </w:r>
    </w:p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40" w:type="dxa"/>
        <w:tblInd w:w="-106" w:type="dxa"/>
        <w:tblLook w:val="00A0"/>
      </w:tblPr>
      <w:tblGrid>
        <w:gridCol w:w="108"/>
        <w:gridCol w:w="1858"/>
        <w:gridCol w:w="5677"/>
        <w:gridCol w:w="936"/>
        <w:gridCol w:w="1438"/>
      </w:tblGrid>
      <w:tr w:rsidR="00FE784C" w:rsidRPr="003525F6">
        <w:trPr>
          <w:trHeight w:val="1804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784C" w:rsidRPr="003525F6" w:rsidRDefault="00FE784C" w:rsidP="00047C1C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0F52DA">
            <w:pPr>
              <w:spacing w:after="0" w:line="240" w:lineRule="auto"/>
              <w:ind w:left="-3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                к решению № 14 от 29 июля  2013г " Об исполнении бюджета Казановского сельского поселения за </w:t>
            </w: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2013г."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28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Исполнение доходов по Казановскому сельскому поселению за 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 2013г.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бюджета всего: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1064255.57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234520,57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D347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22198,00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22198.00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10954.32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10831.04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10831.04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23.28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23.28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100.00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11243.68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11243.40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1.01.02.03.0.01.1.000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11243.40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,28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22986.00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22986.00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22986.00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22986.00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1.05.03.01.0.01.1.000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22986.00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44109,92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9307.97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9233.57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9233.57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1.06.01.03.0.10.1.000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9233.57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74.40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74.40</w:t>
            </w:r>
          </w:p>
        </w:tc>
      </w:tr>
      <w:tr w:rsidR="00FE784C" w:rsidRPr="003525F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34801.95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32083.95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31948.84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31948.84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1.06.06.01.3.10.1.000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31948.84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135.11</w:t>
            </w:r>
          </w:p>
        </w:tc>
      </w:tr>
      <w:tr w:rsidR="00FE784C" w:rsidRPr="003525F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135.11</w:t>
            </w:r>
          </w:p>
        </w:tc>
      </w:tr>
      <w:tr w:rsidR="00FE784C" w:rsidRPr="003525F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ED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ED0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(перерасчет. недоимка и задолженность)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9B3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2718,00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9B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1.06.06.0</w:t>
            </w:r>
            <w:r w:rsidRPr="00352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9B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(перерасчет. недоимка и задолженность)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9B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ED00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2718,00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1.09.04.05.3.10.2.000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1.09.04.05.3.10.2.000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769,00</w:t>
            </w:r>
          </w:p>
        </w:tc>
      </w:tr>
      <w:tr w:rsidR="00FE784C" w:rsidRPr="003525F6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769,00</w:t>
            </w:r>
          </w:p>
        </w:tc>
      </w:tr>
      <w:tr w:rsidR="00FE784C" w:rsidRPr="003525F6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1.11.05.01.3.10.0.000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784C" w:rsidRPr="003525F6">
        <w:trPr>
          <w:gridBefore w:val="1"/>
          <w:trHeight w:val="13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1.11.05.02.0.00.0.000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769,00</w:t>
            </w:r>
          </w:p>
        </w:tc>
      </w:tr>
      <w:tr w:rsidR="00FE784C" w:rsidRPr="003525F6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1.11.05.02.5.10.0.000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769,00</w:t>
            </w:r>
          </w:p>
        </w:tc>
      </w:tr>
      <w:tr w:rsidR="00FE784C" w:rsidRPr="003525F6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1.11.05.02.5.10.0.000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769,00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11107,65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услуг или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11107,65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11107,65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11107,65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1.13.01.99.5.10.0.000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11107,65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Лицензионные сборы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1.13.02.99.5.10.0.000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1.14.02.05.3.10.0.000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реализации иного имущества, находящегося в собственности поселений, части реализации материальных запасов по указанному имуществу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133350,00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1.17.05.05.0.10.0.000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1.17.05.05.0.10.0.000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829735,00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829735,00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195395,00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2.02.01.00.1.00.0.000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442000,00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2.02.01.00.1.10.0.000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D347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442000,00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2.02.01.00.1.10.0.000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442000,00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2.02.01.00.3.00.0.000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369659,00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369659,00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2.02.01.00.3.10.0.000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369659,00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2.02.02.99.9.10.0.000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1078,00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9B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2.02.02.99.9.10.0.000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9B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9B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1078,00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16998,00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2.02.03.01.5.00.0.000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3729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16998,00</w:t>
            </w:r>
          </w:p>
        </w:tc>
      </w:tr>
      <w:tr w:rsidR="00FE784C" w:rsidRPr="003525F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2.02.03.01.5.10.0.000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16998,00</w:t>
            </w:r>
          </w:p>
        </w:tc>
      </w:tr>
      <w:tr w:rsidR="00FE784C" w:rsidRPr="003525F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2.02.03.01.5.10.0.000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16998,00</w:t>
            </w:r>
          </w:p>
          <w:p w:rsidR="00FE784C" w:rsidRPr="003525F6" w:rsidRDefault="00FE784C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281" w:type="dxa"/>
        <w:tblInd w:w="2" w:type="dxa"/>
        <w:tblLook w:val="00A0"/>
      </w:tblPr>
      <w:tblGrid>
        <w:gridCol w:w="5280"/>
        <w:gridCol w:w="1170"/>
        <w:gridCol w:w="1388"/>
        <w:gridCol w:w="1335"/>
      </w:tblGrid>
      <w:tr w:rsidR="00FE784C" w:rsidRPr="003525F6">
        <w:trPr>
          <w:trHeight w:val="178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0F52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№ 2                                                к  решению  "Об исполнении бюджета Казановского сельского поселения за  </w:t>
            </w: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2013г" от «29» июля  2013г № 14</w:t>
            </w:r>
          </w:p>
        </w:tc>
      </w:tr>
      <w:tr w:rsidR="00FE784C" w:rsidRPr="003525F6">
        <w:trPr>
          <w:trHeight w:val="464"/>
        </w:trPr>
        <w:tc>
          <w:tcPr>
            <w:tcW w:w="9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AF5D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бюджета за 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2013 года по разделам и подразделам классификации расходов бюджета</w:t>
            </w:r>
          </w:p>
        </w:tc>
      </w:tr>
      <w:tr w:rsidR="00FE784C" w:rsidRPr="003525F6">
        <w:trPr>
          <w:trHeight w:val="464"/>
        </w:trPr>
        <w:tc>
          <w:tcPr>
            <w:tcW w:w="92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317B9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1018,7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AF5D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</w:tr>
      <w:tr w:rsidR="00FE784C" w:rsidRPr="003525F6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FE784C" w:rsidRPr="003525F6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</w:tr>
      <w:tr w:rsidR="00FE784C" w:rsidRPr="003525F6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ОБОРОНА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ЭКОНОМИКА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ЖИЛИЩНО-КОММУНАЛЬНО ХОЗЯЙСТВО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83,7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КУЛЬТУРА И КИНЕМАТОГРАФИЯ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 w:rsidP="00AF5D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ФИЗИЧЕСКАЯ КУЛЬТУРА И СПОРТ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AF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3729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E784C" w:rsidRPr="003525F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84C" w:rsidRPr="003525F6" w:rsidRDefault="00FE7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84C" w:rsidRPr="003525F6" w:rsidRDefault="00FE784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1343,8</w:t>
            </w:r>
          </w:p>
        </w:tc>
      </w:tr>
    </w:tbl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  <w:r w:rsidRPr="003525F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009" w:type="dxa"/>
        <w:tblInd w:w="2" w:type="dxa"/>
        <w:tblLook w:val="00A0"/>
      </w:tblPr>
      <w:tblGrid>
        <w:gridCol w:w="5314"/>
        <w:gridCol w:w="700"/>
        <w:gridCol w:w="530"/>
        <w:gridCol w:w="757"/>
        <w:gridCol w:w="916"/>
        <w:gridCol w:w="776"/>
        <w:gridCol w:w="908"/>
      </w:tblGrid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0F52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№ 3                                                к решению "Об исполнении бюджета Казановского сельского поселения за  </w:t>
            </w: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2013г" от «29»  июля 2013г № 14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91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AF5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бюджета сельского поселения за  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 2013год по ведомственной структуре расходов Казановского сельского поселения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91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1179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1343,8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1018,7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FE784C" w:rsidRPr="003525F6">
        <w:trPr>
          <w:trHeight w:val="74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722,0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721,4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721,4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Уплата налога на имущество,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18,9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18,9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0900200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0013600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83,7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56,5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36,1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20,4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МЦП "Комплексное развитие системы коммунальной инфраструктуры на 2010-2015 г.г. в Варненском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7950035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4409901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4409901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</w:tr>
      <w:tr w:rsidR="00FE784C" w:rsidRPr="003525F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7950027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25F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E784C" w:rsidRPr="003525F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4C" w:rsidRPr="003525F6" w:rsidRDefault="00FE784C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84C" w:rsidRPr="003525F6" w:rsidRDefault="00FE784C">
      <w:pPr>
        <w:rPr>
          <w:rFonts w:ascii="Times New Roman" w:hAnsi="Times New Roman" w:cs="Times New Roman"/>
          <w:sz w:val="20"/>
          <w:szCs w:val="20"/>
        </w:rPr>
      </w:pPr>
    </w:p>
    <w:p w:rsidR="00FE784C" w:rsidRPr="003525F6" w:rsidRDefault="00FE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E784C" w:rsidRPr="003525F6" w:rsidSect="00047C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6B"/>
    <w:rsid w:val="00047C1C"/>
    <w:rsid w:val="000A7210"/>
    <w:rsid w:val="000E7DC7"/>
    <w:rsid w:val="000F52DA"/>
    <w:rsid w:val="00213B58"/>
    <w:rsid w:val="002245F1"/>
    <w:rsid w:val="0024014D"/>
    <w:rsid w:val="002533E2"/>
    <w:rsid w:val="0027601C"/>
    <w:rsid w:val="00280B41"/>
    <w:rsid w:val="00317B9A"/>
    <w:rsid w:val="003525F6"/>
    <w:rsid w:val="00372923"/>
    <w:rsid w:val="003879DA"/>
    <w:rsid w:val="00401A59"/>
    <w:rsid w:val="004A329C"/>
    <w:rsid w:val="00532F6B"/>
    <w:rsid w:val="006076CA"/>
    <w:rsid w:val="00651428"/>
    <w:rsid w:val="006C04A0"/>
    <w:rsid w:val="008506E1"/>
    <w:rsid w:val="009B3B20"/>
    <w:rsid w:val="00AD3077"/>
    <w:rsid w:val="00AF5DAF"/>
    <w:rsid w:val="00B10AB5"/>
    <w:rsid w:val="00B44456"/>
    <w:rsid w:val="00BE528D"/>
    <w:rsid w:val="00CA5C3A"/>
    <w:rsid w:val="00D3477C"/>
    <w:rsid w:val="00DD3C30"/>
    <w:rsid w:val="00ED0096"/>
    <w:rsid w:val="00EE6175"/>
    <w:rsid w:val="00F136DE"/>
    <w:rsid w:val="00FE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5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32F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32F6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532F6B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B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9</Pages>
  <Words>2838</Words>
  <Characters>16182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2013-07-31T11:16:00Z</cp:lastPrinted>
  <dcterms:created xsi:type="dcterms:W3CDTF">2013-04-26T05:01:00Z</dcterms:created>
  <dcterms:modified xsi:type="dcterms:W3CDTF">2013-09-18T04:37:00Z</dcterms:modified>
</cp:coreProperties>
</file>