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25" w:rsidRDefault="00FD1325" w:rsidP="00FD1325">
      <w:pPr>
        <w:jc w:val="both"/>
      </w:pPr>
      <w:r>
        <w:t xml:space="preserve">                                                                    </w:t>
      </w:r>
    </w:p>
    <w:p w:rsidR="00FD1325" w:rsidRDefault="00FD1325" w:rsidP="00FD1325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55245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325" w:rsidRDefault="00FD1325" w:rsidP="00FD1325">
      <w:pPr>
        <w:pStyle w:val="1"/>
        <w:ind w:left="708" w:firstLine="708"/>
        <w:jc w:val="both"/>
      </w:pPr>
      <w:r>
        <w:t xml:space="preserve">             </w:t>
      </w:r>
    </w:p>
    <w:p w:rsidR="00FD1325" w:rsidRDefault="00FD1325" w:rsidP="00FD1325">
      <w:pPr>
        <w:pStyle w:val="1"/>
        <w:ind w:left="708" w:firstLine="708"/>
        <w:jc w:val="both"/>
        <w:rPr>
          <w:sz w:val="36"/>
        </w:rPr>
      </w:pPr>
    </w:p>
    <w:p w:rsidR="00FD1325" w:rsidRDefault="00FD1325" w:rsidP="00FD1325">
      <w:pPr>
        <w:pStyle w:val="1"/>
        <w:ind w:left="708" w:firstLine="708"/>
        <w:jc w:val="both"/>
        <w:rPr>
          <w:sz w:val="36"/>
        </w:rPr>
      </w:pPr>
    </w:p>
    <w:p w:rsidR="00FD1325" w:rsidRDefault="00FD1325" w:rsidP="00FD1325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sz w:val="40"/>
        </w:rPr>
        <w:t xml:space="preserve">                </w:t>
      </w:r>
    </w:p>
    <w:p w:rsidR="00FD1325" w:rsidRDefault="00FD1325" w:rsidP="00FD1325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FD1325" w:rsidRDefault="00FD1325" w:rsidP="00FD1325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FD1325" w:rsidRDefault="00FD1325" w:rsidP="00FD1325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FD1325" w:rsidRDefault="00FD1325" w:rsidP="00FD1325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FD1325" w:rsidRDefault="00FD1325" w:rsidP="00FD1325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FD1325" w:rsidRDefault="00FD1325" w:rsidP="00FD1325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FD1325" w:rsidRDefault="00FD1325" w:rsidP="00FD1325">
      <w:pPr>
        <w:pStyle w:val="1"/>
        <w:ind w:left="708" w:firstLine="708"/>
        <w:jc w:val="both"/>
        <w:rPr>
          <w:szCs w:val="28"/>
        </w:rPr>
      </w:pPr>
    </w:p>
    <w:p w:rsidR="00FD1325" w:rsidRDefault="00FD1325" w:rsidP="00FD13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22 апреля 2014 </w:t>
      </w:r>
      <w:r w:rsidRPr="00BA1C2C">
        <w:rPr>
          <w:rFonts w:ascii="Times New Roman" w:hAnsi="Times New Roman" w:cs="Times New Roman"/>
          <w:b w:val="0"/>
          <w:sz w:val="28"/>
          <w:szCs w:val="28"/>
        </w:rPr>
        <w:t>года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03/3                                 </w:t>
      </w:r>
      <w:r w:rsidRPr="00BA1C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5F49">
        <w:rPr>
          <w:rFonts w:ascii="Times New Roman" w:hAnsi="Times New Roman" w:cs="Times New Roman"/>
          <w:b w:val="0"/>
          <w:sz w:val="28"/>
          <w:szCs w:val="28"/>
        </w:rPr>
        <w:t>с.</w:t>
      </w:r>
      <w:r>
        <w:rPr>
          <w:rFonts w:ascii="Times New Roman" w:hAnsi="Times New Roman" w:cs="Times New Roman"/>
          <w:b w:val="0"/>
          <w:sz w:val="28"/>
          <w:szCs w:val="28"/>
        </w:rPr>
        <w:t>Катенино</w:t>
      </w:r>
    </w:p>
    <w:p w:rsidR="00FD1325" w:rsidRDefault="00FD1325" w:rsidP="00FD13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1325" w:rsidRPr="001B5F49" w:rsidRDefault="00FD1325" w:rsidP="00FD13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1325" w:rsidRDefault="00FD1325" w:rsidP="00FD13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FD1325" w:rsidRDefault="00FD1325" w:rsidP="00FD13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Катенинского сельского </w:t>
      </w:r>
    </w:p>
    <w:p w:rsidR="00FD1325" w:rsidRPr="007143AB" w:rsidRDefault="00FD1325" w:rsidP="00FD13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на 2014</w:t>
      </w:r>
      <w:r w:rsidRPr="007143AB">
        <w:rPr>
          <w:rFonts w:ascii="Times New Roman" w:hAnsi="Times New Roman" w:cs="Times New Roman"/>
          <w:sz w:val="28"/>
          <w:szCs w:val="28"/>
        </w:rPr>
        <w:t xml:space="preserve"> год </w:t>
      </w:r>
    </w:p>
    <w:p w:rsidR="00FD1325" w:rsidRPr="007143AB" w:rsidRDefault="00FD1325" w:rsidP="00FD13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1325" w:rsidRDefault="00FD1325" w:rsidP="00FD1325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Катенинского сельского поселения</w:t>
      </w:r>
    </w:p>
    <w:p w:rsidR="00FD1325" w:rsidRDefault="00FD1325" w:rsidP="00FD1325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FD1325" w:rsidRDefault="00FD1325" w:rsidP="00FD1325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FD1325" w:rsidRDefault="00FD1325" w:rsidP="00FD132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15361">
        <w:rPr>
          <w:sz w:val="24"/>
          <w:szCs w:val="24"/>
        </w:rPr>
        <w:t xml:space="preserve">1.Внести в бюджет </w:t>
      </w:r>
      <w:r>
        <w:rPr>
          <w:sz w:val="24"/>
          <w:szCs w:val="24"/>
        </w:rPr>
        <w:t>Катенинского сельского поселения на 2014</w:t>
      </w:r>
      <w:r w:rsidRPr="00715361">
        <w:rPr>
          <w:sz w:val="24"/>
          <w:szCs w:val="24"/>
        </w:rPr>
        <w:t xml:space="preserve"> год, принятый Решением </w:t>
      </w:r>
      <w:r>
        <w:rPr>
          <w:sz w:val="24"/>
          <w:szCs w:val="24"/>
        </w:rPr>
        <w:t>Совета</w:t>
      </w:r>
      <w:r w:rsidRPr="00715361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Катенинского сельского поселения от 13 декабря  2013 года  № 23 </w:t>
      </w:r>
      <w:r w:rsidRPr="00715361">
        <w:rPr>
          <w:sz w:val="24"/>
          <w:szCs w:val="24"/>
        </w:rPr>
        <w:t>следующие изменения:</w:t>
      </w:r>
    </w:p>
    <w:p w:rsidR="00FD1325" w:rsidRPr="006872BE" w:rsidRDefault="00FD1325" w:rsidP="00FD132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872BE">
        <w:rPr>
          <w:rFonts w:ascii="Times New Roman" w:hAnsi="Times New Roman" w:cs="Times New Roman"/>
          <w:sz w:val="24"/>
          <w:szCs w:val="24"/>
        </w:rPr>
        <w:t xml:space="preserve">в ст.1 п1 пп1 прогнозируемый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 Катенинского</w:t>
      </w:r>
      <w:r w:rsidRPr="006872BE">
        <w:rPr>
          <w:rFonts w:ascii="Times New Roman" w:hAnsi="Times New Roman" w:cs="Times New Roman"/>
          <w:sz w:val="24"/>
          <w:szCs w:val="24"/>
        </w:rPr>
        <w:t xml:space="preserve"> сельского поселения слова "в сумме </w:t>
      </w:r>
      <w:r w:rsidR="007B0CDF" w:rsidRPr="007B0CDF">
        <w:rPr>
          <w:rFonts w:ascii="Times New Roman" w:hAnsi="Times New Roman" w:cs="Times New Roman"/>
          <w:sz w:val="24"/>
          <w:szCs w:val="24"/>
          <w:u w:val="single"/>
        </w:rPr>
        <w:t>5884,31</w:t>
      </w:r>
      <w:r w:rsidRPr="006872BE">
        <w:rPr>
          <w:rFonts w:ascii="Times New Roman" w:hAnsi="Times New Roman" w:cs="Times New Roman"/>
          <w:sz w:val="24"/>
          <w:szCs w:val="24"/>
        </w:rPr>
        <w:t xml:space="preserve"> тыс. рублей" заменить "в сумме </w:t>
      </w:r>
      <w:r w:rsidR="007B0CDF" w:rsidRPr="007B0CDF">
        <w:rPr>
          <w:rFonts w:ascii="Times New Roman" w:hAnsi="Times New Roman" w:cs="Times New Roman"/>
          <w:sz w:val="24"/>
          <w:szCs w:val="24"/>
          <w:u w:val="single"/>
        </w:rPr>
        <w:t>6093,8</w:t>
      </w:r>
      <w:r w:rsidR="006B113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6872BE"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</w:t>
      </w:r>
      <w:r w:rsidR="007B0CDF">
        <w:rPr>
          <w:rFonts w:ascii="Times New Roman" w:hAnsi="Times New Roman" w:cs="Times New Roman"/>
          <w:sz w:val="24"/>
          <w:szCs w:val="24"/>
        </w:rPr>
        <w:t xml:space="preserve">ой Федерации слова "в сумме 0,00 </w:t>
      </w:r>
      <w:r w:rsidRPr="006872BE">
        <w:rPr>
          <w:rFonts w:ascii="Times New Roman" w:hAnsi="Times New Roman" w:cs="Times New Roman"/>
          <w:sz w:val="24"/>
          <w:szCs w:val="24"/>
        </w:rPr>
        <w:t xml:space="preserve"> тыс. рублей" заменить "в сумме </w:t>
      </w:r>
      <w:r w:rsidR="007B0CDF">
        <w:rPr>
          <w:rFonts w:ascii="Times New Roman" w:hAnsi="Times New Roman" w:cs="Times New Roman"/>
          <w:sz w:val="24"/>
          <w:szCs w:val="24"/>
        </w:rPr>
        <w:t>0,00</w:t>
      </w:r>
      <w:r w:rsidRPr="006872BE">
        <w:rPr>
          <w:rFonts w:ascii="Times New Roman" w:hAnsi="Times New Roman" w:cs="Times New Roman"/>
          <w:sz w:val="24"/>
          <w:szCs w:val="24"/>
        </w:rPr>
        <w:t xml:space="preserve"> тыс. рублей"</w:t>
      </w:r>
    </w:p>
    <w:p w:rsidR="00FD1325" w:rsidRDefault="00FD1325" w:rsidP="00FD13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15361">
        <w:rPr>
          <w:sz w:val="24"/>
          <w:szCs w:val="24"/>
        </w:rPr>
        <w:t xml:space="preserve"> в </w:t>
      </w:r>
      <w:r>
        <w:rPr>
          <w:sz w:val="24"/>
          <w:szCs w:val="24"/>
        </w:rPr>
        <w:t>п.1 пп.2</w:t>
      </w:r>
      <w:r w:rsidRPr="00715361">
        <w:rPr>
          <w:sz w:val="24"/>
          <w:szCs w:val="24"/>
        </w:rPr>
        <w:t xml:space="preserve"> слова </w:t>
      </w:r>
      <w:r>
        <w:rPr>
          <w:sz w:val="24"/>
          <w:szCs w:val="24"/>
        </w:rPr>
        <w:t>«</w:t>
      </w:r>
      <w:r w:rsidRPr="00715361">
        <w:rPr>
          <w:sz w:val="24"/>
          <w:szCs w:val="24"/>
        </w:rPr>
        <w:t xml:space="preserve">в сумме </w:t>
      </w:r>
      <w:r w:rsidR="007B0CDF">
        <w:rPr>
          <w:sz w:val="24"/>
          <w:szCs w:val="24"/>
          <w:u w:val="single"/>
        </w:rPr>
        <w:t>5884,31</w:t>
      </w:r>
      <w:r>
        <w:rPr>
          <w:sz w:val="24"/>
          <w:szCs w:val="24"/>
        </w:rPr>
        <w:t xml:space="preserve"> </w:t>
      </w:r>
      <w:r w:rsidRPr="00715361">
        <w:rPr>
          <w:sz w:val="24"/>
          <w:szCs w:val="24"/>
        </w:rPr>
        <w:t xml:space="preserve">тыс. руб.» заменить «в сумме </w:t>
      </w:r>
      <w:r w:rsidR="007B0CDF" w:rsidRPr="007B0CDF">
        <w:rPr>
          <w:sz w:val="24"/>
          <w:szCs w:val="24"/>
          <w:u w:val="single"/>
        </w:rPr>
        <w:t>6093,8</w:t>
      </w:r>
      <w:r w:rsidR="006B1130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</w:t>
      </w:r>
      <w:r w:rsidRPr="00715361">
        <w:rPr>
          <w:sz w:val="24"/>
          <w:szCs w:val="24"/>
        </w:rPr>
        <w:t>тыс.руб.»</w:t>
      </w:r>
    </w:p>
    <w:p w:rsidR="00FD1325" w:rsidRDefault="00FD1325" w:rsidP="00FD132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FD1325" w:rsidRPr="00715361" w:rsidRDefault="00FD1325" w:rsidP="00FD132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97406">
        <w:rPr>
          <w:snapToGrid w:val="0"/>
          <w:sz w:val="24"/>
          <w:szCs w:val="24"/>
        </w:rPr>
        <w:t xml:space="preserve"> </w:t>
      </w:r>
      <w:r w:rsidRPr="00715361">
        <w:rPr>
          <w:snapToGrid w:val="0"/>
          <w:sz w:val="24"/>
          <w:szCs w:val="24"/>
        </w:rPr>
        <w:t xml:space="preserve">приложение </w:t>
      </w:r>
      <w:r>
        <w:rPr>
          <w:snapToGrid w:val="0"/>
          <w:sz w:val="24"/>
          <w:szCs w:val="24"/>
        </w:rPr>
        <w:t>2</w:t>
      </w:r>
      <w:r w:rsidRPr="00715361">
        <w:rPr>
          <w:snapToGrid w:val="0"/>
          <w:sz w:val="24"/>
          <w:szCs w:val="24"/>
        </w:rPr>
        <w:t xml:space="preserve"> изложить в новой редакции (приложение </w:t>
      </w:r>
      <w:r>
        <w:rPr>
          <w:snapToGrid w:val="0"/>
          <w:sz w:val="24"/>
          <w:szCs w:val="24"/>
        </w:rPr>
        <w:t>1</w:t>
      </w:r>
      <w:r w:rsidRPr="00715361">
        <w:rPr>
          <w:snapToGrid w:val="0"/>
          <w:sz w:val="24"/>
          <w:szCs w:val="24"/>
        </w:rPr>
        <w:t xml:space="preserve"> к настоящему решению);</w:t>
      </w:r>
    </w:p>
    <w:p w:rsidR="00FD1325" w:rsidRPr="00715361" w:rsidRDefault="00FD1325" w:rsidP="00FD13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 w:rsidRPr="00715361">
        <w:rPr>
          <w:snapToGrid w:val="0"/>
          <w:sz w:val="24"/>
          <w:szCs w:val="24"/>
        </w:rPr>
        <w:t>)</w:t>
      </w:r>
      <w:r w:rsidRPr="00715361">
        <w:rPr>
          <w:b/>
          <w:snapToGrid w:val="0"/>
          <w:sz w:val="24"/>
          <w:szCs w:val="24"/>
        </w:rPr>
        <w:t xml:space="preserve"> </w:t>
      </w:r>
      <w:r w:rsidRPr="00715361">
        <w:rPr>
          <w:snapToGrid w:val="0"/>
          <w:sz w:val="24"/>
          <w:szCs w:val="24"/>
        </w:rPr>
        <w:t xml:space="preserve">приложение 4 изложить в новой редакции (приложение </w:t>
      </w:r>
      <w:r>
        <w:rPr>
          <w:snapToGrid w:val="0"/>
          <w:sz w:val="24"/>
          <w:szCs w:val="24"/>
        </w:rPr>
        <w:t>2</w:t>
      </w:r>
      <w:r w:rsidRPr="00715361">
        <w:rPr>
          <w:snapToGrid w:val="0"/>
          <w:sz w:val="24"/>
          <w:szCs w:val="24"/>
        </w:rPr>
        <w:t xml:space="preserve"> к настоящему решению);</w:t>
      </w:r>
    </w:p>
    <w:p w:rsidR="00FD1325" w:rsidRDefault="00FD1325" w:rsidP="00FD13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D1325" w:rsidRDefault="00FD1325" w:rsidP="00FD13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</w:t>
      </w:r>
      <w:r w:rsidRPr="00715361">
        <w:rPr>
          <w:b/>
          <w:snapToGrid w:val="0"/>
          <w:sz w:val="24"/>
          <w:szCs w:val="24"/>
        </w:rPr>
        <w:t xml:space="preserve">. </w:t>
      </w:r>
      <w:r w:rsidRPr="00715361">
        <w:rPr>
          <w:snapToGrid w:val="0"/>
          <w:sz w:val="24"/>
          <w:szCs w:val="24"/>
        </w:rPr>
        <w:t xml:space="preserve">Настоящее Решение вступает в силу со дня его </w:t>
      </w:r>
      <w:r>
        <w:rPr>
          <w:snapToGrid w:val="0"/>
          <w:sz w:val="24"/>
          <w:szCs w:val="24"/>
        </w:rPr>
        <w:t>подписания и обнародования</w:t>
      </w:r>
      <w:r w:rsidRPr="00715361">
        <w:rPr>
          <w:snapToGrid w:val="0"/>
          <w:sz w:val="24"/>
          <w:szCs w:val="24"/>
        </w:rPr>
        <w:t>.</w:t>
      </w:r>
    </w:p>
    <w:p w:rsidR="00FD1325" w:rsidRDefault="00FD1325" w:rsidP="00FD13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D1325" w:rsidRPr="00715361" w:rsidRDefault="00FD1325" w:rsidP="00FD132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D1325" w:rsidRDefault="00FD1325" w:rsidP="00FD1325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 xml:space="preserve">Г лава Катенинского </w:t>
      </w:r>
    </w:p>
    <w:p w:rsidR="00FD1325" w:rsidRDefault="00FD1325" w:rsidP="00FD1325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4"/>
          <w:color w:val="000000"/>
        </w:rPr>
        <w:t>сельского поселения:                                                          В.М.Николаев</w:t>
      </w:r>
    </w:p>
    <w:p w:rsidR="00FD1325" w:rsidRDefault="00FD1325" w:rsidP="00FD1325"/>
    <w:p w:rsidR="00CA4726" w:rsidRDefault="00CA4726"/>
    <w:p w:rsidR="00CA4726" w:rsidRDefault="00CA4726"/>
    <w:p w:rsidR="001A6538" w:rsidRDefault="001A6538"/>
    <w:p w:rsidR="00203511" w:rsidRPr="00203511" w:rsidRDefault="00203511" w:rsidP="00203511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 w:rsidRPr="00203511">
        <w:rPr>
          <w:rFonts w:ascii="Calibri" w:eastAsia="Times New Roman" w:hAnsi="Calibri" w:cs="Times New Roman"/>
          <w:sz w:val="18"/>
          <w:szCs w:val="18"/>
        </w:rPr>
        <w:t>Приложение 1</w:t>
      </w:r>
    </w:p>
    <w:p w:rsidR="00203511" w:rsidRPr="00203511" w:rsidRDefault="00203511" w:rsidP="0020351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203511" w:rsidRPr="00203511" w:rsidRDefault="00203511" w:rsidP="0020351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 w:rsidRPr="00203511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 w:rsidRPr="00203511"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203511" w:rsidRPr="00203511" w:rsidRDefault="00203511" w:rsidP="002035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</w:t>
      </w:r>
      <w:r>
        <w:rPr>
          <w:rFonts w:ascii="Times New Roman" w:hAnsi="Times New Roman" w:cs="Times New Roman"/>
          <w:sz w:val="18"/>
          <w:szCs w:val="18"/>
        </w:rPr>
        <w:t>22 апреля 2014 г. № 03/3</w:t>
      </w: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</w:p>
    <w:p w:rsidR="00261AA4" w:rsidRPr="00E9136B" w:rsidRDefault="00261AA4" w:rsidP="00261AA4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E9136B">
        <w:rPr>
          <w:rFonts w:ascii="Times New Roman" w:hAnsi="Times New Roman"/>
          <w:sz w:val="20"/>
          <w:szCs w:val="20"/>
        </w:rPr>
        <w:t xml:space="preserve">Приложение </w:t>
      </w:r>
      <w:r w:rsidR="00452F11">
        <w:rPr>
          <w:rFonts w:ascii="Times New Roman" w:hAnsi="Times New Roman"/>
          <w:sz w:val="20"/>
          <w:szCs w:val="20"/>
        </w:rPr>
        <w:t>2</w:t>
      </w:r>
    </w:p>
    <w:p w:rsidR="00261AA4" w:rsidRPr="004014F2" w:rsidRDefault="00261AA4" w:rsidP="00261A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к   решению Совета Депутатов Катенинского </w:t>
      </w:r>
    </w:p>
    <w:p w:rsidR="00261AA4" w:rsidRPr="004014F2" w:rsidRDefault="00261AA4" w:rsidP="00261AA4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r w:rsidRPr="004014F2">
        <w:rPr>
          <w:rFonts w:ascii="Times New Roman" w:hAnsi="Times New Roman"/>
          <w:snapToGrid w:val="0"/>
          <w:sz w:val="20"/>
          <w:szCs w:val="20"/>
        </w:rPr>
        <w:t xml:space="preserve">Катенинского </w:t>
      </w:r>
    </w:p>
    <w:p w:rsidR="00261AA4" w:rsidRPr="004014F2" w:rsidRDefault="00261AA4" w:rsidP="00261A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 w:rsidRPr="004014F2">
        <w:rPr>
          <w:rFonts w:ascii="Times New Roman" w:hAnsi="Times New Roman"/>
          <w:sz w:val="20"/>
          <w:szCs w:val="20"/>
        </w:rPr>
        <w:t>поселения на 2014 год</w:t>
      </w:r>
    </w:p>
    <w:p w:rsidR="00261AA4" w:rsidRPr="004014F2" w:rsidRDefault="00261AA4" w:rsidP="00261A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>и на плановый период 2015 и 2016 годов»</w:t>
      </w:r>
    </w:p>
    <w:p w:rsidR="00261AA4" w:rsidRPr="004014F2" w:rsidRDefault="00261AA4" w:rsidP="00261A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4F2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13</w:t>
      </w:r>
      <w:r w:rsidRPr="004014F2">
        <w:rPr>
          <w:rFonts w:ascii="Times New Roman" w:hAnsi="Times New Roman"/>
          <w:sz w:val="20"/>
          <w:szCs w:val="20"/>
        </w:rPr>
        <w:t xml:space="preserve"> декабря 2013 года № </w:t>
      </w:r>
      <w:r>
        <w:rPr>
          <w:rFonts w:ascii="Times New Roman" w:hAnsi="Times New Roman"/>
          <w:sz w:val="20"/>
          <w:szCs w:val="20"/>
        </w:rPr>
        <w:t>23</w:t>
      </w:r>
    </w:p>
    <w:p w:rsidR="00261AA4" w:rsidRDefault="00261AA4" w:rsidP="00261AA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521" w:type="dxa"/>
        <w:tblInd w:w="95" w:type="dxa"/>
        <w:tblLayout w:type="fixed"/>
        <w:tblLook w:val="04A0"/>
      </w:tblPr>
      <w:tblGrid>
        <w:gridCol w:w="10521"/>
      </w:tblGrid>
      <w:tr w:rsidR="00261AA4" w:rsidRPr="00890A54" w:rsidTr="00562FDD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AA4" w:rsidRPr="00890A54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261AA4" w:rsidRPr="00890A54" w:rsidTr="00562FDD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AA4" w:rsidRPr="00890A54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статьям и группам видов расходов классификации расходов бюджета  Катенинского </w:t>
            </w:r>
          </w:p>
        </w:tc>
      </w:tr>
      <w:tr w:rsidR="00261AA4" w:rsidRPr="00890A54" w:rsidTr="00562FDD">
        <w:trPr>
          <w:trHeight w:val="258"/>
        </w:trPr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1AA4" w:rsidRPr="00890A54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сельского поселения </w:t>
            </w:r>
            <w:r w:rsidR="00562FDD">
              <w:rPr>
                <w:rFonts w:ascii="Times New Roman" w:hAnsi="Times New Roman"/>
                <w:b/>
                <w:bCs/>
                <w:sz w:val="24"/>
                <w:szCs w:val="24"/>
              </w:rPr>
              <w:t>за 1 квартал</w:t>
            </w:r>
            <w:r w:rsidRPr="00890A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2014  год</w:t>
            </w:r>
          </w:p>
        </w:tc>
      </w:tr>
    </w:tbl>
    <w:p w:rsidR="00261AA4" w:rsidRPr="003101E6" w:rsidRDefault="00261AA4" w:rsidP="00261AA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911" w:type="dxa"/>
        <w:tblInd w:w="95" w:type="dxa"/>
        <w:tblLook w:val="04A0"/>
      </w:tblPr>
      <w:tblGrid>
        <w:gridCol w:w="613"/>
        <w:gridCol w:w="148"/>
        <w:gridCol w:w="613"/>
        <w:gridCol w:w="459"/>
        <w:gridCol w:w="613"/>
        <w:gridCol w:w="447"/>
        <w:gridCol w:w="613"/>
        <w:gridCol w:w="332"/>
        <w:gridCol w:w="613"/>
        <w:gridCol w:w="4667"/>
        <w:gridCol w:w="613"/>
        <w:gridCol w:w="567"/>
        <w:gridCol w:w="613"/>
      </w:tblGrid>
      <w:tr w:rsidR="00261AA4" w:rsidRPr="00890A54" w:rsidTr="00562FDD">
        <w:trPr>
          <w:gridAfter w:val="1"/>
          <w:wAfter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261AA4" w:rsidRPr="00890A54" w:rsidTr="00505F32">
        <w:trPr>
          <w:gridBefore w:val="1"/>
          <w:wBefore w:w="613" w:type="dxa"/>
          <w:trHeight w:val="315"/>
        </w:trPr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6B1130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2141,82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05F32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05F32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6B1130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1219,02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6B1130">
              <w:rPr>
                <w:rFonts w:ascii="Times New Roman" w:hAnsi="Times New Roman"/>
                <w:color w:val="000000"/>
                <w:sz w:val="18"/>
                <w:szCs w:val="18"/>
              </w:rPr>
              <w:t> 219,02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6B1130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1151,58</w:t>
            </w:r>
          </w:p>
        </w:tc>
      </w:tr>
      <w:tr w:rsidR="00261AA4" w:rsidRPr="00890A54" w:rsidTr="00505F32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,70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6B1130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536,88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6B1130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67,45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6B1130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67,45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261AA4" w:rsidRPr="00890A54" w:rsidTr="00505F32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470,20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30,00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полномочий по 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первично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воинско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учет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261AA4" w:rsidRPr="00890A54" w:rsidTr="00505F32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81,00</w:t>
            </w:r>
          </w:p>
        </w:tc>
      </w:tr>
      <w:tr w:rsidR="00261AA4" w:rsidRPr="00E8230B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E8230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  <w:r w:rsidRPr="00E823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6B1130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322,06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C16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C1696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6B1130">
              <w:rPr>
                <w:rFonts w:ascii="Times New Roman" w:hAnsi="Times New Roman"/>
                <w:color w:val="000000"/>
                <w:sz w:val="18"/>
                <w:szCs w:val="18"/>
              </w:rPr>
              <w:t>2,06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C16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C1696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6B1130">
              <w:rPr>
                <w:rFonts w:ascii="Times New Roman" w:hAnsi="Times New Roman"/>
                <w:color w:val="000000"/>
                <w:sz w:val="18"/>
                <w:szCs w:val="18"/>
              </w:rPr>
              <w:t>2,06</w:t>
            </w:r>
          </w:p>
        </w:tc>
      </w:tr>
      <w:tr w:rsidR="00261AA4" w:rsidRPr="00890A54" w:rsidTr="00505F32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C16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C1696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6B1130">
              <w:rPr>
                <w:rFonts w:ascii="Times New Roman" w:hAnsi="Times New Roman"/>
                <w:color w:val="000000"/>
                <w:sz w:val="18"/>
                <w:szCs w:val="18"/>
              </w:rPr>
              <w:t>2,06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80AE9" w:rsidP="00C169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C1696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6B1130">
              <w:rPr>
                <w:rFonts w:ascii="Times New Roman" w:hAnsi="Times New Roman"/>
                <w:color w:val="000000"/>
                <w:sz w:val="18"/>
                <w:szCs w:val="18"/>
              </w:rPr>
              <w:t>2,06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505F32">
        <w:trPr>
          <w:gridBefore w:val="1"/>
          <w:wBefore w:w="613" w:type="dxa"/>
          <w:trHeight w:val="72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C16961" w:rsidP="00505F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489,75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461,75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505F32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6000500</w:t>
            </w:r>
          </w:p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25,00</w:t>
            </w:r>
          </w:p>
        </w:tc>
      </w:tr>
      <w:tr w:rsidR="00505F32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генеральных планов ,правила землепользования застройки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28,00</w:t>
            </w:r>
          </w:p>
        </w:tc>
      </w:tr>
      <w:tr w:rsidR="00505F32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F32" w:rsidRPr="008142FB" w:rsidRDefault="00505F32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28,00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КИНЕМАТОГРАФИЯ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F23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="00F2394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222</w:t>
            </w:r>
            <w:r w:rsidRPr="008142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,80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F239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 w:rsidR="00F23949">
              <w:rPr>
                <w:rFonts w:ascii="Times New Roman" w:hAnsi="Times New Roman"/>
                <w:color w:val="000000"/>
                <w:sz w:val="18"/>
                <w:szCs w:val="18"/>
              </w:rPr>
              <w:t>222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,80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E8230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E8230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F239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 w:rsidR="00F23949">
              <w:rPr>
                <w:rFonts w:ascii="Times New Roman" w:hAnsi="Times New Roman"/>
                <w:color w:val="000000"/>
                <w:sz w:val="18"/>
                <w:szCs w:val="18"/>
              </w:rPr>
              <w:t>222</w:t>
            </w: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,80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F23949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2 202,80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F23949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2 202,80</w:t>
            </w:r>
          </w:p>
        </w:tc>
      </w:tr>
      <w:tr w:rsidR="00261AA4" w:rsidRPr="00890A54" w:rsidTr="00505F32">
        <w:trPr>
          <w:gridBefore w:val="1"/>
          <w:wBefore w:w="613" w:type="dxa"/>
          <w:trHeight w:val="96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F23949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1597,80</w:t>
            </w:r>
          </w:p>
        </w:tc>
      </w:tr>
      <w:tr w:rsidR="00261AA4" w:rsidRPr="00890A54" w:rsidTr="00505F32">
        <w:trPr>
          <w:gridBefore w:val="1"/>
          <w:wBefore w:w="613" w:type="dxa"/>
          <w:trHeight w:val="48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2FB">
              <w:rPr>
                <w:rFonts w:ascii="Times New Roman" w:hAnsi="Times New Roman"/>
                <w:color w:val="000000"/>
                <w:sz w:val="18"/>
                <w:szCs w:val="18"/>
              </w:rPr>
              <w:t>605,00</w:t>
            </w:r>
          </w:p>
        </w:tc>
      </w:tr>
      <w:tr w:rsidR="00261AA4" w:rsidRPr="00890A54" w:rsidTr="00505F32">
        <w:trPr>
          <w:gridBefore w:val="1"/>
          <w:wBefore w:w="613" w:type="dxa"/>
          <w:trHeight w:val="240"/>
        </w:trPr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142FB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8142FB" w:rsidRDefault="00F23949" w:rsidP="00C169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6093,8</w:t>
            </w:r>
            <w:r w:rsidR="00C16961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:rsidR="00261AA4" w:rsidRPr="003101E6" w:rsidRDefault="00261AA4" w:rsidP="00261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261AA4" w:rsidRPr="003101E6" w:rsidRDefault="00261AA4" w:rsidP="00261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62FDD" w:rsidRDefault="00562FDD" w:rsidP="00261AA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23949" w:rsidRDefault="00F23949" w:rsidP="00261AA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23949" w:rsidRDefault="00F23949" w:rsidP="00261AA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23949" w:rsidRDefault="00F23949" w:rsidP="00261AA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F23949" w:rsidRDefault="00F23949" w:rsidP="00261AA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562FDD" w:rsidRPr="00203511" w:rsidRDefault="00562FDD" w:rsidP="00562FDD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 w:rsidRPr="00203511">
        <w:rPr>
          <w:rFonts w:ascii="Calibri" w:eastAsia="Times New Roman" w:hAnsi="Calibri" w:cs="Times New Roman"/>
          <w:sz w:val="18"/>
          <w:szCs w:val="18"/>
        </w:rPr>
        <w:t xml:space="preserve">Приложение </w:t>
      </w:r>
      <w:r w:rsidR="00452F11">
        <w:rPr>
          <w:rFonts w:ascii="Calibri" w:eastAsia="Times New Roman" w:hAnsi="Calibri" w:cs="Times New Roman"/>
          <w:sz w:val="18"/>
          <w:szCs w:val="18"/>
        </w:rPr>
        <w:t>2</w:t>
      </w:r>
    </w:p>
    <w:p w:rsidR="00562FDD" w:rsidRPr="00203511" w:rsidRDefault="00562FDD" w:rsidP="00562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562FDD" w:rsidRPr="00203511" w:rsidRDefault="00562FDD" w:rsidP="00562FD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>Катенинского сельского</w:t>
      </w:r>
      <w:r w:rsidRPr="00203511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 w:rsidRPr="00203511"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562FDD" w:rsidRPr="00203511" w:rsidRDefault="00562FDD" w:rsidP="00562FD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от    </w:t>
      </w:r>
      <w:r>
        <w:rPr>
          <w:rFonts w:ascii="Times New Roman" w:hAnsi="Times New Roman" w:cs="Times New Roman"/>
          <w:sz w:val="18"/>
          <w:szCs w:val="18"/>
        </w:rPr>
        <w:t>22 апреля 2014 г. № 03/3</w:t>
      </w:r>
      <w:r w:rsidRPr="002035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</w:p>
    <w:p w:rsidR="00562FDD" w:rsidRPr="00E9136B" w:rsidRDefault="00562FDD" w:rsidP="00562FDD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E9136B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4</w:t>
      </w:r>
    </w:p>
    <w:p w:rsidR="00562FDD" w:rsidRDefault="00562FDD" w:rsidP="00261AA4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261AA4" w:rsidRPr="00562FDD" w:rsidRDefault="00261AA4" w:rsidP="00261AA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 xml:space="preserve">Приложение </w:t>
      </w:r>
      <w:r w:rsidR="00452F11">
        <w:rPr>
          <w:rFonts w:ascii="Times New Roman" w:hAnsi="Times New Roman"/>
          <w:sz w:val="18"/>
          <w:szCs w:val="18"/>
        </w:rPr>
        <w:t>4</w:t>
      </w:r>
    </w:p>
    <w:p w:rsidR="00261AA4" w:rsidRPr="00562FDD" w:rsidRDefault="00261AA4" w:rsidP="00261AA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 xml:space="preserve">к   решению Совета Депутатов Катенинского </w:t>
      </w:r>
    </w:p>
    <w:p w:rsidR="00261AA4" w:rsidRPr="00562FDD" w:rsidRDefault="00261AA4" w:rsidP="00261AA4">
      <w:pPr>
        <w:spacing w:after="0" w:line="240" w:lineRule="auto"/>
        <w:jc w:val="right"/>
        <w:rPr>
          <w:rFonts w:ascii="Times New Roman" w:hAnsi="Times New Roman"/>
          <w:snapToGrid w:val="0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 xml:space="preserve">сельского поселения  «О бюджете </w:t>
      </w:r>
      <w:r w:rsidRPr="00562FDD">
        <w:rPr>
          <w:rFonts w:ascii="Times New Roman" w:hAnsi="Times New Roman"/>
          <w:snapToGrid w:val="0"/>
          <w:sz w:val="18"/>
          <w:szCs w:val="18"/>
        </w:rPr>
        <w:t xml:space="preserve">Катенинского </w:t>
      </w:r>
    </w:p>
    <w:p w:rsidR="00261AA4" w:rsidRPr="00562FDD" w:rsidRDefault="00261AA4" w:rsidP="00261AA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napToGrid w:val="0"/>
          <w:sz w:val="18"/>
          <w:szCs w:val="18"/>
        </w:rPr>
        <w:t xml:space="preserve">сельского </w:t>
      </w:r>
      <w:r w:rsidRPr="00562FDD">
        <w:rPr>
          <w:rFonts w:ascii="Times New Roman" w:hAnsi="Times New Roman"/>
          <w:sz w:val="18"/>
          <w:szCs w:val="18"/>
        </w:rPr>
        <w:t>поселения на 2014 год</w:t>
      </w:r>
    </w:p>
    <w:p w:rsidR="00261AA4" w:rsidRPr="00562FDD" w:rsidRDefault="00261AA4" w:rsidP="00261AA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>и на плановый период 2015 и 2016 годов»</w:t>
      </w:r>
    </w:p>
    <w:p w:rsidR="00261AA4" w:rsidRPr="00562FDD" w:rsidRDefault="00261AA4" w:rsidP="00261AA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62FDD">
        <w:rPr>
          <w:rFonts w:ascii="Times New Roman" w:hAnsi="Times New Roman"/>
          <w:sz w:val="18"/>
          <w:szCs w:val="18"/>
        </w:rPr>
        <w:t>от 13 декабря 2013 года № 23</w:t>
      </w:r>
    </w:p>
    <w:p w:rsidR="00261AA4" w:rsidRDefault="00261AA4" w:rsidP="00261AA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61AA4" w:rsidRDefault="00261AA4" w:rsidP="00261AA4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4064FB"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r>
        <w:rPr>
          <w:rFonts w:ascii="Times New Roman CYR" w:hAnsi="Times New Roman CYR" w:cs="Times New Roman CYR"/>
          <w:b/>
          <w:bCs/>
        </w:rPr>
        <w:t>Катенинского</w:t>
      </w:r>
      <w:r w:rsidRPr="004064FB">
        <w:rPr>
          <w:rFonts w:ascii="Times New Roman CYR" w:hAnsi="Times New Roman CYR" w:cs="Times New Roman CYR"/>
          <w:b/>
          <w:bCs/>
        </w:rPr>
        <w:t xml:space="preserve"> сельского поселения </w:t>
      </w:r>
      <w:r w:rsidR="00562FDD">
        <w:rPr>
          <w:rFonts w:ascii="Times New Roman CYR" w:hAnsi="Times New Roman CYR" w:cs="Times New Roman CYR"/>
          <w:b/>
          <w:bCs/>
        </w:rPr>
        <w:t>за 1 квартал</w:t>
      </w:r>
      <w:r w:rsidRPr="004064FB">
        <w:rPr>
          <w:rFonts w:ascii="Times New Roman CYR" w:hAnsi="Times New Roman CYR" w:cs="Times New Roman CYR"/>
          <w:b/>
          <w:bCs/>
        </w:rPr>
        <w:t xml:space="preserve"> 201</w:t>
      </w:r>
      <w:r w:rsidRPr="00F637D1">
        <w:rPr>
          <w:rFonts w:ascii="Times New Roman CYR" w:hAnsi="Times New Roman CYR" w:cs="Times New Roman CYR"/>
          <w:b/>
          <w:bCs/>
        </w:rPr>
        <w:t>4</w:t>
      </w:r>
      <w:r w:rsidRPr="004064FB">
        <w:rPr>
          <w:rFonts w:ascii="Times New Roman CYR" w:hAnsi="Times New Roman CYR" w:cs="Times New Roman CYR"/>
          <w:b/>
          <w:bCs/>
        </w:rPr>
        <w:t xml:space="preserve"> год</w:t>
      </w:r>
      <w:r w:rsidR="00562FDD">
        <w:rPr>
          <w:rFonts w:ascii="Times New Roman CYR" w:hAnsi="Times New Roman CYR" w:cs="Times New Roman CYR"/>
          <w:b/>
          <w:bCs/>
        </w:rPr>
        <w:t>а</w:t>
      </w:r>
    </w:p>
    <w:tbl>
      <w:tblPr>
        <w:tblW w:w="10753" w:type="dxa"/>
        <w:tblInd w:w="95" w:type="dxa"/>
        <w:tblLook w:val="04A0"/>
      </w:tblPr>
      <w:tblGrid>
        <w:gridCol w:w="613"/>
        <w:gridCol w:w="4647"/>
        <w:gridCol w:w="318"/>
        <w:gridCol w:w="295"/>
        <w:gridCol w:w="127"/>
        <w:gridCol w:w="363"/>
        <w:gridCol w:w="250"/>
        <w:gridCol w:w="27"/>
        <w:gridCol w:w="402"/>
        <w:gridCol w:w="211"/>
        <w:gridCol w:w="87"/>
        <w:gridCol w:w="444"/>
        <w:gridCol w:w="169"/>
        <w:gridCol w:w="327"/>
        <w:gridCol w:w="501"/>
        <w:gridCol w:w="112"/>
        <w:gridCol w:w="147"/>
        <w:gridCol w:w="547"/>
        <w:gridCol w:w="66"/>
        <w:gridCol w:w="487"/>
        <w:gridCol w:w="613"/>
      </w:tblGrid>
      <w:tr w:rsidR="00261AA4" w:rsidRPr="00890A54" w:rsidTr="00562FDD">
        <w:trPr>
          <w:gridAfter w:val="1"/>
          <w:wAfter w:w="613" w:type="dxa"/>
          <w:trHeight w:val="24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 w:rsidRPr="00315BFB"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261AA4" w:rsidRPr="00890A54" w:rsidTr="00562FDD">
        <w:trPr>
          <w:gridBefore w:val="1"/>
          <w:wBefore w:w="613" w:type="dxa"/>
          <w:trHeight w:val="315"/>
        </w:trPr>
        <w:tc>
          <w:tcPr>
            <w:tcW w:w="5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261AA4" w:rsidRPr="00890A54" w:rsidTr="00562FDD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4A320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6093,8</w:t>
            </w:r>
            <w:r w:rsidR="00C1696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2141,82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62FDD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422,60</w:t>
            </w:r>
          </w:p>
        </w:tc>
      </w:tr>
      <w:tr w:rsidR="00261AA4" w:rsidRPr="00890A54" w:rsidTr="00562FDD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1219,02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16961">
              <w:rPr>
                <w:rFonts w:ascii="Times New Roman" w:hAnsi="Times New Roman"/>
                <w:color w:val="000000"/>
                <w:sz w:val="18"/>
                <w:szCs w:val="18"/>
              </w:rPr>
              <w:t> 219,02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1151,58</w:t>
            </w:r>
          </w:p>
        </w:tc>
      </w:tr>
      <w:tr w:rsidR="00261AA4" w:rsidRPr="00890A54" w:rsidTr="00562FDD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,70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536,88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67,45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67,45</w:t>
            </w:r>
          </w:p>
        </w:tc>
      </w:tr>
      <w:tr w:rsidR="00261AA4" w:rsidRPr="00890A54" w:rsidTr="00562FDD">
        <w:trPr>
          <w:gridBefore w:val="1"/>
          <w:wBefore w:w="613" w:type="dxa"/>
          <w:trHeight w:val="72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500,20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500,20</w:t>
            </w:r>
          </w:p>
        </w:tc>
      </w:tr>
      <w:tr w:rsidR="00261AA4" w:rsidRPr="00890A54" w:rsidTr="00562FDD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470,20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30,00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НАЦИОНАЛЬНАЯ ОБОРОНА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62FDD">
        <w:trPr>
          <w:gridBefore w:val="1"/>
          <w:wBefore w:w="613" w:type="dxa"/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562FDD">
        <w:trPr>
          <w:gridBefore w:val="1"/>
          <w:wBefore w:w="613" w:type="dxa"/>
          <w:trHeight w:val="96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81,00</w:t>
            </w:r>
          </w:p>
        </w:tc>
      </w:tr>
      <w:tr w:rsidR="00261AA4" w:rsidRPr="00890A54" w:rsidTr="00562FDD">
        <w:trPr>
          <w:gridBefore w:val="1"/>
          <w:wBefore w:w="613" w:type="dxa"/>
          <w:trHeight w:val="48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,00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261AA4" w:rsidRPr="00890A54" w:rsidTr="004A3204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"Снижение рисков и смягчение последствий чрезвычайных ситуаций природного и техногенного характера в Варненском муниципальном районе на 2012-2014 годы"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332,06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4A3204">
        <w:trPr>
          <w:trHeight w:val="72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МП "Содержание, ремонт и капитальный ремонт автомобильных дорог общего пользования Варненского муниципального района на 2012-2014гг"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818,40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489,75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C169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461,75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C1563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15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8C15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C16961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436,75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431D2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9431D2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C16961">
              <w:rPr>
                <w:rFonts w:ascii="Times New Roman" w:hAnsi="Times New Roman"/>
                <w:color w:val="000000"/>
                <w:sz w:val="18"/>
                <w:szCs w:val="18"/>
              </w:rPr>
              <w:t>36,75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9431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</w:t>
            </w:r>
            <w:r w:rsidR="009431D2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</w:t>
            </w: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9431D2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25,0</w:t>
            </w:r>
          </w:p>
        </w:tc>
      </w:tr>
      <w:tr w:rsidR="007E2ED9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E2ED9" w:rsidP="009431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E2ED9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ED9" w:rsidRDefault="007F1627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7E2ED9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9431D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7953900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D9" w:rsidRPr="00315BFB" w:rsidRDefault="007F1627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ED9" w:rsidRDefault="007F1627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28,00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4A320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="004A32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222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,80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4A320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="004A32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222</w:t>
            </w:r>
            <w:r w:rsidRPr="00315BF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,80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E8230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4A320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 w:rsidR="004A3204">
              <w:rPr>
                <w:rFonts w:ascii="Times New Roman" w:hAnsi="Times New Roman"/>
                <w:color w:val="000000"/>
                <w:sz w:val="18"/>
                <w:szCs w:val="18"/>
              </w:rPr>
              <w:t>222</w:t>
            </w: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,80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8142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230B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20,00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20,00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4A320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2202</w:t>
            </w:r>
            <w:r w:rsidR="00261AA4"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,80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4A3204" w:rsidP="00562F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2202,80</w:t>
            </w:r>
          </w:p>
        </w:tc>
      </w:tr>
      <w:tr w:rsidR="00261AA4" w:rsidRPr="00890A54" w:rsidTr="004A3204">
        <w:trPr>
          <w:trHeight w:val="96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4A320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1597,8</w:t>
            </w:r>
          </w:p>
        </w:tc>
      </w:tr>
      <w:tr w:rsidR="00261AA4" w:rsidRPr="00890A54" w:rsidTr="004A3204">
        <w:trPr>
          <w:trHeight w:val="48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15BF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4A3204" w:rsidP="00562FD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605,00</w:t>
            </w:r>
          </w:p>
        </w:tc>
      </w:tr>
      <w:tr w:rsidR="00261AA4" w:rsidRPr="00890A54" w:rsidTr="004A3204">
        <w:trPr>
          <w:trHeight w:val="240"/>
        </w:trPr>
        <w:tc>
          <w:tcPr>
            <w:tcW w:w="5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A4" w:rsidRPr="00315BFB" w:rsidRDefault="00261AA4" w:rsidP="00562FD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315BFB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A4" w:rsidRPr="00315BFB" w:rsidRDefault="004A3204" w:rsidP="00562FDD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6093,8</w:t>
            </w:r>
            <w:r w:rsidR="00C16961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</w:tr>
    </w:tbl>
    <w:p w:rsidR="00261AA4" w:rsidRDefault="00261AA4" w:rsidP="00261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17AD6" w:rsidRDefault="00261AA4" w:rsidP="00261AA4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A6538" w:rsidRDefault="001A6538" w:rsidP="001A6538"/>
    <w:sectPr w:rsidR="001A6538" w:rsidSect="00261AA4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41D" w:rsidRDefault="0067141D" w:rsidP="001A6538">
      <w:pPr>
        <w:spacing w:after="0" w:line="240" w:lineRule="auto"/>
      </w:pPr>
      <w:r>
        <w:separator/>
      </w:r>
    </w:p>
  </w:endnote>
  <w:endnote w:type="continuationSeparator" w:id="1">
    <w:p w:rsidR="0067141D" w:rsidRDefault="0067141D" w:rsidP="001A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41D" w:rsidRDefault="0067141D" w:rsidP="001A6538">
      <w:pPr>
        <w:spacing w:after="0" w:line="240" w:lineRule="auto"/>
      </w:pPr>
      <w:r>
        <w:separator/>
      </w:r>
    </w:p>
  </w:footnote>
  <w:footnote w:type="continuationSeparator" w:id="1">
    <w:p w:rsidR="0067141D" w:rsidRDefault="0067141D" w:rsidP="001A6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41326ACD"/>
    <w:multiLevelType w:val="hybridMultilevel"/>
    <w:tmpl w:val="B05A0CF8"/>
    <w:lvl w:ilvl="0" w:tplc="F4CCD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71AD"/>
    <w:rsid w:val="000C16AC"/>
    <w:rsid w:val="000F700F"/>
    <w:rsid w:val="001A4EC5"/>
    <w:rsid w:val="001A5C5B"/>
    <w:rsid w:val="001A6538"/>
    <w:rsid w:val="00203511"/>
    <w:rsid w:val="00261AA4"/>
    <w:rsid w:val="00280AE9"/>
    <w:rsid w:val="003634CA"/>
    <w:rsid w:val="00452F11"/>
    <w:rsid w:val="004911BF"/>
    <w:rsid w:val="004A3204"/>
    <w:rsid w:val="00505F32"/>
    <w:rsid w:val="005600F9"/>
    <w:rsid w:val="00562FDD"/>
    <w:rsid w:val="00585EB9"/>
    <w:rsid w:val="005D7F7B"/>
    <w:rsid w:val="0067141D"/>
    <w:rsid w:val="006A037F"/>
    <w:rsid w:val="006B1130"/>
    <w:rsid w:val="00772D6F"/>
    <w:rsid w:val="007A0978"/>
    <w:rsid w:val="007B0CDF"/>
    <w:rsid w:val="007E2ED9"/>
    <w:rsid w:val="007F1627"/>
    <w:rsid w:val="00831BAC"/>
    <w:rsid w:val="0088429C"/>
    <w:rsid w:val="008971AD"/>
    <w:rsid w:val="008B6D00"/>
    <w:rsid w:val="00901B25"/>
    <w:rsid w:val="0092135A"/>
    <w:rsid w:val="009431D2"/>
    <w:rsid w:val="00970A4C"/>
    <w:rsid w:val="009C646B"/>
    <w:rsid w:val="009D2A30"/>
    <w:rsid w:val="009F5943"/>
    <w:rsid w:val="00AA2B3A"/>
    <w:rsid w:val="00AC74BF"/>
    <w:rsid w:val="00B77015"/>
    <w:rsid w:val="00B933F8"/>
    <w:rsid w:val="00C15BBE"/>
    <w:rsid w:val="00C16961"/>
    <w:rsid w:val="00C17AD6"/>
    <w:rsid w:val="00C24898"/>
    <w:rsid w:val="00C51174"/>
    <w:rsid w:val="00CA12A3"/>
    <w:rsid w:val="00CA4726"/>
    <w:rsid w:val="00CB7494"/>
    <w:rsid w:val="00D415B3"/>
    <w:rsid w:val="00D646CF"/>
    <w:rsid w:val="00D8384D"/>
    <w:rsid w:val="00DA7D64"/>
    <w:rsid w:val="00E63D8D"/>
    <w:rsid w:val="00EF6F40"/>
    <w:rsid w:val="00F23949"/>
    <w:rsid w:val="00F74978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F8"/>
  </w:style>
  <w:style w:type="paragraph" w:styleId="1">
    <w:name w:val="heading 1"/>
    <w:basedOn w:val="a"/>
    <w:next w:val="a"/>
    <w:link w:val="10"/>
    <w:qFormat/>
    <w:rsid w:val="00FD132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8971A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8971AD"/>
  </w:style>
  <w:style w:type="character" w:customStyle="1" w:styleId="3">
    <w:name w:val="Основной текст (3)_"/>
    <w:basedOn w:val="a0"/>
    <w:link w:val="30"/>
    <w:locked/>
    <w:rsid w:val="008971A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71AD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Заголовок №1_"/>
    <w:basedOn w:val="a0"/>
    <w:link w:val="110"/>
    <w:locked/>
    <w:rsid w:val="008971A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8971AD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 Знак1"/>
    <w:basedOn w:val="a0"/>
    <w:link w:val="a3"/>
    <w:locked/>
    <w:rsid w:val="008971AD"/>
    <w:rPr>
      <w:rFonts w:ascii="Times New Roman" w:eastAsia="Courier New" w:hAnsi="Times New Roman" w:cs="Times New Roman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1A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538"/>
  </w:style>
  <w:style w:type="paragraph" w:styleId="a7">
    <w:name w:val="footer"/>
    <w:basedOn w:val="a"/>
    <w:link w:val="a8"/>
    <w:uiPriority w:val="99"/>
    <w:semiHidden/>
    <w:unhideWhenUsed/>
    <w:rsid w:val="001A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538"/>
  </w:style>
  <w:style w:type="paragraph" w:customStyle="1" w:styleId="ConsPlusTitle">
    <w:name w:val="ConsPlusTitle"/>
    <w:rsid w:val="00C17A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10">
    <w:name w:val="Заголовок 1 Знак"/>
    <w:basedOn w:val="a0"/>
    <w:link w:val="1"/>
    <w:rsid w:val="00FD1325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ConsPlusNormal">
    <w:name w:val="ConsPlusNormal"/>
    <w:rsid w:val="00FD13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75CE-8347-4272-89C6-54E866A0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2014-10-29T06:01:00Z</cp:lastPrinted>
  <dcterms:created xsi:type="dcterms:W3CDTF">2013-11-18T05:29:00Z</dcterms:created>
  <dcterms:modified xsi:type="dcterms:W3CDTF">2014-10-29T06:11:00Z</dcterms:modified>
</cp:coreProperties>
</file>