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ЧЕЛЯБИНСКОЙ ОБЛАСТИ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января 2015 г. N 23-П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Административном регламенте 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организации предоставления государственных и муниципальных услуг",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Челябинской области от 13.12.2010 г. N 293-П "О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области" Правительство Челябинской области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ПОСТАНОВЛЯЕТ: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Административный </w:t>
      </w:r>
      <w:hyperlink w:anchor="Par34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по организации проведения оплачиваемых общественных работ.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Главному управлению по труду и занятости населения Челябинской области (Смирнов В.В.), областным казенным учреждениям центрам занятости населения Челябинской области при предоставлении государственной услуги руководствоваться Административным </w:t>
      </w:r>
      <w:hyperlink w:anchor="Par34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предоставления государственной услуги по организации проведения оплачиваемых общественных работ, утвержденным настоящим постановлением.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подлежит официальному опубликованию.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Челябинской области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Б.А.ДУБРОВСКИЙ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Челябинской области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января 2015 г. N 23-П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Административный регламент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организации проведения 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I. Общие положения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Административный регламент предоставления государственной услуги по организации проведения оплачиваемых общественных работ (далее именуется - Административный регламент) устанавливает сроки и последовательность выполнения административных процедур </w:t>
      </w:r>
      <w:r>
        <w:rPr>
          <w:rFonts w:ascii="Calibri" w:hAnsi="Calibri" w:cs="Calibri"/>
        </w:rPr>
        <w:lastRenderedPageBreak/>
        <w:t>государственными учреждениями службы занятости населения (далее именуются - центры занятости населения), Главным управлением по труду и занятости населения Челябинской области (далее именуется - Главное управление по труду и занятости населения), порядок взаимодействия с заявителями при предоставлении государственной услуги по организации</w:t>
      </w:r>
      <w:proofErr w:type="gramEnd"/>
      <w:r>
        <w:rPr>
          <w:rFonts w:ascii="Calibri" w:hAnsi="Calibri" w:cs="Calibri"/>
        </w:rPr>
        <w:t xml:space="preserve"> проведения оплачиваемых общественных работ (далее именуется - государственная услуга).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Целью разработки настоящего Административного регламента является обеспечение единства, полноты, качества предоставления и равной доступности государственной услуги, в том числе: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упорядочение административных процедур;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устранение избыточных административных процедур;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сокращение количества документов, представляемых заявителями для предоставления государственной услуги; применение новых форм документов, позволяющих устранить необходимость неоднократного представления идентичной информации; снижение количества взаимодействий заявителей с должностными лицами,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"одного окна";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сокращение срока предоставления государственной услуги, а также сроков исполнения отдельных административных процедур в процессе предоставления государственной услуги.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Основанием для разработки настоящего Административного регламента являются: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(далее именуется - Федеральный закон "Об организации предоставления государственных и муниципальных услуг");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Челябинской области от 13.12.2010 г. N 293-П "О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Челябинской области от 26.01.2011 г. N 23-П "О Порядке </w:t>
      </w:r>
      <w:proofErr w:type="gramStart"/>
      <w:r>
        <w:rPr>
          <w:rFonts w:ascii="Calibri" w:hAnsi="Calibri" w:cs="Calibri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ascii="Calibri" w:hAnsi="Calibri" w:cs="Calibri"/>
        </w:rPr>
        <w:t xml:space="preserve"> услуг, разработанных органами исполнительной власти Челябинской области".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Административный регламент размещается на официальном сайте Главного управления по труду и занятости населения (http://www.szn74.ru), официальных сайтах центров занятости населения, в федеральных государственных информационных системах: "Федеральный реестр государственных и муниципальных услуг (функций)" (http://www.gosuslugi.ru), "Единый портал государственных и муниципальных услуг (функций)" (далее именуется - Единый портал) (http://www.pgu.pravmin74.ru) и информационной системе "Государственные услуги органов исполнительной власти Челябинской области" (далее именуется - региональный портал).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Заявителями являются: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зарегистрированные в целях поиска подходящей работы (далее именуются - зарегистрированные граждане);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признанные в установленном порядке безработными (далее именуются - безработные граждане).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5"/>
      <w:bookmarkEnd w:id="4"/>
      <w:r>
        <w:rPr>
          <w:rFonts w:ascii="Calibri" w:hAnsi="Calibri" w:cs="Calibri"/>
        </w:rPr>
        <w:t>II. Стандарт предоставления 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Наименование государственной услуги - организация проведения оплачиваемых общественных работ.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Предоставление государственной услуги осуществляется центрами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93" w:history="1">
        <w:r>
          <w:rPr>
            <w:rFonts w:ascii="Calibri" w:hAnsi="Calibri" w:cs="Calibri"/>
            <w:color w:val="0000FF"/>
          </w:rPr>
          <w:t>Адреса</w:t>
        </w:r>
      </w:hyperlink>
      <w:r>
        <w:rPr>
          <w:rFonts w:ascii="Calibri" w:hAnsi="Calibri" w:cs="Calibri"/>
        </w:rPr>
        <w:t xml:space="preserve"> мест нахождения, номера контактных телефонов центров занятости населения указаны в приложении 1 к настоящему Административному регламенту.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пределах своих полномочий в предоставлении государственной услуги участвует Главное управление по труду и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 Главного управления по труду и занятости населения: 454091, город Челябинск, улица Комсомольская, дом 18А.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Справочные телефоны Главного управления по труду и занятости населения: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специалист, ответственный за прием заявителей: 8 (351) 261-51-26;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отдел трудоустройства и специальных программ занятости Главного управления по труду и занятости населения: 8 (351) 261-51-44.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официального сайта Главного управления по труду и занятости населения: http://www.szn74.ru.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 Главного управления по труду и занятости населения: depzan@szn74.ru.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Кроме того, в предоставлении государственной услуги (в части приема документов, необходимых для предоставления услуги) участвуют многофункциональные центры предоставления государственных и муниципальных услуг (далее именуются - многофункциональные центры) при наличии заключенных соглашений о взаимодействии между многофункциональным центром, Главным управлением по труду и занятости населения и центром занятости населения (далее именуются - соглашения о взаимодействии).</w:t>
      </w:r>
      <w:proofErr w:type="gramEnd"/>
      <w:r>
        <w:rPr>
          <w:rFonts w:ascii="Calibri" w:hAnsi="Calibri" w:cs="Calibri"/>
        </w:rPr>
        <w:t xml:space="preserve"> </w:t>
      </w:r>
      <w:hyperlink w:anchor="Par566" w:history="1">
        <w:r>
          <w:rPr>
            <w:rFonts w:ascii="Calibri" w:hAnsi="Calibri" w:cs="Calibri"/>
            <w:color w:val="0000FF"/>
          </w:rPr>
          <w:t>Информация</w:t>
        </w:r>
      </w:hyperlink>
      <w:r>
        <w:rPr>
          <w:rFonts w:ascii="Calibri" w:hAnsi="Calibri" w:cs="Calibri"/>
        </w:rPr>
        <w:t xml:space="preserve"> о местах нахождения, номерах телефонов, адресах электронной почты и официальных сайтов многофункциональных центров содержится в приложении 2 к настоящему Административному регламенту.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График приема заявителей: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понедельник - четверг: 09.00 - 17.00;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пятница: 09.00 - 16.00.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перерыва устанавливается правилами внутреннего трудового распорядка центров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Результатом предоставления государственной услуги является выдача заявителю направления для участия в общественных работах.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государственной услуги прекращается </w:t>
      </w:r>
      <w:proofErr w:type="gramStart"/>
      <w:r>
        <w:rPr>
          <w:rFonts w:ascii="Calibri" w:hAnsi="Calibri" w:cs="Calibri"/>
        </w:rPr>
        <w:t>в связи со снятием гражданина с регистрационного учета в центре занятости населения в случаях</w:t>
      </w:r>
      <w:proofErr w:type="gramEnd"/>
      <w:r>
        <w:rPr>
          <w:rFonts w:ascii="Calibri" w:hAnsi="Calibri" w:cs="Calibri"/>
        </w:rPr>
        <w:t xml:space="preserve">, предусмотренных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7 сентября 2012 г. N 891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Сроки предоставления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заявителям, впервые обратившимся за получением государственной услуги, - 20 минут;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последующих обращениях заявителя - 15 минут;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Правовые основания для предоставления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2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19 апреля 1991 года N 1032-1 "О занятости населения в Российской Федерации" (далее именуется - Закон о занятости населения);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Трудовой </w:t>
      </w:r>
      <w:hyperlink r:id="rId14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Федеральный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 ноября 1995 года N 181-ФЗ "О социальной защите инвалидов в Российской Федерации";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Федеральный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25 июля 2002 года N 115-ФЗ "О правовом положении иностранных граждан в Российской Федерации";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14 июля 1997 г. N 875 "Об утверждении Положения об организации общественных работ";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7 сентября 2012 г. N 891 "О Порядке регистрации граждан в поиске подходящей работы, регистрации безработных граждан и требованиях к подбору подходящей работы";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</w:t>
      </w:r>
      <w:hyperlink r:id="rId1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11.02.2013 г. N 52н "Об утверждении федерального государственного стандарта государственной услуги по организации проведения оплачиваемых общественных работ";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Челябинской области от 15.12.2011 г. N 249-ЗО "О регулировании отношений в области содействия занятости населения в Челябинской области";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Челябинской области от 22.08.2012 г. N 459-П "Об особенностях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 органов государственной власти Челябинской области";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</w:t>
      </w: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Челябинской области от 04.04.2008 г. N 108 "О Главном </w:t>
      </w:r>
      <w:r>
        <w:rPr>
          <w:rFonts w:ascii="Calibri" w:hAnsi="Calibri" w:cs="Calibri"/>
        </w:rPr>
        <w:lastRenderedPageBreak/>
        <w:t>управлении по труду и занятости населения Челябинской области".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9"/>
      <w:bookmarkEnd w:id="5"/>
      <w:r>
        <w:rPr>
          <w:rFonts w:ascii="Calibri" w:hAnsi="Calibri" w:cs="Calibri"/>
        </w:rPr>
        <w:t>12. Перечень документов, необходимых для предоставления государственной услуги (для заявителей, впервые обратившихся за получением государственной услуги):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заявление о предоставлении государственной услуги (далее именуется - заявление гражданина), в котором указываются фамилия, имя, отчество (последнее - при наличии), номер контактного телефона, адрес электронной почты (при наличии), дата обращения.</w:t>
      </w:r>
      <w:proofErr w:type="gramEnd"/>
      <w:r>
        <w:rPr>
          <w:rFonts w:ascii="Calibri" w:hAnsi="Calibri" w:cs="Calibri"/>
        </w:rPr>
        <w:t xml:space="preserve"> Примерная форма </w:t>
      </w:r>
      <w:hyperlink w:anchor="Par718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гражданина приведена в приложении 3 к настоящему Административному регламенту. Заявление гражданина заполняется заявителем от руки или в форме электронного документа, заверяется личной или простой электронной подписью заявителя в соответствии с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года N 63-ФЗ "Об электронной подписи" (далее именуется - Федеральный закон "Об электронной подписи")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или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предложение о предоставлении государственной услуги (далее именуется - предложение), в котором указываются наименование центра занятости населения, фамилия, имя, отчество заявителя (последнее - при наличии), должность, фамилия, имя, отчество работника центра занятости населения, выдавшего предложение, дата выдачи предложения.</w:t>
      </w:r>
      <w:proofErr w:type="gramEnd"/>
      <w:r>
        <w:rPr>
          <w:rFonts w:ascii="Calibri" w:hAnsi="Calibri" w:cs="Calibri"/>
        </w:rPr>
        <w:t xml:space="preserve"> Примерная форма </w:t>
      </w:r>
      <w:hyperlink w:anchor="Par753" w:history="1">
        <w:r>
          <w:rPr>
            <w:rFonts w:ascii="Calibri" w:hAnsi="Calibri" w:cs="Calibri"/>
            <w:color w:val="0000FF"/>
          </w:rPr>
          <w:t>предложения</w:t>
        </w:r>
      </w:hyperlink>
      <w:r>
        <w:rPr>
          <w:rFonts w:ascii="Calibri" w:hAnsi="Calibri" w:cs="Calibri"/>
        </w:rPr>
        <w:t xml:space="preserve"> приведена в приложении 4 к настоящему Административному регламенту. Предложение заполняется специалистом центра занятости населения и подписывается заявителем, который фиксирует свое согласие (несогласие с указанием причины отказа) на получение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паспорт гражданина Российской Федерации или документ, его заменяющий, документ, удостоверяющий личность иностранного гражданина, лица без гражданства;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индивидуальная программа реабилитации инвалида, выданная в установленном порядке и содержащая заключение о рекомендуемом характере и условиях труда (далее именуется - индивидуальная программа) (для граждан, относящихся к категории инвалидов).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предусмотренные настоящим пунктом, представляются заявителем самостоятельно.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Заявителям обеспечивается возможность указания сведений о согласии/несогласии на обработку и передачу их персональных данных работодателю в соответствии с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2006 года N 152-ФЗ "О персональных данных" (далее именуется - Федеральный закон "О персональных данных").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предоставлении государственной услуги запрещается требовать от заявителя: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</w:t>
      </w:r>
      <w:proofErr w:type="gramEnd"/>
      <w:r>
        <w:rPr>
          <w:rFonts w:ascii="Calibri" w:hAnsi="Calibri" w:cs="Calibri"/>
        </w:rPr>
        <w:t xml:space="preserve"> государственной услуги, за исключением документов, указанных в </w:t>
      </w:r>
      <w:hyperlink r:id="rId25" w:history="1">
        <w:r>
          <w:rPr>
            <w:rFonts w:ascii="Calibri" w:hAnsi="Calibri" w:cs="Calibri"/>
            <w:color w:val="0000FF"/>
          </w:rPr>
          <w:t>части 6 статьи 7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26" w:history="1">
        <w:r>
          <w:rPr>
            <w:rFonts w:ascii="Calibri" w:hAnsi="Calibri" w:cs="Calibri"/>
            <w:color w:val="0000FF"/>
          </w:rPr>
          <w:t>части 1 статьи 9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услуг".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Документы, необходимые для предоставления государственной услуги, могут быть представлены заявителем посредством личного обращения заявителя в центр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гражданина может быть подано через многофункциональный центр, с </w:t>
      </w:r>
      <w:r>
        <w:rPr>
          <w:rFonts w:ascii="Calibri" w:hAnsi="Calibri" w:cs="Calibri"/>
        </w:rPr>
        <w:lastRenderedPageBreak/>
        <w:t>использованием почтовой связи, средств факсимильной связи, в форме электронного документа с использованием информационно-телекоммуникационных сетей, в том числе с использованием Единого портала или регионального портала.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Основания для отказа в приеме документов, необходимых для предоставления государственной услуги, в предоставлении и в приостановлении предоставления государственной услуги отсутствуют.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Государственная услуга предоставляется бесплатно.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Максимальный срок ожидания в очереди при подаче заявления гражданина и при получении результата предоставления государственной услуги составляет 15 минут.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Максимальный срок ожидания в очереди при подаче заявления гражданина и при получении результата предоставления государственной услуги в случае предварительного согласования даты и времени обращения заявителя при направлении заявления гражданина в центры занятости населения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портала, не должен превышать 5 минут.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Срок регистрации (приема) заявления гражданина и документов, необходимых для предоставления государственной услуги, от заявителя составляет 5 минут.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Требования к помещениям, в которых предоставляется государственная услуга, к залу ожидания, местам для заполнения заявлений граждан, информационным стендам с образцами их заполнения и перечнем документов, необходимых для предоставления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помещения для предоставления государственной услуги размещаются на нижних этажах зданий или в отдельно стоящих зданиях;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прием заявителей осуществляется в специально выделенных для предоставления государственной услуги помещениях и залах обслуживания (информационных залах) - местах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Интернет, оргтехникой, аудио- и видеотехникой), канцелярскими принадлежностями, информационными и методическими материалами,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ожидания предоставления государственной услуги оборудуются стульями, кресельными секциями и скамьями (</w:t>
      </w:r>
      <w:proofErr w:type="spellStart"/>
      <w:r>
        <w:rPr>
          <w:rFonts w:ascii="Calibri" w:hAnsi="Calibri" w:cs="Calibri"/>
        </w:rPr>
        <w:t>банкетками</w:t>
      </w:r>
      <w:proofErr w:type="spellEnd"/>
      <w:r>
        <w:rPr>
          <w:rFonts w:ascii="Calibri" w:hAnsi="Calibri" w:cs="Calibri"/>
        </w:rPr>
        <w:t>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получения информации оборудуются информационными стендами, средствами вычислительной и электронной техники, стульями и столами;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рабочие места специалистов центров занятости населения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центров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 местах предоставления государственной услуги предусматривается оборудование доступных мест общего пользования (туалетов);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рабочие места специалистов центра занятости населения оснащаются настенными вывесками или настольными табличками с указанием фамилии, имени, отчества и должности.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Специалисты центра занятости населения обеспечиваются личными нагрудными карточками (</w:t>
      </w:r>
      <w:proofErr w:type="spellStart"/>
      <w:r>
        <w:rPr>
          <w:rFonts w:ascii="Calibri" w:hAnsi="Calibri" w:cs="Calibri"/>
        </w:rPr>
        <w:t>бейджами</w:t>
      </w:r>
      <w:proofErr w:type="spellEnd"/>
      <w:r>
        <w:rPr>
          <w:rFonts w:ascii="Calibri" w:hAnsi="Calibri" w:cs="Calibri"/>
        </w:rPr>
        <w:t>) с указанием фамилии, имени, отчества и должности.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Показатели доступности предоставления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доступность информации для заявителей в форме индивидуального или публичного </w:t>
      </w:r>
      <w:r>
        <w:rPr>
          <w:rFonts w:ascii="Calibri" w:hAnsi="Calibri" w:cs="Calibri"/>
        </w:rPr>
        <w:lastRenderedPageBreak/>
        <w:t>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другого), размещения информации на Едином портале) о порядке и сроках предоставления государственной услуги, об образцах оформления документов, необходимых для предоставления государственной услуги;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доступа заявителей к формам заявлений и иным документам, необходимым для получения государственной услуги, размещенным на Едином портале и региональном портале, в том числе с возможностью их копирования и заполнения в электронном виде;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соблюдение времени ожидания в очереди при подаче заявления гражданина и при получении результата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бесплатность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бесплатность предоставления информации о процедуре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соблюдение сроков и условий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отсутствие жалоб получателей государственной услуги на действия должностных лиц Главного управления по труду и занятости населения, центров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любое время со дня приема документов для предоставления государственной услуги заявитель имеет право на получение любых интересующих его сведений о государственной услуге по телефону, по электронной почте или посредством личного посещения Главного управления по труду и занятости населения, центра занятости населения, предоставляющего государственную услугу.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Показателями качества государственной услуги являются: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доля безработных граждан, направленных на общественные работы, не получающих пособие по безработице, от общего числа безработных граждан, получивших государственную услугу;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доля направленных на общественные работы из числа граждан, стремящихся возобновить трудовую деятельность после длительного (более года) перерыва, к общему числу граждан, получивших государственную услугу.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34"/>
      <w:bookmarkEnd w:id="6"/>
      <w:r>
        <w:rPr>
          <w:rFonts w:ascii="Calibri" w:hAnsi="Calibri" w:cs="Calibri"/>
        </w:rPr>
        <w:t>III. Состав, последовательность и сроки выполнения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процедур, требования к порядку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в электронной форме,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многофункциональных центрах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Государственная услуга включает следующие административные процедуры: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прием документов, представленных заявителем;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направление заявителя к работодателю для участия в общественных работах;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предоставление государственной услуги при последующих обращениях заявителя.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hyperlink w:anchor="Par872" w:history="1">
        <w:r>
          <w:rPr>
            <w:rFonts w:ascii="Calibri" w:hAnsi="Calibri" w:cs="Calibri"/>
            <w:color w:val="0000FF"/>
          </w:rPr>
          <w:t>Блок-схемы</w:t>
        </w:r>
      </w:hyperlink>
      <w:r>
        <w:rPr>
          <w:rFonts w:ascii="Calibri" w:hAnsi="Calibri" w:cs="Calibri"/>
        </w:rPr>
        <w:t xml:space="preserve"> последовательности выполнения административных процедур предусмотрены приложением 6 к настоящему Административному регламенту.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Прием документов, представленных заявителем: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юридическим фактом для начала административной процедуры является представление заявителем в центр занятости населения документов, необходимых для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ответственными за выполнение административной процедуры являются: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должностное лицо центра занятости населения, ответственное за обработку заявлений граждан в форме электронного документа с использованием информационно-телекоммуникационных сетей, в том числе сети Интернет, - при поступлении заявления гражданина в форме электронного документа;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должностное лицо центра занятости населения, ответственное за предоставление государственной услуги, - в случае представления документов заявителем при личном обращении </w:t>
      </w:r>
      <w:r>
        <w:rPr>
          <w:rFonts w:ascii="Calibri" w:hAnsi="Calibri" w:cs="Calibri"/>
        </w:rPr>
        <w:lastRenderedPageBreak/>
        <w:t>в центр занятости населения, с использованием почтовой связи или средств факсимильной связи;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 поступлении заявления гражданина в форме электронного документа должностное лицо центра занятости населения, ответственное за обработку заявлений граждан в форме электронного документа с использованием информационно-телекоммуникационных сетей, в том числе сети Интернет, выполняет следующие действия: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регистрирует поступившее заявление гражданина в электронном журнале регистрации входящих заявлений;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позднее дня, следующего за днем регистрации заявления гражданина, подтверждает факт получения заявления гражданина ответным сообщением заявителю в электронном виде с указанием перечня необходимых документов и даты его личного обращения в центр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представления документов непосредственно заявителем при его личном обращении в центр занятости населения должностное лицо центра занятости населения, ответственное за предоставление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 личность заявителя, в том числе проверяет документ, удостоверяющий его личность;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регистрационный учет заявителей путем внесения даты посещения заявителями центра занятости населения в регистр получателей государственных услуг в сфере занятости населения (далее именуется - регистр получателей государственных услуг) - физических лиц;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при направлении заявителем заявления гражданина почтовым отправлением или с использованием средств факсимильной связи должностное лицо центра занятости населения, ответственное за предоставление государственной услуги, не позднее следующего рабочего дня со дня регистрации заявления гражданина согласовывает с заявителем дату и время его обращения в центр занятости населения с использованием средств телефонной, почтовой связи;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результатом административной процедуры является внесение даты посещения заявителем центра занятости населения в регистр получателей государственных услуг - физических лиц;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максимальный срок выполнения административной процедуры - 5 минут.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Прием и регистрация документов заявителя в многофункциональном центре: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основанием для начала исполнения административной процедуры является обращение заявителя с документами, необходимыми для предоставления государственной услуги, в многофункциональный центр;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представлении документов заявителем работник многофункционального центра устанавливает личность заявителя на основании паспорта гражданина Российской Федерации и иных документов, удостоверяющих личность гражданина, в соответствии с законодательством Российской Федерации, принимает документы, представленные заявителем, и направляет их в центр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результатом выполнения административной процедуры является передача документов заявителя в центр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максимальный срок выполнения административной процедуры составляет 1 рабочий день со дня поступления документов в многофункциональный центр.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65"/>
      <w:bookmarkEnd w:id="7"/>
      <w:r>
        <w:rPr>
          <w:rFonts w:ascii="Calibri" w:hAnsi="Calibri" w:cs="Calibri"/>
        </w:rPr>
        <w:t>27. Направление заявителя к работодателю для участия в общественных работах.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Юридическим фактом для начала административной процедуры является регистрация заявления гражданина.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 за выполнение административной процедуры является должностное лицо центра занятости населения, ответственное за предоставление государственной услуги.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Должностное лицо центра занятости населения, ответственное за предоставление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анализирует сведения о заявителе, внесенные в регистр получателей государственных услуг в сфере занятости населения на основании документов, предъявленных им при регистрации в целях поиска подходящей работы в центре занятости населения, и определяет варианты общественных работ в соответствии с законодательством о занятости населения с учетом наличия или отсутствия сведений о: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профессии (специальности), должности, виде деятельности;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уровне</w:t>
      </w:r>
      <w:proofErr w:type="gramEnd"/>
      <w:r>
        <w:rPr>
          <w:rFonts w:ascii="Calibri" w:hAnsi="Calibri" w:cs="Calibri"/>
        </w:rPr>
        <w:t xml:space="preserve"> профессиональной подготовки и квалификации, опыте и навыках работы;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рекомендуемом </w:t>
      </w:r>
      <w:proofErr w:type="gramStart"/>
      <w:r>
        <w:rPr>
          <w:rFonts w:ascii="Calibri" w:hAnsi="Calibri" w:cs="Calibri"/>
        </w:rPr>
        <w:t>характере</w:t>
      </w:r>
      <w:proofErr w:type="gramEnd"/>
      <w:r>
        <w:rPr>
          <w:rFonts w:ascii="Calibri" w:hAnsi="Calibri" w:cs="Calibri"/>
        </w:rPr>
        <w:t xml:space="preserve"> и условиях труда, содержащихся в индивидуальной программе;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информирует заявителя о: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>, условиях и сроках проведения общественных работ;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правовых </w:t>
      </w:r>
      <w:proofErr w:type="gramStart"/>
      <w:r>
        <w:rPr>
          <w:rFonts w:ascii="Calibri" w:hAnsi="Calibri" w:cs="Calibri"/>
        </w:rPr>
        <w:t>последствиях</w:t>
      </w:r>
      <w:proofErr w:type="gramEnd"/>
      <w:r>
        <w:rPr>
          <w:rFonts w:ascii="Calibri" w:hAnsi="Calibri" w:cs="Calibri"/>
        </w:rPr>
        <w:t xml:space="preserve"> в случае отказа от вариантов общественных работ;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порядке и условиях сохранения права на получение пособия по безработице и о назначении безработному гражданину даты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 (кроме граждан, указанных в </w:t>
      </w:r>
      <w:hyperlink r:id="rId27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о занятости населения);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77"/>
      <w:bookmarkEnd w:id="8"/>
      <w:r>
        <w:rPr>
          <w:rFonts w:ascii="Calibri" w:hAnsi="Calibri" w:cs="Calibri"/>
        </w:rPr>
        <w:t>3) подбирает заявителю варианты общественных работ исходя из сведений, содержащихся в регистре получателей государственных услуг в сфере занятости населения, о свободных рабочих местах (вакантных должностях) для участия в общественных работах на основании заключенных договоров;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согласовывает с заявителем варианты общественных работ;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согласовывает с работодателем кандидатуру заявителя;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оформляет и выдает заявителю не более 2 направлений для участия в общественных работах (примерная форма </w:t>
      </w:r>
      <w:hyperlink w:anchor="Par809" w:history="1">
        <w:r>
          <w:rPr>
            <w:rFonts w:ascii="Calibri" w:hAnsi="Calibri" w:cs="Calibri"/>
            <w:color w:val="0000FF"/>
          </w:rPr>
          <w:t>направления</w:t>
        </w:r>
      </w:hyperlink>
      <w:r>
        <w:rPr>
          <w:rFonts w:ascii="Calibri" w:hAnsi="Calibri" w:cs="Calibri"/>
        </w:rPr>
        <w:t xml:space="preserve"> для участия в оплачиваемых общественных работах приведена в приложении 5 к настоящему Административному регламенту);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информирует заявителя о необходимости представления в центр занятости населения выданного направления для участия в оплачиваемых общественных работах с отметкой работодателя и срочного трудового договора в случае его заключения;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82"/>
      <w:bookmarkEnd w:id="9"/>
      <w:r>
        <w:rPr>
          <w:rFonts w:ascii="Calibri" w:hAnsi="Calibri" w:cs="Calibri"/>
        </w:rPr>
        <w:t>8) оформляет в случае несогласия заявителя отказ от варианта общественных работ.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выполнения административной процедуры является внесение результатов выполнения административных процедур в регистр получателей государственных услуг в сфере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выполнения административной процедуры - 15 минут.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85"/>
      <w:bookmarkEnd w:id="10"/>
      <w:r>
        <w:rPr>
          <w:rFonts w:ascii="Calibri" w:hAnsi="Calibri" w:cs="Calibri"/>
        </w:rPr>
        <w:t>28. Предоставление государственной услуги при последующих обращениях заявителя.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Юридическим фактом для начала административной процедуры является обращение заявителя в центр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 за выполнение административной процедуры является должностное лицо центра занятости населения, ответственное за предоставление государственной услуги.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Должностное лицо центра занятости населения, ответственное за предоставление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проверяет наличие документов, указанных в </w:t>
      </w:r>
      <w:hyperlink w:anchor="Par89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вносит в регистр получателей государственных услуг сведения о результатах посещения работодателя по направлениям для участия в оплачиваемых общественных работах, выданным при предыдущем посещении центра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осуществляет административные процедуры, предусмотренные </w:t>
      </w:r>
      <w:hyperlink w:anchor="Par177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- </w:t>
      </w:r>
      <w:hyperlink w:anchor="Par182" w:history="1">
        <w:r>
          <w:rPr>
            <w:rFonts w:ascii="Calibri" w:hAnsi="Calibri" w:cs="Calibri"/>
            <w:color w:val="0000FF"/>
          </w:rPr>
          <w:t>8 пункта 27</w:t>
        </w:r>
      </w:hyperlink>
      <w:r>
        <w:rPr>
          <w:rFonts w:ascii="Calibri" w:hAnsi="Calibri" w:cs="Calibri"/>
        </w:rPr>
        <w:t xml:space="preserve"> настоящего Административного регламента, при отказе работодателя в трудоустройстве на общественные работы;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92"/>
      <w:bookmarkEnd w:id="11"/>
      <w:r>
        <w:rPr>
          <w:rFonts w:ascii="Calibri" w:hAnsi="Calibri" w:cs="Calibri"/>
        </w:rPr>
        <w:t xml:space="preserve">4) назначает безработному гражданину (кроме граждан, указанных в </w:t>
      </w:r>
      <w:hyperlink r:id="rId28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о занятости населения) дату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уведомляет безработного гражданина (кроме граждан, указанных в </w:t>
      </w:r>
      <w:hyperlink r:id="rId29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о занятости населения) под роспись о дате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информирует зарегистрированного гражданина и безработного гражданина, относящегося к гражданам, указанным в </w:t>
      </w:r>
      <w:hyperlink r:id="rId30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о занятости населения, о возможности поиска подходящей работы при посредничестве центра занятости населения в </w:t>
      </w:r>
      <w:r>
        <w:rPr>
          <w:rFonts w:ascii="Calibri" w:hAnsi="Calibri" w:cs="Calibri"/>
        </w:rPr>
        <w:lastRenderedPageBreak/>
        <w:t>случае их обращения в центр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95"/>
      <w:bookmarkEnd w:id="12"/>
      <w:r>
        <w:rPr>
          <w:rFonts w:ascii="Calibri" w:hAnsi="Calibri" w:cs="Calibri"/>
        </w:rPr>
        <w:t>7) начисляет заявителю материальную поддержку в период участия в общественных работах при получении от работодателя сведений, подтверждающих участие заявителя в общественных работах.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Результатом выполнения административной процедуры является внесение результатов выполнения административных процедур, предусмотренных </w:t>
      </w:r>
      <w:hyperlink w:anchor="Par192" w:history="1">
        <w:r>
          <w:rPr>
            <w:rFonts w:ascii="Calibri" w:hAnsi="Calibri" w:cs="Calibri"/>
            <w:color w:val="0000FF"/>
          </w:rPr>
          <w:t>подпунктами 4</w:t>
        </w:r>
      </w:hyperlink>
      <w:r>
        <w:rPr>
          <w:rFonts w:ascii="Calibri" w:hAnsi="Calibri" w:cs="Calibri"/>
        </w:rPr>
        <w:t xml:space="preserve"> - </w:t>
      </w:r>
      <w:hyperlink w:anchor="Par195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пункта, в регистр получателей государственных услуг в сфере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выполнения административной процедуры - 15 минут.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>Заявителям,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свободных рабочих мест (вакантных должностей) для участия в общественных работах с предложением в течение 3 календарных дней посетить центр занятости населения.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Заявителям в ходе предоставления государственной услуги обеспечивается возможность проведения собеседований с работодателем, в том числе посредством телефонной связи или видеосвязи с использованием сети Интернет.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Исправление допущенных опечаток и ошибок в выданных центром занятости населения документах осуществляется центром занятости населения в течение 3 рабочих дней со дня обращения заявителя.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202"/>
      <w:bookmarkEnd w:id="13"/>
      <w:r>
        <w:rPr>
          <w:rFonts w:ascii="Calibri" w:hAnsi="Calibri" w:cs="Calibri"/>
        </w:rPr>
        <w:t>IV. Формы контроля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исполнением Административного регламента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в следующих формах: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в части социальной поддержки безработных граждан, включая возможность участия в общественных работах (далее именуется - контроль за обеспечением государственных гарантий в области содействия занятости населения).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директором центра занятости населения или уполномоченным им работником;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путем проведения проверок соблюдения и исполнения работниками центра занятости населения настоящего Административного регламента и других документов, регламентирующих деятельность по предоставлению государственной услуги.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Порядок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контроль за обеспечением государственных гарантий в области содействия занятости населения осуществляет Главное управление по труду и занятости населения в рамках исполнения полномочия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гарантий, предусмотренных </w:t>
      </w:r>
      <w:hyperlink r:id="rId31" w:history="1">
        <w:r>
          <w:rPr>
            <w:rFonts w:ascii="Calibri" w:hAnsi="Calibri" w:cs="Calibri"/>
            <w:color w:val="0000FF"/>
          </w:rPr>
          <w:t>подпунктом 11 пункта 3 статьи 7</w:t>
        </w:r>
      </w:hyperlink>
      <w:r>
        <w:rPr>
          <w:rFonts w:ascii="Calibri" w:hAnsi="Calibri" w:cs="Calibri"/>
        </w:rPr>
        <w:t xml:space="preserve"> Закона о занятости населения;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осуществляется путем проведения плановых (внеплановых) выездных (документарных) проверок Главным управлением по труду и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перечень должностных лиц, уполномоченных на проведение проверок, периодичность проведения плановых выездных (документарных) проверок определяются в установленном порядке Главным управлением по труду и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35. Персональная ответственность должностных лиц центров занятости населения, участвующих в предоставлении государственной услуги, устанавливается в должностных регламентах (инструкциях) специалистов.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Работники многофункционального центра несут ответственность, установленную законодательством Российской Федерации, за решения и действия (бездействие), указанные в </w:t>
      </w:r>
      <w:hyperlink r:id="rId32" w:history="1">
        <w:r>
          <w:rPr>
            <w:rFonts w:ascii="Calibri" w:hAnsi="Calibri" w:cs="Calibri"/>
            <w:color w:val="0000FF"/>
          </w:rPr>
          <w:t>части 5 статьи 16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219"/>
      <w:bookmarkEnd w:id="14"/>
      <w:r>
        <w:rPr>
          <w:rFonts w:ascii="Calibri" w:hAnsi="Calibri" w:cs="Calibri"/>
        </w:rPr>
        <w:t>V. Досудебный (внесудебный) порядок обжалования решений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действий (бездействия) центров занятости населения,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Главного управления по труду и занятости населения,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должностных лиц, государственных гражданских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служащих Челябинской области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Действия (бездействие) должностных лиц и государственных гражданских служащих Главного управления по труду и занятости населения (далее именуются - государственные служащие), должностных лиц центров </w:t>
      </w:r>
      <w:proofErr w:type="gramStart"/>
      <w:r>
        <w:rPr>
          <w:rFonts w:ascii="Calibri" w:hAnsi="Calibri" w:cs="Calibri"/>
        </w:rPr>
        <w:t>занятости населения, принимаемые ими решения при предоставлении государственной услуги могут</w:t>
      </w:r>
      <w:proofErr w:type="gramEnd"/>
      <w:r>
        <w:rPr>
          <w:rFonts w:ascii="Calibri" w:hAnsi="Calibri" w:cs="Calibri"/>
        </w:rPr>
        <w:t xml:space="preserve"> быть обжалованы заявителями.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Жалоба на нарушение порядка предоставления государственной услуги (далее именуется - жалоба) - требование заявителя или его законного представителя о восстановлении или защите нарушенных прав или законных интересов заявителя Главным управлением по труду и занятости населения, центром занятости населения, должностными лицами Главного управления по труду и занятости населения, центров занятости населения при получении данным заявителем государственной услуги.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Предметом досудебного (внесудебного) обжалования являются незаконные, необоснованные действия (бездействие) и решения, принятые должностными лицами Главного управления по труду и занятости населения, центра занятости населения, государственными служащими в ходе выполнения настоящего Административного регламента.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Предметом досудебного (внесудебного) обжалования являются действия (бездействие) и решения, принятые должностными лицами, государственными служащими и муниципальными служащими в ходе выполнения настоящего Административного регламента.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Заявитель может обратиться с </w:t>
      </w:r>
      <w:proofErr w:type="gramStart"/>
      <w:r>
        <w:rPr>
          <w:rFonts w:ascii="Calibri" w:hAnsi="Calibri" w:cs="Calibri"/>
        </w:rPr>
        <w:t>жалобой</w:t>
      </w:r>
      <w:proofErr w:type="gramEnd"/>
      <w:r>
        <w:rPr>
          <w:rFonts w:ascii="Calibri" w:hAnsi="Calibri" w:cs="Calibri"/>
        </w:rPr>
        <w:t xml:space="preserve"> в том числе в следующих случаях: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нарушение срока регистрации заявления гражданина;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 для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 для предоставления государственной услуги;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Челябинской области;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Челябинской области;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отказ центра занятости населения, должностного лица центра занятости населения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Информирование заявителей о порядке подачи и рассмотрения жалобы осуществляется следующими способами: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Главном управлении по труду и занятости населения: 454091, город Челябинск, улица Комсомольская, дом 18А, телефоны: 8 (351) 261-51-26; 8 (351) 261-51-44;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информационном стенде, расположенном в фойе Главного управления по труду и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Главного управления по труду и занятости населения: www.szn74.ru;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электронной почте Главного управления по труду и занятости населения: depzan@szn74.ru;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информационных стендах, расположенных в зданиях центров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электронной почте центров занятости населения;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информационном стенде, расположенном в здании многофункционального центра;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электронной почте многофункционального центра.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proofErr w:type="gramStart"/>
        <w:r>
          <w:rPr>
            <w:rFonts w:ascii="Calibri" w:hAnsi="Calibri" w:cs="Calibri"/>
            <w:color w:val="0000FF"/>
          </w:rPr>
          <w:t>Особенности</w:t>
        </w:r>
      </w:hyperlink>
      <w:r>
        <w:rPr>
          <w:rFonts w:ascii="Calibri" w:hAnsi="Calibri" w:cs="Calibri"/>
        </w:rPr>
        <w:t xml:space="preserve">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 органов государственной власти Челябинской области установлены постановлением Правительства Челябинской области от 22.08.2012 г. N 459-П "Об особенностях подачи и рассмотрения жалоб на решения и действия (бездействие) органов государственной власти Челябинской области и их должностных лиц, государственных гражданских служащих</w:t>
      </w:r>
      <w:proofErr w:type="gramEnd"/>
      <w:r>
        <w:rPr>
          <w:rFonts w:ascii="Calibri" w:hAnsi="Calibri" w:cs="Calibri"/>
        </w:rPr>
        <w:t xml:space="preserve"> органов государственной власти Челябинской области".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Основанием для начала процедуры досудебного (внесудебного) обжалования является жалоба заявителя.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подается в письменной форме на бумажном носителе, в электронной форме.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официальных сайтов Главного управления по труду и занятости населения, центров занятости населения, Единого портала или регионального портала, а также принята при личном приеме заявителя.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Личный прием граждан в центре занятости населения ведет его директор. График приема директором центра занятости населения утверждается правовым актом центра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Личный прием граждан в Главном управлении по труду и занятости населения ведут: начальник Главного управления по труду и занятости населения (далее именуется - начальник), первый заместитель начальника, заместители начальника.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Личный прием граждан в Главном управлении по труду и занятости населения осуществляется: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начальником по предварительной записи - еженедельно в понедельник с 10.00 до 12.00;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первым заместителем начальника - еженедельно во вторник с 10.00 до 12.00;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заместителями начальника - еженедельно в среду и четверг с 10.00 до 12.00.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личном приеме гражданин предъявляет документ, удостоверяющий его личность, в соответствии с законодательством Российской Федерации. Содержание устного обращения заносится в карточку личного приема гражданина.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Письменное обращение, принятое в ходе личного приема, подлежит регистрации и рассмотрению в порядке, установленном действующим законодательством.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в обращении содержатся вопросы, решение которых не входит в компетенцию Главного управления по труду и занятости населения, центров занятости населения, гражданину дается разъяснение, куда и в каком порядке ему следует обратиться.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Calibri" w:hAnsi="Calibri" w:cs="Calibri"/>
        </w:rPr>
        <w:t>представлена</w:t>
      </w:r>
      <w:proofErr w:type="gramEnd"/>
      <w:r>
        <w:rPr>
          <w:rFonts w:ascii="Calibri" w:hAnsi="Calibri" w:cs="Calibri"/>
        </w:rPr>
        <w:t>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 (для физических лиц);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копия решения о назначении или об избрании либо приказа о назначении физического </w:t>
      </w:r>
      <w:r>
        <w:rPr>
          <w:rFonts w:ascii="Calibri" w:hAnsi="Calibri" w:cs="Calibri"/>
        </w:rPr>
        <w:lastRenderedPageBreak/>
        <w:t>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Действия (бездействие) и (или) решения должностных лиц, государственных служащих Главного управления по труду и занятости населения могут быть обжалованы начальнику.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(бездействие) должностных лиц центров занятости населения могут быть обжалованы директору данного центра, в Главное управление по труду и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(бездействие) директоров центров занятости населения могут быть обжалованы в Главное управление по труду и занятости населения.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на решения, принятые начальником Главного управления по труду и занятости населения, подается в Правительство Челябинской области.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Жалоба должна содержать: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центра занятости населения, предоставляющего государственную услугу, должностного лица Главного управления по труду и занятости населения, центра занятости населения либо государственного служащего, решения и действия (бездействие) которых обжалуются;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обжалуемых решениях и действиях (бездействии) Главного управления по труду и занятости населения, центра занятости населения, должностного лица Главного управления по труду и занятости населения, центра занятости населения либо государственного служащего;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Главного управления по труду и занятости населения, центра занятости населения, должностного лица Главного управления по труду и занятости населения, центра занятости населения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документы находятся в распоряжении Главного управления по труду и занятости населения или центра занятости населения, заявитель имеет право на получение таких документов и информации, необходимых для обоснования и рассмотрения жалобы.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</w:t>
      </w:r>
      <w:proofErr w:type="gramStart"/>
      <w:r>
        <w:rPr>
          <w:rFonts w:ascii="Calibri" w:hAnsi="Calibri" w:cs="Calibri"/>
        </w:rPr>
        <w:t>Жалоба, поступившая в Главное управление по труду и занятости населения, центр занятости населения,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центра занятости населения в приеме документов у заявителя либо отказа в исправлении допущенных опечаток и ошибок в выданных в результате предоставления государственной услуги документах</w:t>
      </w:r>
      <w:proofErr w:type="gramEnd"/>
      <w:r>
        <w:rPr>
          <w:rFonts w:ascii="Calibri" w:hAnsi="Calibri" w:cs="Calibri"/>
        </w:rPr>
        <w:t xml:space="preserve"> или в случае обжалования нарушения установленного срока таких исправлений - в течение 5 рабочих дней со дня ее регистрации. Указанный срок рассмотрения жалоб может быть сокращен в случаях, установленных Правительством Российской Федерации.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275"/>
      <w:bookmarkEnd w:id="15"/>
      <w:r>
        <w:rPr>
          <w:rFonts w:ascii="Calibri" w:hAnsi="Calibri" w:cs="Calibri"/>
        </w:rPr>
        <w:t>43. По результатам рассмотрения жалобы центр занятости населения, Главное управление по труду и занятости населения принимают одно из следующих решений: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удовлетворяют жалобу, в том числе в форме отмены принятого решения, исправления допущенных центром занятости населения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а также в иных формах;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отказывают в удовлетворении жалобы.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44. Не позднее дня, следующего за днем принятия решения, указанного в </w:t>
      </w:r>
      <w:hyperlink w:anchor="Par275" w:history="1">
        <w:r>
          <w:rPr>
            <w:rFonts w:ascii="Calibri" w:hAnsi="Calibri" w:cs="Calibri"/>
            <w:color w:val="0000FF"/>
          </w:rPr>
          <w:t>пункте 43</w:t>
        </w:r>
      </w:hyperlink>
      <w:r>
        <w:rPr>
          <w:rFonts w:ascii="Calibri" w:hAnsi="Calibri" w:cs="Calibri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45. В случае установления в ходе или по результатам </w:t>
      </w:r>
      <w:proofErr w:type="gramStart"/>
      <w:r>
        <w:rPr>
          <w:rFonts w:ascii="Calibri" w:hAnsi="Calibri" w:cs="Calibri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Calibri" w:hAnsi="Calibri" w:cs="Calibri"/>
        </w:rPr>
        <w:t xml:space="preserve"> или преступления должностное лицо Главного управления по труду и занятости населения, центра занятости населения, наделенное полномочиями по рассмотрению жалоб, незамедлительно направляет имеющиеся материалы в органы прокуратуры.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286"/>
      <w:bookmarkEnd w:id="16"/>
      <w:r>
        <w:rPr>
          <w:rFonts w:ascii="Calibri" w:hAnsi="Calibri" w:cs="Calibri"/>
        </w:rPr>
        <w:t>Приложение 1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293"/>
      <w:bookmarkEnd w:id="17"/>
      <w:r>
        <w:rPr>
          <w:rFonts w:ascii="Calibri" w:hAnsi="Calibri" w:cs="Calibri"/>
        </w:rPr>
        <w:t>Информация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наименованиях, местах нахождения, справочных телефонах,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адресах</w:t>
      </w:r>
      <w:proofErr w:type="gramEnd"/>
      <w:r>
        <w:rPr>
          <w:rFonts w:ascii="Calibri" w:hAnsi="Calibri" w:cs="Calibri"/>
        </w:rPr>
        <w:t xml:space="preserve"> официальных сайтов в сети Интернет, адресах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электронной почты центров занятости населения,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предоставляющих</w:t>
      </w:r>
      <w:proofErr w:type="gramEnd"/>
      <w:r>
        <w:rPr>
          <w:rFonts w:ascii="Calibri" w:hAnsi="Calibri" w:cs="Calibri"/>
        </w:rPr>
        <w:t xml:space="preserve"> государственную услугу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34C81" w:rsidSect="001A05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2948"/>
        <w:gridCol w:w="3061"/>
        <w:gridCol w:w="2778"/>
        <w:gridCol w:w="2948"/>
      </w:tblGrid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Городской округ (муниципальный район)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центра занятости населения, адрес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(факс)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Сайт в Интернете</w:t>
            </w:r>
          </w:p>
        </w:tc>
      </w:tr>
      <w:tr w:rsidR="00B34C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Челябинский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Челябинска: 454071, город Челябинск, улица С. Ковалевской, дом 2; территориальные отделы Областного казенного учреждения Центр занятости населения города Челябинска: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(351) 774-56-90 (774-56-90)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chelzan@chelzan.ru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www.chelzan.ru</w:t>
            </w:r>
          </w:p>
        </w:tc>
      </w:tr>
      <w:tr w:rsidR="00B34C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отдел по Калининскому району: 454084, город Челябинск, улица </w:t>
            </w:r>
            <w:proofErr w:type="spellStart"/>
            <w:r>
              <w:rPr>
                <w:rFonts w:ascii="Calibri" w:hAnsi="Calibri" w:cs="Calibri"/>
              </w:rPr>
              <w:t>Каслинская</w:t>
            </w:r>
            <w:proofErr w:type="spellEnd"/>
            <w:r>
              <w:rPr>
                <w:rFonts w:ascii="Calibri" w:hAnsi="Calibri" w:cs="Calibri"/>
              </w:rPr>
              <w:t>, дом 17,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(351) 791-76-85 (791-58-90)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kalin@chelzan.ru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по Курчатовскому району: 454008, город Челябинск, Свердловский проспект, дом 14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(351) 791-75-41 (790-22-00)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kur@chelzan.ru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Магнитогорский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Магнитогорска: 455034, Челябинская область, город Магнитогорск, улица Советская, дом 178/1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(351-9) 42-05-55 (42-05-55)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mgg@szn74.ru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www.magczn.ru</w:t>
            </w: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Копейский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</w:t>
            </w:r>
            <w:r>
              <w:rPr>
                <w:rFonts w:ascii="Calibri" w:hAnsi="Calibri" w:cs="Calibri"/>
              </w:rPr>
              <w:lastRenderedPageBreak/>
              <w:t>учреждение Центр занятости населения города Копейска: 456600, Челябинская область, город Копейск, улица Борьбы, дом 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(351-39) 7-51-26 (7-51-26)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ksk@szn74.ru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Златоустовский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города Златоуста: 456200, Челябинская область, город Златоуст, улица </w:t>
            </w:r>
            <w:proofErr w:type="spellStart"/>
            <w:r>
              <w:rPr>
                <w:rFonts w:ascii="Calibri" w:hAnsi="Calibri" w:cs="Calibri"/>
              </w:rPr>
              <w:t>Таганайская</w:t>
            </w:r>
            <w:proofErr w:type="spellEnd"/>
            <w:r>
              <w:rPr>
                <w:rFonts w:ascii="Calibri" w:hAnsi="Calibri" w:cs="Calibri"/>
              </w:rPr>
              <w:t>, дом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(351-3) 62-21-56 (62-21-56)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zlt@szn74.ru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www.zlatczn.ru</w:t>
            </w: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Троицкий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Троицка: 457100, Челябинская область, город Троицк, улица 30 лет ВЛКСМ, дом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(351-63) 2-68-07 (2-19-32)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tco@szn74.ru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Миасский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Миасса: 456318, Челябинская область, город Миасс, проспект Октября, дом 66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(351-3) 54-49-77 (53-88-90)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www.job.miass.ru</w:t>
            </w:r>
          </w:p>
        </w:tc>
      </w:tr>
      <w:tr w:rsidR="00B34C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Ашинское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города Аши: 456010, Челябинская область, город Аша, улица </w:t>
            </w:r>
            <w:proofErr w:type="spellStart"/>
            <w:r>
              <w:rPr>
                <w:rFonts w:ascii="Calibri" w:hAnsi="Calibri" w:cs="Calibri"/>
              </w:rPr>
              <w:t>Озимина</w:t>
            </w:r>
            <w:proofErr w:type="spellEnd"/>
            <w:r>
              <w:rPr>
                <w:rFonts w:ascii="Calibri" w:hAnsi="Calibri" w:cs="Calibri"/>
              </w:rPr>
              <w:t xml:space="preserve">, дом 14; территориальные отделы Областного </w:t>
            </w:r>
            <w:r>
              <w:rPr>
                <w:rFonts w:ascii="Calibri" w:hAnsi="Calibri" w:cs="Calibri"/>
              </w:rPr>
              <w:lastRenderedPageBreak/>
              <w:t>казенного учреждения Центр занятости населения города Аши: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(351-59) 3-27-84 (3-14-78)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aso@szn74.ru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Симское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по трудоустройству (город Сим): 456020, Челябинская область, Ашинский район, город Сим, улица Пушкина, дом 11а;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(351-59) 7-98-80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Миньярское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по трудоустройству (город Миньяр): 456007, Челябинская область, Ашинский район, город Миньяр, улица Кирова, дом 80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(351-59) 7-15-96 (7-15-96)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Верхнеуфалейский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Верхний Уфалей: 456800, Челябинская область, город Верхний Уфалей, улица Прямицына, дом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(351-64) 2-17-69 (2-17-52)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vhu@szn74.ru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Еманжелинское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Еманжелинска: 456580, Челябинская область, город Еманжелинск, улица Победы, дом 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(351-38) 2-11-58 (2-11-58)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mjk@szn74.ru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Карабашский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</w:t>
            </w:r>
            <w:r>
              <w:rPr>
                <w:rFonts w:ascii="Calibri" w:hAnsi="Calibri" w:cs="Calibri"/>
              </w:rPr>
              <w:lastRenderedPageBreak/>
              <w:t xml:space="preserve">населения города Карабаша: 456140, Челябинская область, город Карабаш, улица </w:t>
            </w:r>
            <w:proofErr w:type="spellStart"/>
            <w:r>
              <w:rPr>
                <w:rFonts w:ascii="Calibri" w:hAnsi="Calibri" w:cs="Calibri"/>
              </w:rPr>
              <w:t>Подлесная</w:t>
            </w:r>
            <w:proofErr w:type="spellEnd"/>
            <w:r>
              <w:rPr>
                <w:rFonts w:ascii="Calibri" w:hAnsi="Calibri" w:cs="Calibri"/>
              </w:rPr>
              <w:t>, дом 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(351-53) 2-32-27 (2-32-27)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kbh@szn74.ru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Карталинское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Карталы: 457352, Челябинская область, город Карталы, улица Свердлова, дом 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(351-33) 2-23-51 (2-23-51)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krt@szn74.ru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Каслинское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Касли: 456830, Челябинская область, город Касли, улица Советская, дом 55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(351-49) 2-20-10 (2-20-65)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ksi@szn74.ru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Катав-Ивановское</w:t>
            </w:r>
            <w:proofErr w:type="gram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Катав-</w:t>
            </w:r>
            <w:proofErr w:type="spellStart"/>
            <w:r>
              <w:rPr>
                <w:rFonts w:ascii="Calibri" w:hAnsi="Calibri" w:cs="Calibri"/>
              </w:rPr>
              <w:t>Ивановска</w:t>
            </w:r>
            <w:proofErr w:type="spellEnd"/>
            <w:r>
              <w:rPr>
                <w:rFonts w:ascii="Calibri" w:hAnsi="Calibri" w:cs="Calibri"/>
              </w:rPr>
              <w:t>: 456110, Челябинская область, город Катав-</w:t>
            </w:r>
            <w:proofErr w:type="spellStart"/>
            <w:r>
              <w:rPr>
                <w:rFonts w:ascii="Calibri" w:hAnsi="Calibri" w:cs="Calibri"/>
              </w:rPr>
              <w:t>Ивановск</w:t>
            </w:r>
            <w:proofErr w:type="spellEnd"/>
            <w:r>
              <w:rPr>
                <w:rFonts w:ascii="Calibri" w:hAnsi="Calibri" w:cs="Calibri"/>
              </w:rPr>
              <w:t xml:space="preserve">, улица </w:t>
            </w:r>
            <w:proofErr w:type="spellStart"/>
            <w:r>
              <w:rPr>
                <w:rFonts w:ascii="Calibri" w:hAnsi="Calibri" w:cs="Calibri"/>
              </w:rPr>
              <w:t>Красноуральская</w:t>
            </w:r>
            <w:proofErr w:type="spellEnd"/>
            <w:r>
              <w:rPr>
                <w:rFonts w:ascii="Calibri" w:hAnsi="Calibri" w:cs="Calibri"/>
              </w:rPr>
              <w:t>, дом 26; территориальный отдел Областного казенного учреждения Центр занятости населения города Катав-</w:t>
            </w:r>
            <w:proofErr w:type="spellStart"/>
            <w:r>
              <w:rPr>
                <w:rFonts w:ascii="Calibri" w:hAnsi="Calibri" w:cs="Calibri"/>
              </w:rPr>
              <w:t>Ивановска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(351-47) 2-01-07 (2-01-07)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kio@szn74.ru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www.sznkatav.ru</w:t>
            </w:r>
          </w:p>
        </w:tc>
      </w:tr>
      <w:tr w:rsidR="00B34C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Юрюзанское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отдел трудоустройства по городу Юрюзань: 456120, </w:t>
            </w:r>
            <w:r>
              <w:rPr>
                <w:rFonts w:ascii="Calibri" w:hAnsi="Calibri" w:cs="Calibri"/>
              </w:rPr>
              <w:lastRenderedPageBreak/>
              <w:t xml:space="preserve">Челябинская область, </w:t>
            </w:r>
            <w:proofErr w:type="gramStart"/>
            <w:r>
              <w:rPr>
                <w:rFonts w:ascii="Calibri" w:hAnsi="Calibri" w:cs="Calibri"/>
              </w:rPr>
              <w:t>Катав-Ивановский</w:t>
            </w:r>
            <w:proofErr w:type="gramEnd"/>
            <w:r>
              <w:rPr>
                <w:rFonts w:ascii="Calibri" w:hAnsi="Calibri" w:cs="Calibri"/>
              </w:rPr>
              <w:t xml:space="preserve"> район, город Юрюзань, дом 6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(351-47) 2-51-90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Коркинское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Коркино: 456550, Челябинская область, город Коркино, проспект Горняков, дом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(351-52) 4-50-07 (4-50-06)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Кыштымский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Кыштыма: 456870, Челябинская область, город Кыштым, улица Ветеранов, дом 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(351-51) 4-08-24 (4-08-24)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ktm@szn74.ru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www.kyshtym74.ru</w:t>
            </w: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Озерский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Озерска: 456784, Челябинская область, город Озерск, проспект Ленина, дом 62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(351-30) 2-31-62 (2-41-25)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ozo@szn74.ru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www.czn-ozersk.ru</w:t>
            </w: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Саткинское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города </w:t>
            </w:r>
            <w:proofErr w:type="spellStart"/>
            <w:r>
              <w:rPr>
                <w:rFonts w:ascii="Calibri" w:hAnsi="Calibri" w:cs="Calibri"/>
              </w:rPr>
              <w:t>Сатки</w:t>
            </w:r>
            <w:proofErr w:type="spellEnd"/>
            <w:r>
              <w:rPr>
                <w:rFonts w:ascii="Calibri" w:hAnsi="Calibri" w:cs="Calibri"/>
              </w:rPr>
              <w:t xml:space="preserve">: 456910, Челябинская область, город </w:t>
            </w:r>
            <w:proofErr w:type="spellStart"/>
            <w:r>
              <w:rPr>
                <w:rFonts w:ascii="Calibri" w:hAnsi="Calibri" w:cs="Calibri"/>
              </w:rPr>
              <w:t>Сатка</w:t>
            </w:r>
            <w:proofErr w:type="spellEnd"/>
            <w:r>
              <w:rPr>
                <w:rFonts w:ascii="Calibri" w:hAnsi="Calibri" w:cs="Calibri"/>
              </w:rPr>
              <w:t>, улица Солнечная, дом 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(351-61) 4-39-88 (4-39-88; 4-16-55)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Снежинский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города </w:t>
            </w:r>
            <w:proofErr w:type="spellStart"/>
            <w:r>
              <w:rPr>
                <w:rFonts w:ascii="Calibri" w:hAnsi="Calibri" w:cs="Calibri"/>
              </w:rPr>
              <w:lastRenderedPageBreak/>
              <w:t>Снежинска</w:t>
            </w:r>
            <w:proofErr w:type="spellEnd"/>
            <w:r>
              <w:rPr>
                <w:rFonts w:ascii="Calibri" w:hAnsi="Calibri" w:cs="Calibri"/>
              </w:rPr>
              <w:t xml:space="preserve">: 456770, Челябинская область, город </w:t>
            </w:r>
            <w:proofErr w:type="spellStart"/>
            <w:r>
              <w:rPr>
                <w:rFonts w:ascii="Calibri" w:hAnsi="Calibri" w:cs="Calibri"/>
              </w:rPr>
              <w:t>Снежинск</w:t>
            </w:r>
            <w:proofErr w:type="spellEnd"/>
            <w:r>
              <w:rPr>
                <w:rFonts w:ascii="Calibri" w:hAnsi="Calibri" w:cs="Calibri"/>
              </w:rPr>
              <w:t>, бульвар Циолковского, дом 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(351-46) 2-27-77 (2-27-77)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sne@szn74.ru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центрзанятостиснежинска</w:t>
            </w:r>
            <w:proofErr w:type="gramStart"/>
            <w:r>
              <w:rPr>
                <w:rFonts w:ascii="Calibri" w:hAnsi="Calibri" w:cs="Calibri"/>
              </w:rPr>
              <w:t>.р</w:t>
            </w:r>
            <w:proofErr w:type="gramEnd"/>
            <w:r>
              <w:rPr>
                <w:rFonts w:ascii="Calibri" w:hAnsi="Calibri" w:cs="Calibri"/>
              </w:rPr>
              <w:t>ф</w:t>
            </w:r>
            <w:proofErr w:type="spellEnd"/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Трехгорный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Трехгорный: 456080, Челябинская область, город Трехгорный, улица Космонавтов, дом 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(351-91) 6-20-68 (6-19-70)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trg@szn74.ru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www.czn.trg.ru</w:t>
            </w: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Усть-Катавский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Усть-Катава: 456043, Челябинская область, город Усть-Катав, улица 40 лет Октября, дом 35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(351-67) 2-69-30 (2-69-30)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ukv@szn74.ru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Чебаркульский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города Чебаркуля: 456440, Челябинская область, город Чебаркуль, улица Карпенко, дом 10-а/1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(351-68) 2-09-44 (2-04-21)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Южноуральский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города </w:t>
            </w:r>
            <w:proofErr w:type="spellStart"/>
            <w:r>
              <w:rPr>
                <w:rFonts w:ascii="Calibri" w:hAnsi="Calibri" w:cs="Calibri"/>
              </w:rPr>
              <w:t>Южноуральска</w:t>
            </w:r>
            <w:proofErr w:type="spellEnd"/>
            <w:r>
              <w:rPr>
                <w:rFonts w:ascii="Calibri" w:hAnsi="Calibri" w:cs="Calibri"/>
              </w:rPr>
              <w:t xml:space="preserve">: 457040, Челябинская область, город </w:t>
            </w:r>
            <w:proofErr w:type="spellStart"/>
            <w:r>
              <w:rPr>
                <w:rFonts w:ascii="Calibri" w:hAnsi="Calibri" w:cs="Calibri"/>
              </w:rPr>
              <w:t>Южноуральск</w:t>
            </w:r>
            <w:proofErr w:type="spellEnd"/>
            <w:r>
              <w:rPr>
                <w:rFonts w:ascii="Calibri" w:hAnsi="Calibri" w:cs="Calibri"/>
              </w:rPr>
              <w:t>, улица Космонавтов, дом 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(351-34) 4-86-81 (4-86-81)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jgo@szn74.ru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Агаповский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Агаповского</w:t>
            </w:r>
            <w:proofErr w:type="spellEnd"/>
            <w:r>
              <w:rPr>
                <w:rFonts w:ascii="Calibri" w:hAnsi="Calibri" w:cs="Calibri"/>
              </w:rPr>
              <w:t xml:space="preserve"> района: 457400, Челябинская область, </w:t>
            </w:r>
            <w:proofErr w:type="spellStart"/>
            <w:r>
              <w:rPr>
                <w:rFonts w:ascii="Calibri" w:hAnsi="Calibri" w:cs="Calibri"/>
              </w:rPr>
              <w:t>Агаповский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Агаповка, улица Советская, дом 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(351-40) 2-02-57 (2-02-57)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aga@szn74.ru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Аргаяшский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Аргаяшского</w:t>
            </w:r>
            <w:proofErr w:type="spellEnd"/>
            <w:r>
              <w:rPr>
                <w:rFonts w:ascii="Calibri" w:hAnsi="Calibri" w:cs="Calibri"/>
              </w:rPr>
              <w:t xml:space="preserve"> района: 456880, Челябинская область, </w:t>
            </w:r>
            <w:proofErr w:type="spellStart"/>
            <w:r>
              <w:rPr>
                <w:rFonts w:ascii="Calibri" w:hAnsi="Calibri" w:cs="Calibri"/>
              </w:rPr>
              <w:t>Аргаяшский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Аргаяш, улица Октябрьская, дом 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(351-31) 2-15-03 (2-15-03)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aja@szn74.ru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Брединский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Брединского</w:t>
            </w:r>
            <w:proofErr w:type="spellEnd"/>
            <w:r>
              <w:rPr>
                <w:rFonts w:ascii="Calibri" w:hAnsi="Calibri" w:cs="Calibri"/>
              </w:rPr>
              <w:t xml:space="preserve"> района: 457310, Челябинская область, </w:t>
            </w:r>
            <w:proofErr w:type="spellStart"/>
            <w:r>
              <w:rPr>
                <w:rFonts w:ascii="Calibri" w:hAnsi="Calibri" w:cs="Calibri"/>
              </w:rPr>
              <w:t>Брединский</w:t>
            </w:r>
            <w:proofErr w:type="spellEnd"/>
            <w:r>
              <w:rPr>
                <w:rFonts w:ascii="Calibri" w:hAnsi="Calibri" w:cs="Calibri"/>
              </w:rPr>
              <w:t xml:space="preserve"> район, поселок Бреды, улица Октябрьская, дом 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(351-41) 3-54-38 (3-54-38)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brd@szn74.ru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Варненский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Варненского</w:t>
            </w:r>
            <w:proofErr w:type="spellEnd"/>
            <w:r>
              <w:rPr>
                <w:rFonts w:ascii="Calibri" w:hAnsi="Calibri" w:cs="Calibri"/>
              </w:rPr>
              <w:t xml:space="preserve"> района: 457200, Челябинская область, </w:t>
            </w:r>
            <w:proofErr w:type="spellStart"/>
            <w:r>
              <w:rPr>
                <w:rFonts w:ascii="Calibri" w:hAnsi="Calibri" w:cs="Calibri"/>
              </w:rPr>
              <w:t>Варненский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Варна, переулок Мостовой, дом 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(351-42) 2-26-30 (2-26-30)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vne@szn74.ru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Верхнеуральский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</w:t>
            </w:r>
            <w:r>
              <w:rPr>
                <w:rFonts w:ascii="Calibri" w:hAnsi="Calibri" w:cs="Calibri"/>
              </w:rPr>
              <w:lastRenderedPageBreak/>
              <w:t>населения Верхнеуральского района: 457670, Челябинская область, Верхнеуральский район, город Верхнеуральск, улица Советская, дом 45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(351-43) 2-25-52 (2-25-52)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vhk@szn74.ru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Еткульский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Еткульского</w:t>
            </w:r>
            <w:proofErr w:type="spellEnd"/>
            <w:r>
              <w:rPr>
                <w:rFonts w:ascii="Calibri" w:hAnsi="Calibri" w:cs="Calibri"/>
              </w:rPr>
              <w:t xml:space="preserve"> района: 456560, Челябинская область, </w:t>
            </w:r>
            <w:proofErr w:type="spellStart"/>
            <w:r>
              <w:rPr>
                <w:rFonts w:ascii="Calibri" w:hAnsi="Calibri" w:cs="Calibri"/>
              </w:rPr>
              <w:t>Еткульский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Еткуль, улица Трактовая, дом 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(351-45) 2-24-60 (2-13-05)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etk@szn74.ru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Кизильский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населения: 457610, Челябинская область, </w:t>
            </w:r>
            <w:proofErr w:type="spellStart"/>
            <w:r>
              <w:rPr>
                <w:rFonts w:ascii="Calibri" w:hAnsi="Calibri" w:cs="Calibri"/>
              </w:rPr>
              <w:t>Кизильский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Кизильское, переулок Футбольный, дом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(351-55) 3-04-77 (3-04-77)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kzi@szn74.ru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Красноармейский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Красноармейского района: 456660, Челябинская область, Красноармейский район, село </w:t>
            </w:r>
            <w:proofErr w:type="spellStart"/>
            <w:r>
              <w:rPr>
                <w:rFonts w:ascii="Calibri" w:hAnsi="Calibri" w:cs="Calibri"/>
              </w:rPr>
              <w:t>Миасское</w:t>
            </w:r>
            <w:proofErr w:type="spellEnd"/>
            <w:r>
              <w:rPr>
                <w:rFonts w:ascii="Calibri" w:hAnsi="Calibri" w:cs="Calibri"/>
              </w:rPr>
              <w:t>, улица Спортивная, дом 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(351-50) 2-26-92 (2-26-92)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ksm@szn74.ru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Кунашакский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Кунашакского</w:t>
            </w:r>
            <w:proofErr w:type="spellEnd"/>
            <w:r>
              <w:rPr>
                <w:rFonts w:ascii="Calibri" w:hAnsi="Calibri" w:cs="Calibri"/>
              </w:rPr>
              <w:t xml:space="preserve"> района: 456730, Челябинская </w:t>
            </w:r>
            <w:r>
              <w:rPr>
                <w:rFonts w:ascii="Calibri" w:hAnsi="Calibri" w:cs="Calibri"/>
              </w:rPr>
              <w:lastRenderedPageBreak/>
              <w:t xml:space="preserve">область, </w:t>
            </w:r>
            <w:proofErr w:type="spellStart"/>
            <w:r>
              <w:rPr>
                <w:rFonts w:ascii="Calibri" w:hAnsi="Calibri" w:cs="Calibri"/>
              </w:rPr>
              <w:t>Кунашакский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Кунашак, улица Ленина, дом 86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(351-48) 3-11-82 (3-11-82)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Кусинский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Кусинского района: 456940, Челябинская область, Кусинский район, город </w:t>
            </w:r>
            <w:proofErr w:type="gramStart"/>
            <w:r>
              <w:rPr>
                <w:rFonts w:ascii="Calibri" w:hAnsi="Calibri" w:cs="Calibri"/>
              </w:rPr>
              <w:t>Куса</w:t>
            </w:r>
            <w:proofErr w:type="gramEnd"/>
            <w:r>
              <w:rPr>
                <w:rFonts w:ascii="Calibri" w:hAnsi="Calibri" w:cs="Calibri"/>
              </w:rPr>
              <w:t>, улица Толстого, дом 38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(351-54) 3-07-15 (3-07-15)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kus@szn74.ru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Нагайбакский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Нагайбакского</w:t>
            </w:r>
            <w:proofErr w:type="spellEnd"/>
            <w:r>
              <w:rPr>
                <w:rFonts w:ascii="Calibri" w:hAnsi="Calibri" w:cs="Calibri"/>
              </w:rPr>
              <w:t xml:space="preserve"> района: 457650, Челябинская область, </w:t>
            </w:r>
            <w:proofErr w:type="spellStart"/>
            <w:r>
              <w:rPr>
                <w:rFonts w:ascii="Calibri" w:hAnsi="Calibri" w:cs="Calibri"/>
              </w:rPr>
              <w:t>Нагайбакский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Фершампенуаз, улица Советская, дом 38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(351-57) 2-22-77 (2-22-77)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ngb@szn74.ru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Нязепетровский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Нязепетровского</w:t>
            </w:r>
            <w:proofErr w:type="spellEnd"/>
            <w:r>
              <w:rPr>
                <w:rFonts w:ascii="Calibri" w:hAnsi="Calibri" w:cs="Calibri"/>
              </w:rPr>
              <w:t xml:space="preserve"> района: 456970, Челябинская область, </w:t>
            </w:r>
            <w:proofErr w:type="spellStart"/>
            <w:r>
              <w:rPr>
                <w:rFonts w:ascii="Calibri" w:hAnsi="Calibri" w:cs="Calibri"/>
              </w:rPr>
              <w:t>Нязепетровский</w:t>
            </w:r>
            <w:proofErr w:type="spellEnd"/>
            <w:r>
              <w:rPr>
                <w:rFonts w:ascii="Calibri" w:hAnsi="Calibri" w:cs="Calibri"/>
              </w:rPr>
              <w:t xml:space="preserve"> район, город Нязепетровск, улица К. Маркса, дом 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(351-56) 3-15-78 (3-15-78)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npt@szn74.ru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Октябрьский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Октябрьского района: 457170, Челябинская область, Октябрьский район, село Октябрьское, улица </w:t>
            </w:r>
            <w:r>
              <w:rPr>
                <w:rFonts w:ascii="Calibri" w:hAnsi="Calibri" w:cs="Calibri"/>
              </w:rPr>
              <w:lastRenderedPageBreak/>
              <w:t>Набережная, дом 3-а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(351-58) 5-34-35 (5-34-35)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okb@szn74.ru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Пластовский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rFonts w:ascii="Calibri" w:hAnsi="Calibri" w:cs="Calibri"/>
              </w:rPr>
              <w:t>Пластовского</w:t>
            </w:r>
            <w:proofErr w:type="spellEnd"/>
            <w:r>
              <w:rPr>
                <w:rFonts w:ascii="Calibri" w:hAnsi="Calibri" w:cs="Calibri"/>
              </w:rPr>
              <w:t xml:space="preserve"> района: 457020, Челябинская область, город Пласт, улица Октябрьская, дом 56-а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(351-60) 2-27-16 (2-27-16)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plt@szn74.ru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Увельский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Увельского района: 457000, Челябинская область, поселок Увельский, улица Пушкина, дом 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(351-66) 3-14-68 (3-20-76)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Уйский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Областное казенное учреждение Центр занятости населения Уйского района: 456470, Челябинская область, </w:t>
            </w:r>
            <w:proofErr w:type="spellStart"/>
            <w:r>
              <w:rPr>
                <w:rFonts w:ascii="Calibri" w:hAnsi="Calibri" w:cs="Calibri"/>
              </w:rPr>
              <w:t>Уйский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Уйское, улица </w:t>
            </w:r>
            <w:proofErr w:type="spellStart"/>
            <w:r>
              <w:rPr>
                <w:rFonts w:ascii="Calibri" w:hAnsi="Calibri" w:cs="Calibri"/>
              </w:rPr>
              <w:t>Балмасова</w:t>
            </w:r>
            <w:proofErr w:type="spellEnd"/>
            <w:r>
              <w:rPr>
                <w:rFonts w:ascii="Calibri" w:hAnsi="Calibri" w:cs="Calibri"/>
              </w:rPr>
              <w:t>, дом 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(351-65) 3-18-65 (3-18-65)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ujs@szn74.ru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34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Чесменский муниципальный район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Областное казенное учреждение Центр занятости населения Чесменского района: 457220, Челябинская область, Чесменский район, село Чесма, улица Чапаева, дом 35-а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(351-69) 2-16-88 (2-16-88)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ces@szn74.ru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559"/>
      <w:bookmarkEnd w:id="18"/>
      <w:r>
        <w:rPr>
          <w:rFonts w:ascii="Calibri" w:hAnsi="Calibri" w:cs="Calibri"/>
        </w:rPr>
        <w:t>Приложение 2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9" w:name="Par566"/>
      <w:bookmarkEnd w:id="19"/>
      <w:r>
        <w:rPr>
          <w:rFonts w:ascii="Calibri" w:hAnsi="Calibri" w:cs="Calibri"/>
        </w:rPr>
        <w:t>Информация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местах нахождения, номерах телефонов,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адресах</w:t>
      </w:r>
      <w:proofErr w:type="gramEnd"/>
      <w:r>
        <w:rPr>
          <w:rFonts w:ascii="Calibri" w:hAnsi="Calibri" w:cs="Calibri"/>
        </w:rPr>
        <w:t xml:space="preserve"> электронной почты и официальных сайтов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многофункциональных центров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3628"/>
        <w:gridCol w:w="3062"/>
        <w:gridCol w:w="3175"/>
      </w:tblGrid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многофункционального центра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 многофункционального центра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для справок, консультаций, адрес электронной почты, адрес сайта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Агаповский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бюджетное учреждение "Многофункциональный центр предоставления государственных и муниципальных услуг" </w:t>
            </w:r>
            <w:proofErr w:type="spellStart"/>
            <w:r>
              <w:rPr>
                <w:rFonts w:ascii="Calibri" w:hAnsi="Calibri" w:cs="Calibri"/>
              </w:rPr>
              <w:t>Агаповского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457400, Челябинская область, </w:t>
            </w:r>
            <w:proofErr w:type="spellStart"/>
            <w:r>
              <w:rPr>
                <w:rFonts w:ascii="Calibri" w:hAnsi="Calibri" w:cs="Calibri"/>
              </w:rPr>
              <w:t>Агаповский</w:t>
            </w:r>
            <w:proofErr w:type="spellEnd"/>
            <w:r>
              <w:rPr>
                <w:rFonts w:ascii="Calibri" w:hAnsi="Calibri" w:cs="Calibri"/>
              </w:rPr>
              <w:t xml:space="preserve"> район, село Агаповка, улица Школьная, дом 53, помещение N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mfoagap@mail.ru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Верхнеуфалейский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автономное учреждение "Многофункциональный центр предоставления государственных и муниципальных услуг населению" </w:t>
            </w:r>
            <w:proofErr w:type="spellStart"/>
            <w:r>
              <w:rPr>
                <w:rFonts w:ascii="Calibri" w:hAnsi="Calibri" w:cs="Calibri"/>
              </w:rPr>
              <w:t>Верхнеуфалейского</w:t>
            </w:r>
            <w:proofErr w:type="spellEnd"/>
            <w:r>
              <w:rPr>
                <w:rFonts w:ascii="Calibri" w:hAnsi="Calibri" w:cs="Calibri"/>
              </w:rPr>
              <w:t xml:space="preserve"> городского округа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456800, Челябинская область, город Верхний Уфалей, улица Якушева, дом 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(8-35164) 5-59-82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mfc.ufaley@gmail.com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Златоустовский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автономное учреждение </w:t>
            </w:r>
            <w:r>
              <w:rPr>
                <w:rFonts w:ascii="Calibri" w:hAnsi="Calibri" w:cs="Calibri"/>
              </w:rPr>
              <w:lastRenderedPageBreak/>
              <w:t>"Многофункциональный центр предоставления государственных и муниципальных услуг на территории Златоустовского городского округа"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456200, Челябинская область, город Златоуст, улица имени </w:t>
            </w:r>
            <w:r>
              <w:rPr>
                <w:rFonts w:ascii="Calibri" w:hAnsi="Calibri" w:cs="Calibri"/>
              </w:rPr>
              <w:lastRenderedPageBreak/>
              <w:t>Н.Б. Скворцова, дом 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(8-351-3) 62-06-95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(8-351-3) 79-12-36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mfczgo@mail.ru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Карталинский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бюджетное учреждение "Многофункциональный центр" </w:t>
            </w:r>
            <w:proofErr w:type="spellStart"/>
            <w:r>
              <w:rPr>
                <w:rFonts w:ascii="Calibri" w:hAnsi="Calibri" w:cs="Calibri"/>
              </w:rPr>
              <w:t>Карталинского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457351, Челябинская область, город Карталы, улица Калмыкова, дом 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(8-351-33) 2-24-24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mfc-kartal@yandex.ru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Копейский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бюджетное учреждение </w:t>
            </w:r>
            <w:proofErr w:type="spellStart"/>
            <w:r>
              <w:rPr>
                <w:rFonts w:ascii="Calibri" w:hAnsi="Calibri" w:cs="Calibri"/>
              </w:rPr>
              <w:t>Копейского</w:t>
            </w:r>
            <w:proofErr w:type="spellEnd"/>
            <w:r>
              <w:rPr>
                <w:rFonts w:ascii="Calibri" w:hAnsi="Calibri" w:cs="Calibri"/>
              </w:rPr>
              <w:t xml:space="preserve"> городского округа Челябинской области "Многофункциональный центр по предоставлению государственных и 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456618, Челябинская область, город Копейск, улица Борьбы, дом 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(8-35139) 4-05-65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mfc@kopeysk-okrug.ru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"</w:t>
            </w:r>
            <w:proofErr w:type="spellStart"/>
            <w:r>
              <w:rPr>
                <w:rFonts w:ascii="Calibri" w:hAnsi="Calibri" w:cs="Calibri"/>
              </w:rPr>
              <w:t>Коркинский</w:t>
            </w:r>
            <w:proofErr w:type="spellEnd"/>
            <w:r>
              <w:rPr>
                <w:rFonts w:ascii="Calibri" w:hAnsi="Calibri" w:cs="Calibri"/>
              </w:rPr>
              <w:t xml:space="preserve"> многофункциональный центр предоставления государственных и 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456550, Челябинская область, город Коркино, улица 30 лет ВЛКСМ, дом 27а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(8-35152) 4-65-49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(8-35152) 4-65-50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mfc@chel.surnet.ru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Кыштымский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учреждение "Многофункциональный центр по предоставлению государственных и муниципальных услуг Кыштымского городского округа"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456870, Челябинская область, город Кыштым, улица Фрунзе, дом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(8-35151) 4-59-02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(8-35151) 4-45-54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mfc.kyshtym@mail.ru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Магнитогорский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"Многофункциональный центр по предоставлению государственных и муниципальных услуг города Магнитогорска"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455044, Челябинская область, город Магнитогорск, проспект Карла Маркса, дом 79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(8-351-9) 28-81-03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(8-351-9) 58-02-24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mfc@magmfc.ru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Миасский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автономное учреждение "Многофункциональный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Calibri" w:hAnsi="Calibri" w:cs="Calibri"/>
              </w:rPr>
              <w:t>Миасского</w:t>
            </w:r>
            <w:proofErr w:type="spellEnd"/>
            <w:r>
              <w:rPr>
                <w:rFonts w:ascii="Calibri" w:hAnsi="Calibri" w:cs="Calibri"/>
              </w:rPr>
              <w:t xml:space="preserve"> городского округа"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456300, Челябинская область, город Миасс, улица Лихачева, дом 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(8-351-3) 57-01-44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miass.mfc@mail.ru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Озерский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бюджетное учреждение Озерского городского округа "Многофункциональный центр предоставления государственных и 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456780, Челябинская область, город Озерск, проспект Ленина, дом 62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(8-351-30) 2-16-66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1okno@mfcozersk.ru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Пластовский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автономное учреждение "Многофункциональный центр предоставления государственных и муниципальных услуг на территории </w:t>
            </w:r>
            <w:proofErr w:type="spellStart"/>
            <w:r>
              <w:rPr>
                <w:rFonts w:ascii="Calibri" w:hAnsi="Calibri" w:cs="Calibri"/>
              </w:rPr>
              <w:t>Пластовского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457020, Челябинская область, город Пласт, улица Строителей, дом 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(8-351-60) 2-23-13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mfc-plastrayon@yandex.ru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Саткинский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автономное учреждение "Многофункциональный центр по оказанию государственных и муниципальных услуг" </w:t>
            </w:r>
            <w:proofErr w:type="spellStart"/>
            <w:r>
              <w:rPr>
                <w:rFonts w:ascii="Calibri" w:hAnsi="Calibri" w:cs="Calibri"/>
              </w:rPr>
              <w:t>Саткинского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456910, Челябинская область, город </w:t>
            </w:r>
            <w:proofErr w:type="spellStart"/>
            <w:r>
              <w:rPr>
                <w:rFonts w:ascii="Calibri" w:hAnsi="Calibri" w:cs="Calibri"/>
              </w:rPr>
              <w:t>Сатка</w:t>
            </w:r>
            <w:proofErr w:type="spellEnd"/>
            <w:r>
              <w:rPr>
                <w:rFonts w:ascii="Calibri" w:hAnsi="Calibri" w:cs="Calibri"/>
              </w:rPr>
              <w:t>, улица Металлургов, дом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(8-351-61) 4-08-05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(8-351-61) 4-09-09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mfc_satka@mail.ru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Снежинский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Автономное муниципальное учреждение муниципального образования "Город </w:t>
            </w:r>
            <w:proofErr w:type="spellStart"/>
            <w:r>
              <w:rPr>
                <w:rFonts w:ascii="Calibri" w:hAnsi="Calibri" w:cs="Calibri"/>
              </w:rPr>
              <w:t>Снежинск</w:t>
            </w:r>
            <w:proofErr w:type="spellEnd"/>
            <w:r>
              <w:rPr>
                <w:rFonts w:ascii="Calibri" w:hAnsi="Calibri" w:cs="Calibri"/>
              </w:rPr>
              <w:t xml:space="preserve">" "Многофункциональный центр предоставления государственных и </w:t>
            </w:r>
            <w:r>
              <w:rPr>
                <w:rFonts w:ascii="Calibri" w:hAnsi="Calibri" w:cs="Calibri"/>
              </w:rPr>
              <w:lastRenderedPageBreak/>
              <w:t>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456770, Челябинская область, город </w:t>
            </w:r>
            <w:proofErr w:type="spellStart"/>
            <w:r>
              <w:rPr>
                <w:rFonts w:ascii="Calibri" w:hAnsi="Calibri" w:cs="Calibri"/>
              </w:rPr>
              <w:t>Снежинск</w:t>
            </w:r>
            <w:proofErr w:type="spellEnd"/>
            <w:r>
              <w:rPr>
                <w:rFonts w:ascii="Calibri" w:hAnsi="Calibri" w:cs="Calibri"/>
              </w:rPr>
              <w:t>, улица Свердлова, дом 1, а/я 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(8-351-46) 3-70-35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(8-351-46) 3-26-21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mfc@snzadm.ru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Трехгорный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"Многофункциональный центр по предоставлению государственных и муниципальных услуг" города Трехгорного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456080, Челябинская область, город Трехгорный, улица Карла Маркса, дом 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(8-351-91) 6-27-07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(8-351-91) 6-27-17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mfc_trg@trktvs.ru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Троицкий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"Многофункциональный центр города Троицка"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457100, Челябинская область, город Троицк, улица имени В.И. Ленина, дом 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(8-35163) 2-38-51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mfctroick@mail.ru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Увельский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Увельского муниципального района "Многофункциональный центр предоставления государственных и 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457000, Челябинская область, Увельский район, поселок Увельский, улица Кирова, дом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(8-35166) 3-17-08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mfc_uvelka@mail.ru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Усть-Катавский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456043, Челябинская область, город Усть-Катав, улица Заводская, дом 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(8-35167) 2-57-88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(8-35167) 2-57-82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uk-mfc@yandex.ru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Чебаркульский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бюджетное учреждение "Многофункциональный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Calibri" w:hAnsi="Calibri" w:cs="Calibri"/>
              </w:rPr>
              <w:t>Чебаркульского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456440, Челябинская область, город Чебаркуль, улица Ленина, дом 33а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(8-35168) 2-52-24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mfc@ch-adm.ru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Челябинский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автономное учреждение "Многофункциональный центр по предоставлению государственных и муниципальных услуг города Челябинска"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454091, Челябинская область, город Челябинск, улица Труда, дом 164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(8-351) 211-08-92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(8-351) 211-55-98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mfc174@gmail.com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www.mfc74.ru</w:t>
            </w:r>
          </w:p>
        </w:tc>
      </w:tr>
      <w:tr w:rsidR="00B34C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Южноуральский</w:t>
            </w:r>
            <w:proofErr w:type="spellEnd"/>
            <w:r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казенное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457040, Челябинская область, город </w:t>
            </w:r>
            <w:proofErr w:type="spellStart"/>
            <w:r>
              <w:rPr>
                <w:rFonts w:ascii="Calibri" w:hAnsi="Calibri" w:cs="Calibri"/>
              </w:rPr>
              <w:t>Южноуральск</w:t>
            </w:r>
            <w:proofErr w:type="spellEnd"/>
            <w:r>
              <w:rPr>
                <w:rFonts w:ascii="Calibri" w:hAnsi="Calibri" w:cs="Calibri"/>
              </w:rPr>
              <w:t>, улица Спортивная, дом 34А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(8-35134) 4-00-82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(8-35134) 4-00-68</w:t>
            </w:r>
          </w:p>
          <w:p w:rsidR="00B34C81" w:rsidRDefault="00B3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ymfts@mail.ru</w:t>
            </w:r>
          </w:p>
        </w:tc>
      </w:tr>
    </w:tbl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711"/>
      <w:bookmarkEnd w:id="20"/>
      <w:r>
        <w:rPr>
          <w:rFonts w:ascii="Calibri" w:hAnsi="Calibri" w:cs="Calibri"/>
        </w:rPr>
        <w:t>Приложение 3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pStyle w:val="ConsPlusNonformat"/>
      </w:pPr>
      <w:bookmarkStart w:id="21" w:name="Par718"/>
      <w:bookmarkEnd w:id="21"/>
      <w:r>
        <w:t xml:space="preserve">                                 Заявление</w:t>
      </w:r>
    </w:p>
    <w:p w:rsidR="00B34C81" w:rsidRDefault="00B34C81">
      <w:pPr>
        <w:pStyle w:val="ConsPlusNonformat"/>
      </w:pPr>
      <w:r>
        <w:t xml:space="preserve">                  о предоставлении государственной услуги</w:t>
      </w:r>
    </w:p>
    <w:p w:rsidR="00B34C81" w:rsidRDefault="00B34C81">
      <w:pPr>
        <w:pStyle w:val="ConsPlusNonformat"/>
      </w:pPr>
      <w:r>
        <w:t xml:space="preserve">         по организации проведения оплачиваемых общественных работ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Я, _______________________________________________________________________,</w:t>
      </w:r>
    </w:p>
    <w:p w:rsidR="00B34C81" w:rsidRDefault="00B34C81">
      <w:pPr>
        <w:pStyle w:val="ConsPlusNonformat"/>
      </w:pPr>
      <w:r>
        <w:t xml:space="preserve">             (фамилия, имя, отчество безработного гражданина)</w:t>
      </w:r>
    </w:p>
    <w:p w:rsidR="00B34C81" w:rsidRDefault="00B34C81">
      <w:pPr>
        <w:pStyle w:val="ConsPlusNonformat"/>
      </w:pPr>
      <w:r>
        <w:t>прошу направить меня для участия в оплачиваемых общественных работах.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О себе сообщаю следующие сведения: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lastRenderedPageBreak/>
        <w:t>___________________________________________________________________________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Контактные телефоны: ______________________________________________________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proofErr w:type="gramStart"/>
      <w:r>
        <w:t>Согласен</w:t>
      </w:r>
      <w:proofErr w:type="gramEnd"/>
      <w:r>
        <w:t>/не  согласен  на  передачу моих персональных данных работодателю в</w:t>
      </w:r>
    </w:p>
    <w:p w:rsidR="00B34C81" w:rsidRDefault="00B34C81">
      <w:pPr>
        <w:pStyle w:val="ConsPlusNonformat"/>
      </w:pPr>
      <w:r>
        <w:t>целях подбора подходящей работы (</w:t>
      </w:r>
      <w:proofErr w:type="gramStart"/>
      <w:r>
        <w:t>нужное</w:t>
      </w:r>
      <w:proofErr w:type="gramEnd"/>
      <w:r>
        <w:t xml:space="preserve"> подчеркнуть).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"___" ______________ 20__ г.                __________________/ ___________</w:t>
      </w:r>
    </w:p>
    <w:p w:rsidR="00B34C81" w:rsidRDefault="00B34C81">
      <w:pPr>
        <w:pStyle w:val="ConsPlusNonformat"/>
      </w:pPr>
      <w:r>
        <w:t xml:space="preserve">                                                 (подпись)          Ф.И.О.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746"/>
      <w:bookmarkEnd w:id="22"/>
      <w:r>
        <w:rPr>
          <w:rFonts w:ascii="Calibri" w:hAnsi="Calibri" w:cs="Calibri"/>
        </w:rPr>
        <w:t>Приложение 4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B34C81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pStyle w:val="ConsPlusNonformat"/>
      </w:pPr>
      <w:bookmarkStart w:id="23" w:name="Par753"/>
      <w:bookmarkEnd w:id="23"/>
      <w:r>
        <w:t xml:space="preserve">                                Предложение</w:t>
      </w:r>
    </w:p>
    <w:p w:rsidR="00B34C81" w:rsidRDefault="00B34C81">
      <w:pPr>
        <w:pStyle w:val="ConsPlusNonformat"/>
      </w:pPr>
      <w:r>
        <w:t xml:space="preserve">          о предоставлении государственной услуги по организации</w:t>
      </w:r>
    </w:p>
    <w:p w:rsidR="00B34C81" w:rsidRDefault="00B34C81">
      <w:pPr>
        <w:pStyle w:val="ConsPlusNonformat"/>
      </w:pPr>
      <w:r>
        <w:t xml:space="preserve">                проведения оплачиваемых общественных работ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 xml:space="preserve">          Областное казенное учреждение Центр занятости населения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  (наименование Центра занятости)</w:t>
      </w:r>
    </w:p>
    <w:p w:rsidR="00B34C81" w:rsidRDefault="00B34C81">
      <w:pPr>
        <w:pStyle w:val="ConsPlusNonformat"/>
      </w:pPr>
      <w:r>
        <w:t>предлагает 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(фамилия, имя, отчество гражданина)</w:t>
      </w:r>
    </w:p>
    <w:p w:rsidR="00B34C81" w:rsidRDefault="00B34C81">
      <w:pPr>
        <w:pStyle w:val="ConsPlusNonformat"/>
      </w:pPr>
      <w:r>
        <w:t>__________________________________________________________________________,</w:t>
      </w:r>
    </w:p>
    <w:p w:rsidR="00B34C81" w:rsidRDefault="00B34C81">
      <w:pPr>
        <w:pStyle w:val="ConsPlusNonformat"/>
      </w:pPr>
      <w:proofErr w:type="gramStart"/>
      <w:r>
        <w:t>Зарегистрированному</w:t>
      </w:r>
      <w:proofErr w:type="gramEnd"/>
      <w:r>
        <w:t xml:space="preserve">   в   целях   поиска   подходящей   работы/в   качестве</w:t>
      </w:r>
    </w:p>
    <w:p w:rsidR="00B34C81" w:rsidRDefault="00B34C81">
      <w:pPr>
        <w:pStyle w:val="ConsPlusNonformat"/>
      </w:pPr>
      <w:r>
        <w:t>безработного гражданина (</w:t>
      </w:r>
      <w:proofErr w:type="gramStart"/>
      <w:r>
        <w:t>нужное</w:t>
      </w:r>
      <w:proofErr w:type="gramEnd"/>
      <w:r>
        <w:t xml:space="preserve"> подчеркнуть)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карточка учета получателя государственных услуг N ________________ получить</w:t>
      </w:r>
    </w:p>
    <w:p w:rsidR="00B34C81" w:rsidRDefault="00B34C81">
      <w:pPr>
        <w:pStyle w:val="ConsPlusNonformat"/>
      </w:pPr>
      <w:r>
        <w:t xml:space="preserve">государственную услугу  по организации проведения </w:t>
      </w:r>
      <w:proofErr w:type="gramStart"/>
      <w:r>
        <w:t>оплачиваемых</w:t>
      </w:r>
      <w:proofErr w:type="gramEnd"/>
      <w:r>
        <w:t xml:space="preserve"> общественных</w:t>
      </w:r>
    </w:p>
    <w:p w:rsidR="00B34C81" w:rsidRDefault="00B34C81">
      <w:pPr>
        <w:pStyle w:val="ConsPlusNonformat"/>
      </w:pPr>
      <w:r>
        <w:t>работ.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Работник государственного учреждения службы занятости населения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(должность, фамилия, имя, отчество работника)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"____" ______________ 20__ г. _______________________</w:t>
      </w:r>
    </w:p>
    <w:p w:rsidR="00B34C81" w:rsidRDefault="00B34C81">
      <w:pPr>
        <w:pStyle w:val="ConsPlusNonformat"/>
      </w:pPr>
      <w:r>
        <w:t xml:space="preserve">                                (подпись работника)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 xml:space="preserve">С    предложением    ознакомлен,    </w:t>
      </w:r>
      <w:proofErr w:type="gramStart"/>
      <w:r>
        <w:t>согласен</w:t>
      </w:r>
      <w:proofErr w:type="gramEnd"/>
      <w:r>
        <w:t>/не   согласен   на   получение</w:t>
      </w:r>
    </w:p>
    <w:p w:rsidR="00B34C81" w:rsidRDefault="00B34C81">
      <w:pPr>
        <w:pStyle w:val="ConsPlusNonformat"/>
      </w:pPr>
      <w:r>
        <w:t>государственной услуги (</w:t>
      </w:r>
      <w:proofErr w:type="gramStart"/>
      <w:r>
        <w:t>нужное</w:t>
      </w:r>
      <w:proofErr w:type="gramEnd"/>
      <w:r>
        <w:t xml:space="preserve"> подчеркнуть)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proofErr w:type="gramStart"/>
      <w:r>
        <w:t>Согласен</w:t>
      </w:r>
      <w:proofErr w:type="gramEnd"/>
      <w:r>
        <w:t>/не  согласен  на  передачу моих персональных данных работодателю в</w:t>
      </w:r>
    </w:p>
    <w:p w:rsidR="00B34C81" w:rsidRDefault="00B34C81">
      <w:pPr>
        <w:pStyle w:val="ConsPlusNonformat"/>
      </w:pPr>
      <w:r>
        <w:t>целях подбора подходящей работы (</w:t>
      </w:r>
      <w:proofErr w:type="gramStart"/>
      <w:r>
        <w:t>нужное</w:t>
      </w:r>
      <w:proofErr w:type="gramEnd"/>
      <w:r>
        <w:t xml:space="preserve"> подчеркнуть)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Причина отказа 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         (указать причину)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"____" ______________ 20__ г.               _________________/ ____________</w:t>
      </w:r>
    </w:p>
    <w:p w:rsidR="00B34C81" w:rsidRDefault="00B34C81">
      <w:pPr>
        <w:pStyle w:val="ConsPlusNonformat"/>
      </w:pPr>
      <w:r>
        <w:t xml:space="preserve">                                                 (подпись)         Ф.И.О.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4" w:name="Par793"/>
      <w:bookmarkEnd w:id="24"/>
      <w:r>
        <w:rPr>
          <w:rFonts w:ascii="Calibri" w:hAnsi="Calibri" w:cs="Calibri"/>
        </w:rPr>
        <w:t>Приложение 5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pStyle w:val="ConsPlusNonformat"/>
      </w:pPr>
      <w:r>
        <w:t xml:space="preserve">                                     ______________________________________</w:t>
      </w:r>
    </w:p>
    <w:p w:rsidR="00B34C81" w:rsidRDefault="00B34C81">
      <w:pPr>
        <w:pStyle w:val="ConsPlusNonformat"/>
      </w:pPr>
      <w:r>
        <w:t xml:space="preserve">                                         </w:t>
      </w:r>
      <w:proofErr w:type="gramStart"/>
      <w:r>
        <w:t>(наименование юридического лица/</w:t>
      </w:r>
      <w:proofErr w:type="gramEnd"/>
    </w:p>
    <w:p w:rsidR="00B34C81" w:rsidRDefault="00B34C81">
      <w:pPr>
        <w:pStyle w:val="ConsPlusNonformat"/>
      </w:pPr>
      <w:r>
        <w:t xml:space="preserve">                                     фамилия, имя, отчество </w:t>
      </w:r>
      <w:proofErr w:type="gramStart"/>
      <w:r>
        <w:t>индивидуального</w:t>
      </w:r>
      <w:proofErr w:type="gramEnd"/>
    </w:p>
    <w:p w:rsidR="00B34C81" w:rsidRDefault="00B34C81">
      <w:pPr>
        <w:pStyle w:val="ConsPlusNonformat"/>
      </w:pPr>
      <w:r>
        <w:t xml:space="preserve">                                      предпринимателя или физического лица)</w:t>
      </w:r>
    </w:p>
    <w:p w:rsidR="00B34C81" w:rsidRDefault="00B34C81">
      <w:pPr>
        <w:pStyle w:val="ConsPlusNonformat"/>
      </w:pPr>
      <w:r>
        <w:t xml:space="preserve">                                     ______________________________________</w:t>
      </w:r>
    </w:p>
    <w:p w:rsidR="00B34C81" w:rsidRDefault="00B34C81">
      <w:pPr>
        <w:pStyle w:val="ConsPlusNonformat"/>
      </w:pPr>
      <w:r>
        <w:t xml:space="preserve">                                     ______________________________________</w:t>
      </w:r>
    </w:p>
    <w:p w:rsidR="00B34C81" w:rsidRDefault="00B34C81">
      <w:pPr>
        <w:pStyle w:val="ConsPlusNonformat"/>
      </w:pPr>
      <w:r>
        <w:t xml:space="preserve">                                     ______________________________________</w:t>
      </w:r>
    </w:p>
    <w:p w:rsidR="00B34C81" w:rsidRDefault="00B34C81">
      <w:pPr>
        <w:pStyle w:val="ConsPlusNonformat"/>
      </w:pPr>
      <w:r>
        <w:t xml:space="preserve">                                        (адрес местонахождения, телефон)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bookmarkStart w:id="25" w:name="Par809"/>
      <w:bookmarkEnd w:id="25"/>
      <w:r>
        <w:t xml:space="preserve">                                Направление</w:t>
      </w:r>
    </w:p>
    <w:p w:rsidR="00B34C81" w:rsidRDefault="00B34C81">
      <w:pPr>
        <w:pStyle w:val="ConsPlusNonformat"/>
      </w:pPr>
      <w:r>
        <w:t xml:space="preserve">              для участия в оплачиваемых общественных работах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lastRenderedPageBreak/>
        <w:t xml:space="preserve">                 (наименование центра занятости населения)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представляет кандидатуру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(фамилия, имя, отчество гражданина)</w:t>
      </w:r>
    </w:p>
    <w:p w:rsidR="00B34C81" w:rsidRDefault="00B34C81">
      <w:pPr>
        <w:pStyle w:val="ConsPlusNonformat"/>
      </w:pPr>
      <w:r>
        <w:t xml:space="preserve">для  замещения  временного  рабочего  места,  созданного  в  соответствии </w:t>
      </w:r>
      <w:proofErr w:type="gramStart"/>
      <w:r>
        <w:t>с</w:t>
      </w:r>
      <w:proofErr w:type="gramEnd"/>
    </w:p>
    <w:p w:rsidR="00B34C81" w:rsidRDefault="00B34C81">
      <w:pPr>
        <w:pStyle w:val="ConsPlusNonformat"/>
      </w:pPr>
      <w:r>
        <w:t>договором     на    организацию     оплачиваемых     общественных     работ</w:t>
      </w:r>
    </w:p>
    <w:p w:rsidR="00B34C81" w:rsidRDefault="00B34C81">
      <w:pPr>
        <w:pStyle w:val="ConsPlusNonformat"/>
      </w:pPr>
      <w:r>
        <w:t>от "___" ___________________ 20___ г. N _______.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Рекомендуется на должность, по профессии (специальности)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         (нужное указать)</w:t>
      </w:r>
    </w:p>
    <w:p w:rsidR="00B34C81" w:rsidRDefault="00B34C81">
      <w:pPr>
        <w:pStyle w:val="ConsPlusNonformat"/>
      </w:pPr>
      <w:r>
        <w:t>Гражданин  зарегистрирован  в  целях  поиска  подходящей  работы/в качестве</w:t>
      </w:r>
    </w:p>
    <w:p w:rsidR="00B34C81" w:rsidRDefault="00B34C81">
      <w:pPr>
        <w:pStyle w:val="ConsPlusNonformat"/>
      </w:pPr>
      <w:r>
        <w:t>безработного гражданина (</w:t>
      </w:r>
      <w:proofErr w:type="gramStart"/>
      <w:r>
        <w:t>нужное</w:t>
      </w:r>
      <w:proofErr w:type="gramEnd"/>
      <w:r>
        <w:t xml:space="preserve"> подчеркнуть)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Личное дело получателя государственных услуг от "___" ______ 20__ г. N ____</w:t>
      </w:r>
    </w:p>
    <w:p w:rsidR="00B34C81" w:rsidRDefault="00B34C81">
      <w:pPr>
        <w:pStyle w:val="ConsPlusNonformat"/>
      </w:pPr>
      <w:r>
        <w:t>Гражданин относится к категории граждан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(указать категорию, к которой относится гражданин)</w:t>
      </w:r>
    </w:p>
    <w:p w:rsidR="00B34C81" w:rsidRDefault="00B34C81">
      <w:pPr>
        <w:pStyle w:val="ConsPlusNonformat"/>
      </w:pPr>
      <w:r>
        <w:t>Просим письменно сообщить о принятом решении по  направленной кандидатуре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Номер телефона для справок ________________________________________________</w:t>
      </w:r>
    </w:p>
    <w:p w:rsidR="00B34C81" w:rsidRDefault="00B34C81">
      <w:pPr>
        <w:pStyle w:val="ConsPlusNonformat"/>
      </w:pPr>
      <w:r>
        <w:t xml:space="preserve">                                            "___" _________________ 20__ г.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</w:t>
      </w:r>
      <w:proofErr w:type="gramStart"/>
      <w:r>
        <w:t>(должность, фамилия, имя, отчество, подпись работника</w:t>
      </w:r>
      <w:proofErr w:type="gramEnd"/>
    </w:p>
    <w:p w:rsidR="00B34C81" w:rsidRDefault="00B34C81">
      <w:pPr>
        <w:pStyle w:val="ConsPlusNonformat"/>
      </w:pPr>
      <w:r>
        <w:t xml:space="preserve">                        центра занятости населения)</w:t>
      </w:r>
    </w:p>
    <w:p w:rsidR="00B34C81" w:rsidRDefault="00B34C81">
      <w:pPr>
        <w:pStyle w:val="ConsPlusNonformat"/>
      </w:pPr>
      <w:r>
        <w:t>─ ─ ─ ─ ─ ─ ─ ─ ─ ─ ─ ─ ─ ─ ─ ─ ─ ─ ─ ─ ─ ─ ─ ─ ─ ─ ─ ─ ─ ─ ─ ─ ─ ─ ─ ─ ─ ─</w:t>
      </w:r>
    </w:p>
    <w:p w:rsidR="00B34C81" w:rsidRDefault="00B34C81">
      <w:pPr>
        <w:pStyle w:val="ConsPlusNonformat"/>
      </w:pPr>
      <w:r>
        <w:t xml:space="preserve">                               линия отрыва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 xml:space="preserve">               Результат рассмотрения кандидатуры гражданина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Гражданин 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     (фамилия, имя, отчество)</w:t>
      </w:r>
    </w:p>
    <w:p w:rsidR="00B34C81" w:rsidRDefault="00B34C81">
      <w:pPr>
        <w:pStyle w:val="ConsPlusNonformat"/>
      </w:pPr>
      <w:r>
        <w:t>принимается на оплачиваемые общественные работы с "___" __________ 20__ г.,</w:t>
      </w:r>
    </w:p>
    <w:p w:rsidR="00B34C81" w:rsidRDefault="00B34C81">
      <w:pPr>
        <w:pStyle w:val="ConsPlusNonformat"/>
      </w:pPr>
      <w:r>
        <w:t>приказ  от "___" ___________ 20__ г. N ___, с ним заключен срочный трудовой</w:t>
      </w:r>
    </w:p>
    <w:p w:rsidR="00B34C81" w:rsidRDefault="00B34C81">
      <w:pPr>
        <w:pStyle w:val="ConsPlusNonformat"/>
      </w:pPr>
      <w:r>
        <w:t>договор от "___" ___________ 20__ г. N ____________________________________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>на должность, по профессии (специальности)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Кандидатура отклонена в связи </w:t>
      </w:r>
      <w:proofErr w:type="gramStart"/>
      <w:r>
        <w:t>с</w:t>
      </w:r>
      <w:proofErr w:type="gramEnd"/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         (указать причину)</w:t>
      </w:r>
    </w:p>
    <w:p w:rsidR="00B34C81" w:rsidRDefault="00B34C81">
      <w:pPr>
        <w:pStyle w:val="ConsPlusNonformat"/>
      </w:pPr>
      <w:r>
        <w:t xml:space="preserve">Гражданин от участия в оплачиваемой общественной работе отказался в связи </w:t>
      </w:r>
      <w:proofErr w:type="gramStart"/>
      <w:r>
        <w:t>с</w:t>
      </w:r>
      <w:proofErr w:type="gramEnd"/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                   (указать причину)</w:t>
      </w:r>
    </w:p>
    <w:p w:rsidR="00B34C81" w:rsidRDefault="00B34C81">
      <w:pPr>
        <w:pStyle w:val="ConsPlusNonformat"/>
      </w:pPr>
      <w:r>
        <w:t>___________________________________________________________________________</w:t>
      </w:r>
    </w:p>
    <w:p w:rsidR="00B34C81" w:rsidRDefault="00B34C81">
      <w:pPr>
        <w:pStyle w:val="ConsPlusNonformat"/>
      </w:pPr>
      <w:r>
        <w:t xml:space="preserve">          </w:t>
      </w:r>
      <w:proofErr w:type="gramStart"/>
      <w:r>
        <w:t>(наименование юридического лица/фамилия, имя, отчество</w:t>
      </w:r>
      <w:proofErr w:type="gramEnd"/>
    </w:p>
    <w:p w:rsidR="00B34C81" w:rsidRDefault="00B34C81">
      <w:pPr>
        <w:pStyle w:val="ConsPlusNonformat"/>
      </w:pPr>
      <w:r>
        <w:t xml:space="preserve">           индивидуального предпринимателя или физического лица)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"___" _____________ 20__ г. _______________________________________________</w:t>
      </w:r>
    </w:p>
    <w:p w:rsidR="00B34C81" w:rsidRDefault="00B34C81">
      <w:pPr>
        <w:pStyle w:val="ConsPlusNonformat"/>
      </w:pPr>
      <w:r>
        <w:t xml:space="preserve">                                 </w:t>
      </w:r>
      <w:proofErr w:type="gramStart"/>
      <w:r>
        <w:t>(должность, фамилия, инициалы, подпись</w:t>
      </w:r>
      <w:proofErr w:type="gramEnd"/>
    </w:p>
    <w:p w:rsidR="00B34C81" w:rsidRDefault="00B34C81">
      <w:pPr>
        <w:pStyle w:val="ConsPlusNonformat"/>
      </w:pPr>
      <w:r>
        <w:t xml:space="preserve">                                     работодателя (его представителя)</w:t>
      </w:r>
    </w:p>
    <w:p w:rsidR="00B34C81" w:rsidRDefault="00B34C81">
      <w:pPr>
        <w:pStyle w:val="ConsPlusNonformat"/>
      </w:pPr>
    </w:p>
    <w:p w:rsidR="00B34C81" w:rsidRDefault="00B34C81">
      <w:pPr>
        <w:pStyle w:val="ConsPlusNonformat"/>
      </w:pPr>
      <w:r>
        <w:t>М.П.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6" w:name="Par872"/>
      <w:bookmarkEnd w:id="26"/>
      <w:r>
        <w:rPr>
          <w:rFonts w:ascii="Calibri" w:hAnsi="Calibri" w:cs="Calibri"/>
        </w:rPr>
        <w:t>Приложение 6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оплачиваемых общественных работ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879"/>
      <w:bookmarkEnd w:id="27"/>
      <w:r>
        <w:rPr>
          <w:rFonts w:ascii="Calibri" w:hAnsi="Calibri" w:cs="Calibri"/>
        </w:rPr>
        <w:t>Блок-схема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государственной услуги заявителям,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впервые обратившимся за получением государственной услуги</w:t>
      </w:r>
      <w:proofErr w:type="gramEnd"/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>│Заявитель обращается в центр занятости населения с документами, │</w:t>
      </w:r>
    </w:p>
    <w:p w:rsidR="00B34C81" w:rsidRDefault="00B34C81">
      <w:pPr>
        <w:pStyle w:val="ConsPlusNonformat"/>
      </w:pPr>
      <w:r>
        <w:t xml:space="preserve">│     </w:t>
      </w:r>
      <w:proofErr w:type="gramStart"/>
      <w:r>
        <w:t>необходимыми</w:t>
      </w:r>
      <w:proofErr w:type="gramEnd"/>
      <w:r>
        <w:t xml:space="preserve"> для предоставления государственной услуги     │</w:t>
      </w:r>
    </w:p>
    <w:p w:rsidR="00B34C81" w:rsidRDefault="00B34C81">
      <w:pPr>
        <w:pStyle w:val="ConsPlusNonformat"/>
      </w:pPr>
      <w:r>
        <w:t>└──────────────────────────────────┬─────────────────────────────┘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\/</w:t>
      </w:r>
    </w:p>
    <w:p w:rsidR="00B34C81" w:rsidRDefault="00B34C81">
      <w:pPr>
        <w:pStyle w:val="ConsPlusNonformat"/>
      </w:pPr>
      <w:r>
        <w:t xml:space="preserve">          ┌──────────────────────────────────────────────┐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   │ Должностное лицо центра занятости населения  │</w:t>
      </w:r>
    </w:p>
    <w:p w:rsidR="00B34C81" w:rsidRDefault="00B34C81">
      <w:pPr>
        <w:pStyle w:val="ConsPlusNonformat"/>
      </w:pPr>
      <w:r>
        <w:t xml:space="preserve">          │     принимает и регистрирует документы,      │</w:t>
      </w:r>
    </w:p>
    <w:p w:rsidR="00B34C81" w:rsidRDefault="00B34C81">
      <w:pPr>
        <w:pStyle w:val="ConsPlusNonformat"/>
      </w:pPr>
      <w:r>
        <w:t xml:space="preserve">          │          </w:t>
      </w:r>
      <w:proofErr w:type="gramStart"/>
      <w:r>
        <w:t>представленные</w:t>
      </w:r>
      <w:proofErr w:type="gramEnd"/>
      <w:r>
        <w:t xml:space="preserve"> заявителем           │</w:t>
      </w:r>
    </w:p>
    <w:p w:rsidR="00B34C81" w:rsidRDefault="00B34C81">
      <w:pPr>
        <w:pStyle w:val="ConsPlusNonformat"/>
      </w:pPr>
      <w:r>
        <w:t xml:space="preserve">          └────────────────────────┬─────────────────────┘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  Должностное лицо центра занятости населения     │</w:t>
      </w:r>
    </w:p>
    <w:p w:rsidR="00B34C81" w:rsidRDefault="00B34C81">
      <w:pPr>
        <w:pStyle w:val="ConsPlusNonformat"/>
      </w:pPr>
      <w:r>
        <w:t xml:space="preserve">       │        выполняет административные действия,        │</w:t>
      </w:r>
    </w:p>
    <w:p w:rsidR="00B34C81" w:rsidRDefault="00B34C81">
      <w:pPr>
        <w:pStyle w:val="ConsPlusNonformat"/>
      </w:pPr>
      <w:r>
        <w:t xml:space="preserve">       │    </w:t>
      </w:r>
      <w:proofErr w:type="gramStart"/>
      <w:r>
        <w:t>предусмотренные</w:t>
      </w:r>
      <w:proofErr w:type="gramEnd"/>
      <w:r>
        <w:t xml:space="preserve"> </w:t>
      </w:r>
      <w:hyperlink w:anchor="Par165" w:history="1">
        <w:r>
          <w:rPr>
            <w:color w:val="0000FF"/>
          </w:rPr>
          <w:t>пунктом 27</w:t>
        </w:r>
      </w:hyperlink>
      <w:r>
        <w:t xml:space="preserve"> Административного    │</w:t>
      </w:r>
    </w:p>
    <w:p w:rsidR="00B34C81" w:rsidRDefault="00B34C81">
      <w:pPr>
        <w:pStyle w:val="ConsPlusNonformat"/>
      </w:pPr>
      <w:r>
        <w:t xml:space="preserve">       │                     регламента           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└───────────────────────────┬────────────────────────┘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Должностное лицо центра занятости населения вносит │</w:t>
      </w:r>
    </w:p>
    <w:p w:rsidR="00B34C81" w:rsidRDefault="00B34C81">
      <w:pPr>
        <w:pStyle w:val="ConsPlusNonformat"/>
      </w:pPr>
      <w:r>
        <w:t xml:space="preserve">       │ результаты выполнения административных процедур    │</w:t>
      </w:r>
    </w:p>
    <w:p w:rsidR="00B34C81" w:rsidRDefault="00B34C81">
      <w:pPr>
        <w:pStyle w:val="ConsPlusNonformat"/>
      </w:pPr>
      <w:r>
        <w:t xml:space="preserve">       │    в регистр получателей государственных услуг     │</w:t>
      </w:r>
    </w:p>
    <w:p w:rsidR="00B34C81" w:rsidRDefault="00B34C81">
      <w:pPr>
        <w:pStyle w:val="ConsPlusNonformat"/>
      </w:pPr>
      <w:r>
        <w:t xml:space="preserve">       │            в сфере занятости населения   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└────────────────────────────────────────────────────┘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908"/>
      <w:bookmarkEnd w:id="28"/>
      <w:r>
        <w:rPr>
          <w:rFonts w:ascii="Calibri" w:hAnsi="Calibri" w:cs="Calibri"/>
        </w:rPr>
        <w:t>Блок-схема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последующих обращениях заявителя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  Заявитель обращается в центр занятости населения     │</w:t>
      </w:r>
    </w:p>
    <w:p w:rsidR="00B34C81" w:rsidRDefault="00B34C81">
      <w:pPr>
        <w:pStyle w:val="ConsPlusNonformat"/>
      </w:pPr>
      <w:r>
        <w:t xml:space="preserve">       │           за получением государственной услуги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└─────────────────────────────┬───────────────────────────┘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Должностное лицо центра занятости населения выполняет  │</w:t>
      </w:r>
    </w:p>
    <w:p w:rsidR="00B34C81" w:rsidRDefault="00B34C81">
      <w:pPr>
        <w:pStyle w:val="ConsPlusNonformat"/>
      </w:pPr>
      <w:r>
        <w:t xml:space="preserve">       │  административные действия, предусмотренные </w:t>
      </w:r>
      <w:hyperlink w:anchor="Par185" w:history="1">
        <w:r>
          <w:rPr>
            <w:color w:val="0000FF"/>
          </w:rPr>
          <w:t>пунктом 28</w:t>
        </w:r>
      </w:hyperlink>
      <w:r>
        <w:t xml:space="preserve">  │</w:t>
      </w:r>
    </w:p>
    <w:p w:rsidR="00B34C81" w:rsidRDefault="00B34C81">
      <w:pPr>
        <w:pStyle w:val="ConsPlusNonformat"/>
      </w:pPr>
      <w:r>
        <w:t xml:space="preserve">       │              Административного регламента     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└─────────────────────────────┬───────────────────────────┘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 Должностное лицо центра занятости населения вносит    │</w:t>
      </w:r>
    </w:p>
    <w:p w:rsidR="00B34C81" w:rsidRDefault="00B34C81">
      <w:pPr>
        <w:pStyle w:val="ConsPlusNonformat"/>
      </w:pPr>
      <w:r>
        <w:t xml:space="preserve">       │    результаты выполнения административных процедур      │</w:t>
      </w:r>
    </w:p>
    <w:p w:rsidR="00B34C81" w:rsidRDefault="00B34C81">
      <w:pPr>
        <w:pStyle w:val="ConsPlusNonformat"/>
      </w:pPr>
      <w:r>
        <w:t xml:space="preserve">       │      в регистр получателей государственных услуг        │</w:t>
      </w:r>
    </w:p>
    <w:p w:rsidR="00B34C81" w:rsidRDefault="00B34C81">
      <w:pPr>
        <w:pStyle w:val="ConsPlusNonformat"/>
      </w:pPr>
      <w:r>
        <w:t xml:space="preserve">       │               в сфере занятости населения     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└─────────────────────────────────────────────────────────┘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930"/>
      <w:bookmarkEnd w:id="29"/>
      <w:r>
        <w:rPr>
          <w:rFonts w:ascii="Calibri" w:hAnsi="Calibri" w:cs="Calibri"/>
        </w:rPr>
        <w:t>Блок-схема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государственной услуги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обращении заявителя в многофункциональный центр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lastRenderedPageBreak/>
        <w:t xml:space="preserve">       │Представление документов, необходимых для предоставления │</w:t>
      </w:r>
    </w:p>
    <w:p w:rsidR="00B34C81" w:rsidRDefault="00B34C81">
      <w:pPr>
        <w:pStyle w:val="ConsPlusNonformat"/>
      </w:pPr>
      <w:r>
        <w:t xml:space="preserve">       │   государственной услуги, в многофункциональный центр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└─────────────────────────────┬───────────────────────────┘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 Передача документов, необходимых для предоставления   │</w:t>
      </w:r>
    </w:p>
    <w:p w:rsidR="00B34C81" w:rsidRDefault="00B34C81">
      <w:pPr>
        <w:pStyle w:val="ConsPlusNonformat"/>
      </w:pPr>
      <w:r>
        <w:t xml:space="preserve">       │   государственной услуги, в центр занятости населения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└─────────────────────────────┬───────────────────────────┘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Должностное лицо центра занятости населения выполняет  │</w:t>
      </w:r>
    </w:p>
    <w:p w:rsidR="00B34C81" w:rsidRDefault="00B34C81">
      <w:pPr>
        <w:pStyle w:val="ConsPlusNonformat"/>
      </w:pPr>
      <w:r>
        <w:t xml:space="preserve">       │  административные действия, предусмотренные </w:t>
      </w:r>
      <w:hyperlink w:anchor="Par185" w:history="1">
        <w:r>
          <w:rPr>
            <w:color w:val="0000FF"/>
          </w:rPr>
          <w:t>пунктом 28</w:t>
        </w:r>
      </w:hyperlink>
      <w:r>
        <w:t xml:space="preserve">  │</w:t>
      </w:r>
    </w:p>
    <w:p w:rsidR="00B34C81" w:rsidRDefault="00B34C81">
      <w:pPr>
        <w:pStyle w:val="ConsPlusNonformat"/>
      </w:pPr>
      <w:r>
        <w:t xml:space="preserve">       │              Административного регламента     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└─────────────────────────────┬───────────────────────────┘</w:t>
      </w:r>
    </w:p>
    <w:p w:rsidR="00B34C81" w:rsidRDefault="00B34C81">
      <w:pPr>
        <w:pStyle w:val="ConsPlusNonformat"/>
      </w:pPr>
      <w:r>
        <w:t xml:space="preserve">                                     \/</w:t>
      </w:r>
    </w:p>
    <w:p w:rsidR="00B34C81" w:rsidRDefault="00B34C81">
      <w:pPr>
        <w:pStyle w:val="ConsPlusNonformat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 w:rsidR="00B34C81" w:rsidRDefault="00B34C81">
      <w:pPr>
        <w:pStyle w:val="ConsPlusNonformat"/>
      </w:pPr>
      <w:r>
        <w:t xml:space="preserve">       │   Должностное лицо центра занятости населения вносит    │</w:t>
      </w:r>
    </w:p>
    <w:p w:rsidR="00B34C81" w:rsidRDefault="00B34C81">
      <w:pPr>
        <w:pStyle w:val="ConsPlusNonformat"/>
      </w:pPr>
      <w:r>
        <w:t xml:space="preserve">       │    результаты выполнения административных процедур      │</w:t>
      </w:r>
    </w:p>
    <w:p w:rsidR="00B34C81" w:rsidRDefault="00B34C81">
      <w:pPr>
        <w:pStyle w:val="ConsPlusNonformat"/>
      </w:pPr>
      <w:r>
        <w:t xml:space="preserve">       │      в регистр получателей государственных услуг        │</w:t>
      </w:r>
    </w:p>
    <w:p w:rsidR="00B34C81" w:rsidRDefault="00B34C81">
      <w:pPr>
        <w:pStyle w:val="ConsPlusNonformat"/>
      </w:pPr>
      <w:r>
        <w:t xml:space="preserve">       │               в сфере занятости населения               │</w:t>
      </w:r>
    </w:p>
    <w:p w:rsidR="00B34C81" w:rsidRDefault="00B34C81">
      <w:pPr>
        <w:pStyle w:val="ConsPlusNonformat"/>
      </w:pPr>
      <w:r>
        <w:t xml:space="preserve">       └─────────────────────────────────────────────────────────┘</w:t>
      </w: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4C81" w:rsidRDefault="00B34C8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E1F4F" w:rsidRDefault="00B34C81">
      <w:r>
        <w:rPr>
          <w:sz w:val="28"/>
        </w:rPr>
        <w:t>и у Центра занятости населения отсутствовала возможность для Вашего трудоустройства в период безработицы.</w:t>
      </w:r>
      <w:bookmarkStart w:id="30" w:name="_GoBack"/>
      <w:bookmarkEnd w:id="30"/>
    </w:p>
    <w:sectPr w:rsidR="004E1F4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81"/>
    <w:rsid w:val="004E1F4F"/>
    <w:rsid w:val="00B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34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209DC4CF96615DDD287637A51CCC97FC7D1F987421FA395F151DA80O1Q5M" TargetMode="External"/><Relationship Id="rId13" Type="http://schemas.openxmlformats.org/officeDocument/2006/relationships/hyperlink" Target="consultantplus://offline/ref=670209DC4CF96615DDD287637A51CCC97FC7D1F281441FA395F151DA80O1Q5M" TargetMode="External"/><Relationship Id="rId18" Type="http://schemas.openxmlformats.org/officeDocument/2006/relationships/hyperlink" Target="consultantplus://offline/ref=670209DC4CF96615DDD287637A51CCC97FC2D1FA82441FA395F151DA80O1Q5M" TargetMode="External"/><Relationship Id="rId26" Type="http://schemas.openxmlformats.org/officeDocument/2006/relationships/hyperlink" Target="consultantplus://offline/ref=670209DC4CF96615DDD287637A51CCC97FC7D1F987421FA395F151DA8015F0F8723F6774E249D820O5Q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0209DC4CF96615DDD2996E6C3D93C277CA8AF78F411DFCCDAE0A87D71CFAAFO3Q5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70209DC4CF96615DDD2996E6C3D93C277CA8AF7864710FCCFAC578DDF45F6AD32O7QFM" TargetMode="External"/><Relationship Id="rId12" Type="http://schemas.openxmlformats.org/officeDocument/2006/relationships/hyperlink" Target="consultantplus://offline/ref=670209DC4CF96615DDD287637A51CCC97CC9D3FF8C1148A1C4A45FODQFM" TargetMode="External"/><Relationship Id="rId17" Type="http://schemas.openxmlformats.org/officeDocument/2006/relationships/hyperlink" Target="consultantplus://offline/ref=670209DC4CF96615DDD287637A51CCC97FC5D0F983401FA395F151DA80O1Q5M" TargetMode="External"/><Relationship Id="rId25" Type="http://schemas.openxmlformats.org/officeDocument/2006/relationships/hyperlink" Target="consultantplus://offline/ref=670209DC4CF96615DDD287637A51CCC97FC7D1F987421FA395F151DA8015F0F8723F6771OEQ1M" TargetMode="External"/><Relationship Id="rId33" Type="http://schemas.openxmlformats.org/officeDocument/2006/relationships/hyperlink" Target="consultantplus://offline/ref=670209DC4CF96615DDD2996E6C3D93C277CA8AF78F411DFCCDAE0A87D71CFAAF35703E36A644D925515303O2Q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0209DC4CF96615DDD287637A51CCC97FC6D6FF80441FA395F151DA80O1Q5M" TargetMode="External"/><Relationship Id="rId20" Type="http://schemas.openxmlformats.org/officeDocument/2006/relationships/hyperlink" Target="consultantplus://offline/ref=670209DC4CF96615DDD2996E6C3D93C277CA8AF786471CF7C8A5578DDF45F6AD32O7QFM" TargetMode="External"/><Relationship Id="rId29" Type="http://schemas.openxmlformats.org/officeDocument/2006/relationships/hyperlink" Target="consultantplus://offline/ref=670209DC4CF96615DDD287637A51CCC97FC7D1F281441FA395F151DA8015F0F8723F6774E249DB27O5Q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0209DC4CF96615DDD287637A51CCC97FC7D1F987421FA395F151DA80O1Q5M" TargetMode="External"/><Relationship Id="rId11" Type="http://schemas.openxmlformats.org/officeDocument/2006/relationships/hyperlink" Target="consultantplus://offline/ref=670209DC4CF96615DDD287637A51CCC97FC2D1FA82441FA395F151DA80O1Q5M" TargetMode="External"/><Relationship Id="rId24" Type="http://schemas.openxmlformats.org/officeDocument/2006/relationships/hyperlink" Target="consultantplus://offline/ref=670209DC4CF96615DDD287637A51CCC97FC7D2FA82461FA395F151DA80O1Q5M" TargetMode="External"/><Relationship Id="rId32" Type="http://schemas.openxmlformats.org/officeDocument/2006/relationships/hyperlink" Target="consultantplus://offline/ref=670209DC4CF96615DDD287637A51CCC97FC7D1F987421FA395F151DA8015F0F8723F6774E5O4QB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70209DC4CF96615DDD287637A51CCC97FC7D2FB84401FA395F151DA80O1Q5M" TargetMode="External"/><Relationship Id="rId23" Type="http://schemas.openxmlformats.org/officeDocument/2006/relationships/hyperlink" Target="consultantplus://offline/ref=670209DC4CF96615DDD287637A51CCC97FC7D1FA86461FA395F151DA80O1Q5M" TargetMode="External"/><Relationship Id="rId28" Type="http://schemas.openxmlformats.org/officeDocument/2006/relationships/hyperlink" Target="consultantplus://offline/ref=670209DC4CF96615DDD287637A51CCC97FC7D1F281441FA395F151DA8015F0F8723F6774E249DB27O5Q9M" TargetMode="External"/><Relationship Id="rId10" Type="http://schemas.openxmlformats.org/officeDocument/2006/relationships/hyperlink" Target="consultantplus://offline/ref=670209DC4CF96615DDD2996E6C3D93C277CA8AF7804614F0CAAE0A87D71CFAAFO3Q5M" TargetMode="External"/><Relationship Id="rId19" Type="http://schemas.openxmlformats.org/officeDocument/2006/relationships/hyperlink" Target="consultantplus://offline/ref=670209DC4CF96615DDD287637A51CCC97FC5D3FE87441FA395F151DA80O1Q5M" TargetMode="External"/><Relationship Id="rId31" Type="http://schemas.openxmlformats.org/officeDocument/2006/relationships/hyperlink" Target="consultantplus://offline/ref=670209DC4CF96615DDD287637A51CCC97FC7D1F281441FA395F151DA8015F0F8723F6774E5O4Q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0209DC4CF96615DDD2996E6C3D93C277CA8AF7864710FCCFAC578DDF45F6AD32O7QFM" TargetMode="External"/><Relationship Id="rId14" Type="http://schemas.openxmlformats.org/officeDocument/2006/relationships/hyperlink" Target="consultantplus://offline/ref=670209DC4CF96615DDD287637A51CCC97FC7D1F28F411FA395F151DA80O1Q5M" TargetMode="External"/><Relationship Id="rId22" Type="http://schemas.openxmlformats.org/officeDocument/2006/relationships/hyperlink" Target="consultantplus://offline/ref=670209DC4CF96615DDD2996E6C3D93C277CA8AF7864712F2CBA5578DDF45F6AD32O7QFM" TargetMode="External"/><Relationship Id="rId27" Type="http://schemas.openxmlformats.org/officeDocument/2006/relationships/hyperlink" Target="consultantplus://offline/ref=670209DC4CF96615DDD287637A51CCC97FC7D1F281441FA395F151DA8015F0F8723F6774E249DB27O5Q9M" TargetMode="External"/><Relationship Id="rId30" Type="http://schemas.openxmlformats.org/officeDocument/2006/relationships/hyperlink" Target="consultantplus://offline/ref=670209DC4CF96615DDD287637A51CCC97FC7D1F281441FA395F151DA8015F0F8723F6774E249DB27O5Q9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11319</Words>
  <Characters>64524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2015-02-17T12:16:00Z</dcterms:created>
  <dcterms:modified xsi:type="dcterms:W3CDTF">2015-02-17T12:17:00Z</dcterms:modified>
</cp:coreProperties>
</file>