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943E57">
        <w:rPr>
          <w:rFonts w:ascii="Times New Roman" w:eastAsia="Times New Roman" w:hAnsi="Times New Roman" w:cs="Times New Roman"/>
          <w:b/>
          <w:bCs/>
          <w:color w:val="C0392B"/>
          <w:sz w:val="33"/>
          <w:lang w:eastAsia="ru-RU"/>
        </w:rPr>
        <w:t>Общественное обсуждение Программы профилактики рисков причинения вреда (ущерба) охраняемым законом ценностям на 202</w:t>
      </w:r>
      <w:r>
        <w:rPr>
          <w:rFonts w:ascii="Times New Roman" w:eastAsia="Times New Roman" w:hAnsi="Times New Roman" w:cs="Times New Roman"/>
          <w:b/>
          <w:bCs/>
          <w:color w:val="C0392B"/>
          <w:sz w:val="33"/>
          <w:lang w:eastAsia="ru-RU"/>
        </w:rPr>
        <w:t>4</w:t>
      </w:r>
      <w:r w:rsidRPr="00943E57">
        <w:rPr>
          <w:rFonts w:ascii="Times New Roman" w:eastAsia="Times New Roman" w:hAnsi="Times New Roman" w:cs="Times New Roman"/>
          <w:b/>
          <w:bCs/>
          <w:color w:val="C0392B"/>
          <w:sz w:val="33"/>
          <w:lang w:eastAsia="ru-RU"/>
        </w:rPr>
        <w:t xml:space="preserve"> год в рамках муниципального контроля в сфере благоустройства на территории </w:t>
      </w:r>
      <w:r>
        <w:rPr>
          <w:rFonts w:ascii="Times New Roman" w:eastAsia="Times New Roman" w:hAnsi="Times New Roman" w:cs="Times New Roman"/>
          <w:b/>
          <w:bCs/>
          <w:color w:val="C0392B"/>
          <w:sz w:val="33"/>
          <w:lang w:eastAsia="ru-RU"/>
        </w:rPr>
        <w:t>Бородиновского</w:t>
      </w:r>
      <w:r w:rsidRPr="00943E57">
        <w:rPr>
          <w:rFonts w:ascii="Times New Roman" w:eastAsia="Times New Roman" w:hAnsi="Times New Roman" w:cs="Times New Roman"/>
          <w:b/>
          <w:bCs/>
          <w:color w:val="C0392B"/>
          <w:sz w:val="33"/>
          <w:lang w:eastAsia="ru-RU"/>
        </w:rPr>
        <w:t xml:space="preserve"> сельского поселения</w:t>
      </w:r>
    </w:p>
    <w:p w:rsidR="00943E57" w:rsidRPr="00943E57" w:rsidRDefault="00943E57" w:rsidP="00943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943E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 постановления "Об утверждении Программы профилактики рисков причинения вреда (ущерба) охра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няемым законом ценностям на 2024</w:t>
      </w:r>
      <w:r w:rsidRPr="00943E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год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Бородиновского</w:t>
      </w:r>
      <w:r w:rsidRPr="00943E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сельского поселения" </w:t>
      </w:r>
      <w:hyperlink r:id="rId4" w:history="1">
        <w:r w:rsidRPr="00943E57">
          <w:rPr>
            <w:rFonts w:ascii="Arial" w:eastAsia="Times New Roman" w:hAnsi="Arial" w:cs="Arial"/>
            <w:color w:val="2980B9"/>
            <w:sz w:val="27"/>
            <w:u w:val="single"/>
            <w:lang w:eastAsia="ru-RU"/>
          </w:rPr>
          <w:t>(скачать)</w:t>
        </w:r>
      </w:hyperlink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Информация о разработчике соответствующего проекта нормативного правового акта:  Администрация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Бородиновского</w:t>
      </w: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Варненского</w:t>
      </w:r>
      <w:proofErr w:type="spellEnd"/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муниципального района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Челябинской</w:t>
      </w: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области.</w:t>
      </w:r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Дата начала приема предложений и (или) замечаний по проекту нормативного правового акта:  </w:t>
      </w:r>
      <w:r w:rsidRPr="00943E5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01.10.202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</w:t>
      </w:r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Дата окончания приема предложений и (или) замечаний по проекту нормативного правового акта:  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01.11.2023</w:t>
      </w: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 </w:t>
      </w: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Предложения (замечания) по Программе профилактике направляются на адрес электронной почты: </w:t>
      </w:r>
      <w:proofErr w:type="spellStart"/>
      <w:r>
        <w:rPr>
          <w:rFonts w:ascii="Arial" w:eastAsia="Times New Roman" w:hAnsi="Arial" w:cs="Arial"/>
          <w:b/>
          <w:bCs/>
          <w:color w:val="2980B9"/>
          <w:sz w:val="27"/>
          <w:szCs w:val="27"/>
          <w:lang w:val="en-US" w:eastAsia="ru-RU"/>
        </w:rPr>
        <w:t>borodinovskoe</w:t>
      </w:r>
      <w:proofErr w:type="spellEnd"/>
      <w:r w:rsidRPr="00943E57">
        <w:rPr>
          <w:rFonts w:ascii="Arial" w:eastAsia="Times New Roman" w:hAnsi="Arial" w:cs="Arial"/>
          <w:b/>
          <w:bCs/>
          <w:color w:val="2980B9"/>
          <w:sz w:val="27"/>
          <w:szCs w:val="27"/>
          <w:lang w:eastAsia="ru-RU"/>
        </w:rPr>
        <w:t>@</w:t>
      </w:r>
      <w:proofErr w:type="spellStart"/>
      <w:r>
        <w:rPr>
          <w:rFonts w:ascii="Arial" w:eastAsia="Times New Roman" w:hAnsi="Arial" w:cs="Arial"/>
          <w:b/>
          <w:bCs/>
          <w:color w:val="2980B9"/>
          <w:sz w:val="27"/>
          <w:szCs w:val="27"/>
          <w:lang w:val="en-US" w:eastAsia="ru-RU"/>
        </w:rPr>
        <w:t>varna</w:t>
      </w:r>
      <w:proofErr w:type="spellEnd"/>
      <w:r w:rsidRPr="00943E57">
        <w:rPr>
          <w:rFonts w:ascii="Arial" w:eastAsia="Times New Roman" w:hAnsi="Arial" w:cs="Arial"/>
          <w:b/>
          <w:bCs/>
          <w:color w:val="2980B9"/>
          <w:sz w:val="27"/>
          <w:szCs w:val="27"/>
          <w:lang w:eastAsia="ru-RU"/>
        </w:rPr>
        <w:t>74.</w:t>
      </w:r>
      <w:proofErr w:type="spellStart"/>
      <w:r>
        <w:rPr>
          <w:rFonts w:ascii="Arial" w:eastAsia="Times New Roman" w:hAnsi="Arial" w:cs="Arial"/>
          <w:b/>
          <w:bCs/>
          <w:color w:val="2980B9"/>
          <w:sz w:val="27"/>
          <w:szCs w:val="27"/>
          <w:lang w:val="en-US" w:eastAsia="ru-RU"/>
        </w:rPr>
        <w:t>ru</w:t>
      </w:r>
      <w:proofErr w:type="spellEnd"/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263B2"/>
          <w:sz w:val="36"/>
          <w:szCs w:val="36"/>
          <w:lang w:eastAsia="ru-RU"/>
        </w:rPr>
      </w:pPr>
      <w:r w:rsidRPr="00943E5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Лицо желающее направить свои предложения (замечания) по планируемым изменениям должно указать свои: фамилию, имя, отчество, контактные телефоны и адрес электронной почты</w:t>
      </w:r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943E57">
        <w:rPr>
          <w:rFonts w:ascii="Arial" w:eastAsia="Times New Roman" w:hAnsi="Arial" w:cs="Arial"/>
          <w:b/>
          <w:bCs/>
          <w:color w:val="27AE60"/>
          <w:sz w:val="33"/>
          <w:lang w:eastAsia="ru-RU"/>
        </w:rPr>
        <w:t>Результаты общественного обсуждения: в период проведения общественных обсуждений предложений и замечаний по проекту постановления "Об утверждении Программы профилактики рисков причинения вреда (ущерба) охра</w:t>
      </w:r>
      <w:r>
        <w:rPr>
          <w:rFonts w:ascii="Arial" w:eastAsia="Times New Roman" w:hAnsi="Arial" w:cs="Arial"/>
          <w:b/>
          <w:bCs/>
          <w:color w:val="27AE60"/>
          <w:sz w:val="33"/>
          <w:lang w:eastAsia="ru-RU"/>
        </w:rPr>
        <w:t>няемым законом ценностям на 202</w:t>
      </w:r>
      <w:r w:rsidRPr="00943E57">
        <w:rPr>
          <w:rFonts w:ascii="Arial" w:eastAsia="Times New Roman" w:hAnsi="Arial" w:cs="Arial"/>
          <w:b/>
          <w:bCs/>
          <w:color w:val="27AE60"/>
          <w:sz w:val="33"/>
          <w:lang w:eastAsia="ru-RU"/>
        </w:rPr>
        <w:t xml:space="preserve">4 год в рамках муниципального контроля в сфере благоустройства на территории </w:t>
      </w:r>
      <w:r>
        <w:rPr>
          <w:rFonts w:ascii="Arial" w:eastAsia="Times New Roman" w:hAnsi="Arial" w:cs="Arial"/>
          <w:b/>
          <w:bCs/>
          <w:color w:val="27AE60"/>
          <w:sz w:val="33"/>
          <w:lang w:eastAsia="ru-RU"/>
        </w:rPr>
        <w:t>Бородиновского</w:t>
      </w:r>
      <w:r w:rsidRPr="00943E57">
        <w:rPr>
          <w:rFonts w:ascii="Arial" w:eastAsia="Times New Roman" w:hAnsi="Arial" w:cs="Arial"/>
          <w:b/>
          <w:bCs/>
          <w:color w:val="27AE60"/>
          <w:sz w:val="33"/>
          <w:lang w:eastAsia="ru-RU"/>
        </w:rPr>
        <w:t xml:space="preserve"> сельского поселения" не поступило. </w:t>
      </w:r>
      <w:r w:rsidRPr="00943E57">
        <w:rPr>
          <w:rFonts w:ascii="Arial" w:eastAsia="Times New Roman" w:hAnsi="Arial" w:cs="Arial"/>
          <w:b/>
          <w:bCs/>
          <w:color w:val="27AE60"/>
          <w:sz w:val="33"/>
          <w:u w:val="single"/>
          <w:lang w:eastAsia="ru-RU"/>
        </w:rPr>
        <w:t>Проект постановления рекомендован к утверждению.</w:t>
      </w:r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hyperlink r:id="rId5" w:history="1"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УВЕДОМЛЕНИЕ о проведении общественного </w:t>
        </w:r>
        <w:proofErr w:type="gramStart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обсуждения проекта Программы профилактики рисков причинения</w:t>
        </w:r>
        <w:proofErr w:type="gramEnd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вреда (ущерба) охраняемым законом ценностям в рамках муниципального контроля в сфере благоустройства на 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lastRenderedPageBreak/>
          <w:t xml:space="preserve">территории </w:t>
        </w:r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Бородиновского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сельского поселения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Варненского</w:t>
        </w:r>
        <w:proofErr w:type="spellEnd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муниципального района </w:t>
        </w:r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Челябинской области на 2024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год</w:t>
        </w:r>
      </w:hyperlink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Протокол № 1 от 17.11.2023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г. общественных обсуждений </w:t>
        </w:r>
        <w:proofErr w:type="gramStart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проекта Программы профилактики рисков причинения</w:t>
        </w:r>
        <w:proofErr w:type="gramEnd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вреда (ущерба) охраняемым законом ценностям в рамках муниципального контроля в сфере благоустройства на территории </w:t>
        </w:r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Бородиновского сельского поселения на 2024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год</w:t>
        </w:r>
      </w:hyperlink>
    </w:p>
    <w:p w:rsidR="00943E57" w:rsidRPr="00943E57" w:rsidRDefault="00943E57" w:rsidP="00943E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hyperlink r:id="rId7" w:history="1"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Заключение № 1 о результатах общественных </w:t>
        </w:r>
        <w:proofErr w:type="gramStart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обсуждений проекта программы профилактики рисков причинения</w:t>
        </w:r>
        <w:proofErr w:type="gramEnd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вреда (ущерба), охраняемых законом ценностями по муниципальному контролю в сфере благоустройства на территории </w:t>
        </w:r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Бородиновского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сельского поселения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Варненского</w:t>
        </w:r>
        <w:proofErr w:type="spellEnd"/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муниципального района </w:t>
        </w:r>
        <w:r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>Челябинской области на 2024</w:t>
        </w:r>
        <w:r w:rsidRPr="00943E57">
          <w:rPr>
            <w:rFonts w:ascii="Times New Roman" w:eastAsia="Times New Roman" w:hAnsi="Times New Roman" w:cs="Times New Roman"/>
            <w:b/>
            <w:bCs/>
            <w:color w:val="0263B2"/>
            <w:sz w:val="33"/>
            <w:u w:val="single"/>
            <w:lang w:eastAsia="ru-RU"/>
          </w:rPr>
          <w:t xml:space="preserve"> год</w:t>
        </w:r>
      </w:hyperlink>
    </w:p>
    <w:sectPr w:rsidR="00943E57" w:rsidRPr="00943E57" w:rsidSect="0096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3E57"/>
    <w:rsid w:val="005138BB"/>
    <w:rsid w:val="00943E57"/>
    <w:rsid w:val="009671C0"/>
    <w:rsid w:val="00EA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C0"/>
  </w:style>
  <w:style w:type="paragraph" w:styleId="2">
    <w:name w:val="heading 2"/>
    <w:basedOn w:val="a"/>
    <w:link w:val="20"/>
    <w:uiPriority w:val="9"/>
    <w:qFormat/>
    <w:rsid w:val="00943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E57"/>
    <w:rPr>
      <w:b/>
      <w:bCs/>
    </w:rPr>
  </w:style>
  <w:style w:type="character" w:styleId="a5">
    <w:name w:val="Hyperlink"/>
    <w:basedOn w:val="a0"/>
    <w:uiPriority w:val="99"/>
    <w:semiHidden/>
    <w:unhideWhenUsed/>
    <w:rsid w:val="00943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niloe.ru/kcfinder/upload/251/files/Munitsipalnyiy-kontrol/09.12.2022/Zaklyuchenie-%E2%84%96-1-ot-14.11.22-obsch-obsujd-Programma-profil-riskov-MK-blagoust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iloe.ru/kcfinder/upload/251/files/Munitsipalnyiy-kontrol/09.12.2022/Uvedomlenie-o-proved-obschestv-obsujd-proekta-Progr-prof-MK-doroj.docx" TargetMode="External"/><Relationship Id="rId5" Type="http://schemas.openxmlformats.org/officeDocument/2006/relationships/hyperlink" Target="https://gniloe.ru/kcfinder/upload/251/files/Munitsipalnyiy-kontrol/09.12.2022/Uvedomlenie-o-proved-obschestv-obsujd-proekta-Programmyi-prof-MK-blag.docx" TargetMode="External"/><Relationship Id="rId4" Type="http://schemas.openxmlformats.org/officeDocument/2006/relationships/hyperlink" Target="https://gniloe.ru/kcfinder/upload/251/files/Munitsipalnyiy-kontrol/30.09.2022/Post-%E2%84%96---ot---.--.2022-ob-utverjd-Programmyi-profilak-riskov-po-mun-kontrolyu-v-sfere-blag-va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Информация о разработчике соответствующего проекта нормативного правового акта: </vt:lpstr>
      <vt:lpstr>    Дата начала приема предложений и (или) замечаний по проекту нормативного правово</vt:lpstr>
      <vt:lpstr>    Дата окончания приема предложений и (или) замечаний по проекту нормативного прав</vt:lpstr>
      <vt:lpstr>    Лицо желающее направить свои предложения (замечания) по планируемым изменениям д</vt:lpstr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2023-12-14T09:26:00Z</dcterms:created>
  <dcterms:modified xsi:type="dcterms:W3CDTF">2023-12-14T09:37:00Z</dcterms:modified>
</cp:coreProperties>
</file>