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933B" w14:textId="70C747B3" w:rsidR="002F5A77" w:rsidRPr="002F5A77" w:rsidRDefault="002F5A77">
      <w:pPr>
        <w:rPr>
          <w:rFonts w:ascii="Times New Roman" w:hAnsi="Times New Roman" w:cs="Times New Roman"/>
          <w:color w:val="000000"/>
          <w:sz w:val="28"/>
          <w:szCs w:val="28"/>
          <w:shd w:val="clear" w:color="auto" w:fill="FFFFFF"/>
        </w:rPr>
      </w:pPr>
      <w:r w:rsidRPr="002F5A77">
        <w:rPr>
          <w:rFonts w:ascii="Times New Roman" w:hAnsi="Times New Roman" w:cs="Times New Roman"/>
          <w:color w:val="000000"/>
          <w:sz w:val="28"/>
          <w:szCs w:val="28"/>
          <w:shd w:val="clear" w:color="auto" w:fill="FFFFFF"/>
        </w:rPr>
        <w:t xml:space="preserve">Уважаемые жители </w:t>
      </w:r>
      <w:r w:rsidR="00FA7733">
        <w:rPr>
          <w:rFonts w:ascii="Times New Roman" w:hAnsi="Times New Roman" w:cs="Times New Roman"/>
          <w:color w:val="000000"/>
          <w:sz w:val="28"/>
          <w:szCs w:val="28"/>
          <w:shd w:val="clear" w:color="auto" w:fill="FFFFFF"/>
        </w:rPr>
        <w:t>п. Казановка</w:t>
      </w:r>
      <w:bookmarkStart w:id="0" w:name="_GoBack"/>
      <w:bookmarkEnd w:id="0"/>
      <w:r w:rsidRPr="002F5A77">
        <w:rPr>
          <w:rFonts w:ascii="Times New Roman" w:hAnsi="Times New Roman" w:cs="Times New Roman"/>
          <w:color w:val="000000"/>
          <w:sz w:val="28"/>
          <w:szCs w:val="28"/>
          <w:shd w:val="clear" w:color="auto" w:fill="FFFFFF"/>
        </w:rPr>
        <w:t>!</w:t>
      </w:r>
      <w:r w:rsidRPr="002F5A77">
        <w:rPr>
          <w:rFonts w:ascii="Times New Roman" w:hAnsi="Times New Roman" w:cs="Times New Roman"/>
          <w:color w:val="000000"/>
          <w:sz w:val="28"/>
          <w:szCs w:val="28"/>
        </w:rPr>
        <w:br/>
      </w:r>
      <w:r w:rsidRPr="002F5A77">
        <w:rPr>
          <w:rFonts w:ascii="Times New Roman" w:hAnsi="Times New Roman" w:cs="Times New Roman"/>
          <w:noProof/>
          <w:sz w:val="28"/>
          <w:szCs w:val="28"/>
          <w:lang w:eastAsia="ru-RU"/>
        </w:rPr>
        <w:drawing>
          <wp:inline distT="0" distB="0" distL="0" distR="0" wp14:anchorId="5B686DC6" wp14:editId="55FE21BD">
            <wp:extent cx="152400" cy="152400"/>
            <wp:effectExtent l="0" t="0" r="0" b="0"/>
            <wp:docPr id="177363596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5A77">
        <w:rPr>
          <w:rFonts w:ascii="Times New Roman" w:hAnsi="Times New Roman" w:cs="Times New Roman"/>
          <w:color w:val="000000"/>
          <w:sz w:val="28"/>
          <w:szCs w:val="28"/>
          <w:shd w:val="clear" w:color="auto" w:fill="FFFFFF"/>
        </w:rPr>
        <w:t xml:space="preserve"> С 1 января 2024 года вступил в силу приказ Минсельхоза России от 27 сентября 2022 года № 629 «Об утверждении формы и порядка ведения </w:t>
      </w:r>
      <w:proofErr w:type="spellStart"/>
      <w:r w:rsidRPr="002F5A77">
        <w:rPr>
          <w:rFonts w:ascii="Times New Roman" w:hAnsi="Times New Roman" w:cs="Times New Roman"/>
          <w:color w:val="000000"/>
          <w:sz w:val="28"/>
          <w:szCs w:val="28"/>
          <w:shd w:val="clear" w:color="auto" w:fill="FFFFFF"/>
        </w:rPr>
        <w:t>похозяйственных</w:t>
      </w:r>
      <w:proofErr w:type="spellEnd"/>
      <w:r w:rsidRPr="002F5A77">
        <w:rPr>
          <w:rFonts w:ascii="Times New Roman" w:hAnsi="Times New Roman" w:cs="Times New Roman"/>
          <w:color w:val="000000"/>
          <w:sz w:val="28"/>
          <w:szCs w:val="28"/>
          <w:shd w:val="clear" w:color="auto" w:fill="FFFFFF"/>
        </w:rPr>
        <w:t xml:space="preserve"> книг», устанавливающий, что учет личных подсобных хозяйств (далее - ЛПХ), начиная с 2024 года, осуществляется в книгах в электронной форме с использованием подсистемы «Электронная </w:t>
      </w:r>
      <w:proofErr w:type="spellStart"/>
      <w:r w:rsidRPr="002F5A77">
        <w:rPr>
          <w:rFonts w:ascii="Times New Roman" w:hAnsi="Times New Roman" w:cs="Times New Roman"/>
          <w:color w:val="000000"/>
          <w:sz w:val="28"/>
          <w:szCs w:val="28"/>
          <w:shd w:val="clear" w:color="auto" w:fill="FFFFFF"/>
        </w:rPr>
        <w:t>похозяйственная</w:t>
      </w:r>
      <w:proofErr w:type="spellEnd"/>
      <w:r w:rsidRPr="002F5A77">
        <w:rPr>
          <w:rFonts w:ascii="Times New Roman" w:hAnsi="Times New Roman" w:cs="Times New Roman"/>
          <w:color w:val="000000"/>
          <w:sz w:val="28"/>
          <w:szCs w:val="28"/>
          <w:shd w:val="clear" w:color="auto" w:fill="FFFFFF"/>
        </w:rPr>
        <w:t xml:space="preserve"> книга».</w:t>
      </w:r>
      <w:r w:rsidRPr="002F5A77">
        <w:rPr>
          <w:rFonts w:ascii="Times New Roman" w:hAnsi="Times New Roman" w:cs="Times New Roman"/>
          <w:color w:val="000000"/>
          <w:sz w:val="28"/>
          <w:szCs w:val="28"/>
        </w:rPr>
        <w:br/>
      </w:r>
      <w:r w:rsidRPr="002F5A77">
        <w:rPr>
          <w:rFonts w:ascii="Times New Roman" w:hAnsi="Times New Roman" w:cs="Times New Roman"/>
          <w:color w:val="000000"/>
          <w:sz w:val="28"/>
          <w:szCs w:val="28"/>
        </w:rPr>
        <w:br/>
      </w:r>
      <w:r w:rsidRPr="002F5A77">
        <w:rPr>
          <w:rFonts w:ascii="Times New Roman" w:hAnsi="Times New Roman" w:cs="Times New Roman"/>
          <w:noProof/>
          <w:sz w:val="28"/>
          <w:szCs w:val="28"/>
          <w:lang w:eastAsia="ru-RU"/>
        </w:rPr>
        <w:drawing>
          <wp:inline distT="0" distB="0" distL="0" distR="0" wp14:anchorId="50482FED" wp14:editId="182A5E14">
            <wp:extent cx="152400" cy="152400"/>
            <wp:effectExtent l="0" t="0" r="0" b="0"/>
            <wp:docPr id="1130559674"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5A77">
        <w:rPr>
          <w:rFonts w:ascii="Times New Roman" w:hAnsi="Times New Roman" w:cs="Times New Roman"/>
          <w:color w:val="000000"/>
          <w:sz w:val="28"/>
          <w:szCs w:val="28"/>
          <w:shd w:val="clear" w:color="auto" w:fill="FFFFFF"/>
        </w:rPr>
        <w:t xml:space="preserve">Электронная </w:t>
      </w:r>
      <w:proofErr w:type="spellStart"/>
      <w:r w:rsidRPr="002F5A77">
        <w:rPr>
          <w:rFonts w:ascii="Times New Roman" w:hAnsi="Times New Roman" w:cs="Times New Roman"/>
          <w:color w:val="000000"/>
          <w:sz w:val="28"/>
          <w:szCs w:val="28"/>
          <w:shd w:val="clear" w:color="auto" w:fill="FFFFFF"/>
        </w:rPr>
        <w:t>похозяйственная</w:t>
      </w:r>
      <w:proofErr w:type="spellEnd"/>
      <w:r w:rsidRPr="002F5A77">
        <w:rPr>
          <w:rFonts w:ascii="Times New Roman" w:hAnsi="Times New Roman" w:cs="Times New Roman"/>
          <w:color w:val="000000"/>
          <w:sz w:val="28"/>
          <w:szCs w:val="28"/>
          <w:shd w:val="clear" w:color="auto" w:fill="FFFFFF"/>
        </w:rPr>
        <w:t xml:space="preserve"> книга используется в отношении собственников или пользователей земельных участков, предоставленных именно для ведения личного подсобного хозяйства. Это форма ведения первичной учетной документации, которые ведутся органом местного самоуправления, учитывающий личные подсобные хозяйства. Для каждого ЛПХ в книге формируется учётная запись (лицевой счёт), в которую в том числе включаются основные сведения о ЛПХ.</w:t>
      </w:r>
      <w:r w:rsidRPr="002F5A77">
        <w:rPr>
          <w:rFonts w:ascii="Times New Roman" w:hAnsi="Times New Roman" w:cs="Times New Roman"/>
          <w:color w:val="000000"/>
          <w:sz w:val="28"/>
          <w:szCs w:val="28"/>
        </w:rPr>
        <w:br/>
      </w:r>
      <w:r w:rsidRPr="002F5A77">
        <w:rPr>
          <w:rFonts w:ascii="Times New Roman" w:hAnsi="Times New Roman" w:cs="Times New Roman"/>
          <w:color w:val="000000"/>
          <w:sz w:val="28"/>
          <w:szCs w:val="28"/>
        </w:rPr>
        <w:br/>
      </w:r>
      <w:r w:rsidRPr="002F5A77">
        <w:rPr>
          <w:rFonts w:ascii="Times New Roman" w:hAnsi="Times New Roman" w:cs="Times New Roman"/>
          <w:color w:val="000000"/>
          <w:sz w:val="28"/>
          <w:szCs w:val="28"/>
          <w:shd w:val="clear" w:color="auto" w:fill="FFFFFF"/>
        </w:rPr>
        <w:t>Для внесения актуальных данных в электронные книги необходимо предоставить в территориальные отделы сельских поселений лично или при проведении подворного обхода правоустанавливающие документы на все земельные участки</w:t>
      </w:r>
      <w:r>
        <w:rPr>
          <w:rFonts w:ascii="Times New Roman" w:hAnsi="Times New Roman" w:cs="Times New Roman"/>
          <w:color w:val="000000"/>
          <w:sz w:val="28"/>
          <w:szCs w:val="28"/>
          <w:shd w:val="clear" w:color="auto" w:fill="FFFFFF"/>
        </w:rPr>
        <w:t xml:space="preserve"> </w:t>
      </w:r>
      <w:r w:rsidRPr="002F5A77">
        <w:rPr>
          <w:rFonts w:ascii="Times New Roman" w:hAnsi="Times New Roman" w:cs="Times New Roman"/>
          <w:color w:val="000000"/>
          <w:sz w:val="28"/>
          <w:szCs w:val="28"/>
          <w:shd w:val="clear" w:color="auto" w:fill="FFFFFF"/>
        </w:rPr>
        <w:t xml:space="preserve">, жилые дома, находящиеся в собственности, информацию о наличии личного подсобного хозяйства и согласие со сведениями, внесенными в </w:t>
      </w:r>
      <w:proofErr w:type="spellStart"/>
      <w:r w:rsidRPr="002F5A77">
        <w:rPr>
          <w:rFonts w:ascii="Times New Roman" w:hAnsi="Times New Roman" w:cs="Times New Roman"/>
          <w:color w:val="000000"/>
          <w:sz w:val="28"/>
          <w:szCs w:val="28"/>
          <w:shd w:val="clear" w:color="auto" w:fill="FFFFFF"/>
        </w:rPr>
        <w:t>похозяйственную</w:t>
      </w:r>
      <w:proofErr w:type="spellEnd"/>
      <w:r w:rsidRPr="002F5A77">
        <w:rPr>
          <w:rFonts w:ascii="Times New Roman" w:hAnsi="Times New Roman" w:cs="Times New Roman"/>
          <w:color w:val="000000"/>
          <w:sz w:val="28"/>
          <w:szCs w:val="28"/>
          <w:shd w:val="clear" w:color="auto" w:fill="FFFFFF"/>
        </w:rPr>
        <w:t xml:space="preserve"> книгу в информационной системе.</w:t>
      </w:r>
      <w:r w:rsidRPr="002F5A77">
        <w:rPr>
          <w:rFonts w:ascii="Times New Roman" w:hAnsi="Times New Roman" w:cs="Times New Roman"/>
          <w:color w:val="000000"/>
          <w:sz w:val="28"/>
          <w:szCs w:val="28"/>
        </w:rPr>
        <w:br/>
      </w:r>
      <w:r w:rsidRPr="002F5A77">
        <w:rPr>
          <w:rFonts w:ascii="Times New Roman" w:hAnsi="Times New Roman" w:cs="Times New Roman"/>
          <w:color w:val="000000"/>
          <w:sz w:val="28"/>
          <w:szCs w:val="28"/>
        </w:rPr>
        <w:br/>
      </w:r>
      <w:r w:rsidRPr="002F5A77">
        <w:rPr>
          <w:rFonts w:ascii="Times New Roman" w:hAnsi="Times New Roman" w:cs="Times New Roman"/>
          <w:noProof/>
          <w:sz w:val="28"/>
          <w:szCs w:val="28"/>
          <w:lang w:eastAsia="ru-RU"/>
        </w:rPr>
        <w:drawing>
          <wp:inline distT="0" distB="0" distL="0" distR="0" wp14:anchorId="7C637F9F" wp14:editId="345F9D43">
            <wp:extent cx="152400" cy="152400"/>
            <wp:effectExtent l="0" t="0" r="0" b="0"/>
            <wp:docPr id="15690675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5A77">
        <w:rPr>
          <w:rFonts w:ascii="Times New Roman" w:hAnsi="Times New Roman" w:cs="Times New Roman"/>
          <w:color w:val="000000"/>
          <w:sz w:val="28"/>
          <w:szCs w:val="28"/>
          <w:shd w:val="clear" w:color="auto" w:fill="FFFFFF"/>
        </w:rPr>
        <w:t xml:space="preserve"> Сведения о ЛПХ будут собираться органом местного самоуправления ежегодно по состоянию на 1 января путем сплошного обхода ЛПХ и опроса членов ЛПХ </w:t>
      </w:r>
      <w:r w:rsidRPr="002F5A77">
        <w:rPr>
          <w:rFonts w:ascii="Times New Roman" w:hAnsi="Times New Roman" w:cs="Times New Roman"/>
          <w:color w:val="000000"/>
          <w:sz w:val="28"/>
          <w:szCs w:val="28"/>
          <w:highlight w:val="yellow"/>
          <w:shd w:val="clear" w:color="auto" w:fill="FFFFFF"/>
        </w:rPr>
        <w:t>в период с 10 января по 15 февраля.</w:t>
      </w:r>
      <w:r w:rsidRPr="002F5A77">
        <w:rPr>
          <w:rFonts w:ascii="Times New Roman" w:hAnsi="Times New Roman" w:cs="Times New Roman"/>
          <w:color w:val="000000"/>
          <w:sz w:val="28"/>
          <w:szCs w:val="28"/>
        </w:rPr>
        <w:br/>
      </w:r>
      <w:r w:rsidRPr="002F5A77">
        <w:rPr>
          <w:rFonts w:ascii="Times New Roman" w:hAnsi="Times New Roman" w:cs="Times New Roman"/>
          <w:color w:val="000000"/>
          <w:sz w:val="28"/>
          <w:szCs w:val="28"/>
        </w:rPr>
        <w:br/>
      </w:r>
      <w:r w:rsidRPr="002F5A77">
        <w:rPr>
          <w:rFonts w:ascii="Times New Roman" w:hAnsi="Times New Roman" w:cs="Times New Roman"/>
          <w:color w:val="000000"/>
          <w:sz w:val="28"/>
          <w:szCs w:val="28"/>
          <w:shd w:val="clear" w:color="auto" w:fill="FFFFFF"/>
        </w:rPr>
        <w:t xml:space="preserve">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 </w:t>
      </w:r>
    </w:p>
    <w:p w14:paraId="768400BA" w14:textId="6730A291" w:rsidR="00D02640" w:rsidRPr="002F5A77" w:rsidRDefault="002F5A77">
      <w:pPr>
        <w:rPr>
          <w:rFonts w:ascii="Times New Roman" w:hAnsi="Times New Roman" w:cs="Times New Roman"/>
          <w:sz w:val="32"/>
          <w:szCs w:val="32"/>
        </w:rPr>
      </w:pPr>
      <w:r w:rsidRPr="002F5A77">
        <w:rPr>
          <w:rFonts w:ascii="Times New Roman" w:hAnsi="Times New Roman" w:cs="Times New Roman"/>
          <w:color w:val="000000"/>
          <w:sz w:val="32"/>
          <w:szCs w:val="32"/>
          <w:shd w:val="clear" w:color="auto" w:fill="FFFFFF"/>
        </w:rPr>
        <w:t xml:space="preserve">При отсутствии данных для внесения в электронную </w:t>
      </w:r>
      <w:proofErr w:type="spellStart"/>
      <w:r w:rsidRPr="002F5A77">
        <w:rPr>
          <w:rFonts w:ascii="Times New Roman" w:hAnsi="Times New Roman" w:cs="Times New Roman"/>
          <w:color w:val="000000"/>
          <w:sz w:val="32"/>
          <w:szCs w:val="32"/>
          <w:shd w:val="clear" w:color="auto" w:fill="FFFFFF"/>
        </w:rPr>
        <w:t>похозяйственную</w:t>
      </w:r>
      <w:proofErr w:type="spellEnd"/>
      <w:r w:rsidRPr="002F5A77">
        <w:rPr>
          <w:rFonts w:ascii="Times New Roman" w:hAnsi="Times New Roman" w:cs="Times New Roman"/>
          <w:color w:val="000000"/>
          <w:sz w:val="32"/>
          <w:szCs w:val="32"/>
          <w:shd w:val="clear" w:color="auto" w:fill="FFFFFF"/>
        </w:rPr>
        <w:t xml:space="preserve"> книгу в дальнейшем не будет возможности выдавать из программы выписки и справки.</w:t>
      </w:r>
    </w:p>
    <w:sectPr w:rsidR="00D02640" w:rsidRPr="002F5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2C"/>
    <w:rsid w:val="001C092C"/>
    <w:rsid w:val="002F5A77"/>
    <w:rsid w:val="00D02640"/>
    <w:rsid w:val="00FA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1B24"/>
  <w15:chartTrackingRefBased/>
  <w15:docId w15:val="{0AF26F54-0C55-480E-B681-80408263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7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2024-03-27T09:06:00Z</cp:lastPrinted>
  <dcterms:created xsi:type="dcterms:W3CDTF">2024-01-30T06:40:00Z</dcterms:created>
  <dcterms:modified xsi:type="dcterms:W3CDTF">2024-03-27T09:06:00Z</dcterms:modified>
</cp:coreProperties>
</file>