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2A" w:rsidRPr="004A74F3" w:rsidRDefault="00E4019B" w:rsidP="00C865D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2861118F" wp14:editId="2EEB66EE">
            <wp:simplePos x="0" y="0"/>
            <wp:positionH relativeFrom="margin">
              <wp:posOffset>2598712</wp:posOffset>
            </wp:positionH>
            <wp:positionV relativeFrom="margin">
              <wp:posOffset>-1861</wp:posOffset>
            </wp:positionV>
            <wp:extent cx="676275" cy="7321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BA49C6" w:rsidRDefault="00BA49C6" w:rsidP="00A134B7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E5486" w:rsidRDefault="00A134B7" w:rsidP="00C21D83">
      <w:pPr>
        <w:tabs>
          <w:tab w:val="left" w:pos="74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</w:t>
      </w:r>
      <w:r w:rsidR="00B57F6C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99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3E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B2D" w:rsidRDefault="00A134B7" w:rsidP="00C21D83">
      <w:pPr>
        <w:tabs>
          <w:tab w:val="left" w:pos="74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Варна</w:t>
      </w:r>
    </w:p>
    <w:tbl>
      <w:tblPr>
        <w:tblStyle w:val="a6"/>
        <w:tblW w:w="10020" w:type="dxa"/>
        <w:tblLayout w:type="fixed"/>
        <w:tblLook w:val="04A0" w:firstRow="1" w:lastRow="0" w:firstColumn="1" w:lastColumn="0" w:noHBand="0" w:noVBand="1"/>
      </w:tblPr>
      <w:tblGrid>
        <w:gridCol w:w="5639"/>
        <w:gridCol w:w="4381"/>
      </w:tblGrid>
      <w:tr w:rsidR="005E5486" w:rsidTr="0016680E"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B57F6C" w:rsidRPr="00A134B7" w:rsidRDefault="005E5486" w:rsidP="007408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О </w:t>
            </w:r>
            <w:r w:rsidR="0074089B">
              <w:rPr>
                <w:rFonts w:ascii="Times New Roman" w:eastAsia="Calibri" w:hAnsi="Times New Roman" w:cs="Times New Roman"/>
                <w:sz w:val="28"/>
                <w:szCs w:val="28"/>
              </w:rPr>
              <w:t>внесении изменений</w:t>
            </w:r>
          </w:p>
          <w:p w:rsidR="00B57F6C" w:rsidRPr="00A134B7" w:rsidRDefault="003F00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 </w:t>
            </w:r>
            <w:r w:rsidR="0074089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администрации </w:t>
            </w:r>
            <w:proofErr w:type="spellStart"/>
            <w:r w:rsidR="00B57F6C"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B57F6C"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5E5486" w:rsidRDefault="00B57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r w:rsidRPr="00A134B7">
              <w:rPr>
                <w:rFonts w:ascii="Times New Roman" w:hAnsi="Times New Roman" w:cs="Times New Roman"/>
                <w:sz w:val="28"/>
                <w:szCs w:val="28"/>
              </w:rPr>
              <w:t xml:space="preserve">ипального района </w:t>
            </w:r>
          </w:p>
          <w:p w:rsidR="0074089B" w:rsidRPr="00A134B7" w:rsidRDefault="007408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05.05.2023 г.№ 167</w:t>
            </w:r>
          </w:p>
          <w:p w:rsidR="005E5486" w:rsidRDefault="005E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5E5486" w:rsidRDefault="005E5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1F7" w:rsidRDefault="006E27E2" w:rsidP="00A96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6</w:t>
      </w: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ФЗ «О 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4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Арбитражного суда от 03.03.2023 г. по делу А76-1543/2023 о разработке и принятии правового акта, регламентирующего предоставление муниципальной услуги по согласованию вывода источников тепловой энергии, тепловых сетей в ремонт и из эксплуатации </w:t>
      </w:r>
    </w:p>
    <w:p w:rsidR="006E27E2" w:rsidRDefault="00DF109B" w:rsidP="00BE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6E27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E7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ненского</w:t>
      </w:r>
      <w:proofErr w:type="spellEnd"/>
      <w:r w:rsidR="00BE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6E27E2" w:rsidRPr="003F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</w:t>
      </w:r>
      <w:r w:rsidR="006E27E2" w:rsidRPr="003F0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</w:p>
    <w:p w:rsidR="00E40B98" w:rsidRPr="00F534EA" w:rsidRDefault="00F534EA" w:rsidP="00F534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F002F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 в постановление администрации </w:t>
      </w:r>
      <w:proofErr w:type="spellStart"/>
      <w:r w:rsidR="003F002F" w:rsidRPr="00F534EA">
        <w:rPr>
          <w:rFonts w:ascii="Times New Roman" w:eastAsia="Times New Roman" w:hAnsi="Times New Roman"/>
          <w:sz w:val="28"/>
          <w:szCs w:val="28"/>
          <w:lang w:eastAsia="zh-CN"/>
        </w:rPr>
        <w:t>Варненского</w:t>
      </w:r>
      <w:proofErr w:type="spellEnd"/>
      <w:r w:rsidR="003F002F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 от 20.03.2023г.№167 «Об утверждении реестра государственных и муниципальных услуг</w:t>
      </w:r>
      <w:r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F534EA">
        <w:rPr>
          <w:rFonts w:ascii="Times New Roman" w:eastAsia="Times New Roman" w:hAnsi="Times New Roman"/>
          <w:sz w:val="28"/>
          <w:szCs w:val="28"/>
          <w:lang w:eastAsia="zh-CN"/>
        </w:rPr>
        <w:t>Варненского</w:t>
      </w:r>
      <w:proofErr w:type="spellEnd"/>
      <w:r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 следующие изменения:</w:t>
      </w:r>
      <w:r w:rsidR="002A581D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="00990F1D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A581D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E293E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</w:t>
      </w:r>
      <w:r w:rsidR="002A2C48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r w:rsidR="005309EE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r w:rsidR="00C21D83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</w:p>
    <w:p w:rsidR="00F534EA" w:rsidRPr="00F534EA" w:rsidRDefault="00F534EA" w:rsidP="00F534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1.</w:t>
      </w:r>
      <w:r w:rsidRPr="00F534EA">
        <w:rPr>
          <w:rFonts w:ascii="Times New Roman" w:eastAsia="Times New Roman" w:hAnsi="Times New Roman"/>
          <w:sz w:val="28"/>
          <w:szCs w:val="28"/>
          <w:lang w:eastAsia="zh-CN"/>
        </w:rPr>
        <w:t>Включить в реестр государственных и муниципальных услуг следующую муниципальную услугу:</w:t>
      </w:r>
      <w:r w:rsidR="00E967C9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E40B98" w:rsidRPr="00F534EA" w:rsidRDefault="00F534EA" w:rsidP="00F534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Pr="00F534EA">
        <w:rPr>
          <w:rFonts w:ascii="Times New Roman" w:eastAsia="Times New Roman" w:hAnsi="Times New Roman"/>
          <w:sz w:val="28"/>
          <w:szCs w:val="28"/>
          <w:lang w:eastAsia="zh-CN"/>
        </w:rPr>
        <w:t>«Согласование вывода  источников тепловой энергии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тепловых сетей в ремонт и из эксплуатации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Варненского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района»</w:t>
      </w:r>
      <w:r w:rsidR="00E967C9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990F1D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E967C9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5B62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</w:t>
      </w:r>
      <w:r w:rsidR="003E293E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2A2C48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B751F2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5309EE" w:rsidRPr="00F534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</w:t>
      </w:r>
    </w:p>
    <w:p w:rsidR="00576DE2" w:rsidRPr="00F534EA" w:rsidRDefault="00F534EA" w:rsidP="00F534EA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2.</w:t>
      </w:r>
      <w:r w:rsidR="00D56B92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>Опубликовать</w:t>
      </w:r>
      <w:r w:rsidR="007C47BA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> настоящее постановление на </w:t>
      </w:r>
      <w:r w:rsidR="005E5486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>сайте</w:t>
      </w:r>
      <w:r w:rsidR="00AB5B62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> </w:t>
      </w:r>
      <w:r w:rsidR="00D93689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администрации </w:t>
      </w:r>
      <w:proofErr w:type="spellStart"/>
      <w:r w:rsidR="00524FA9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>Варненского</w:t>
      </w:r>
      <w:proofErr w:type="spellEnd"/>
      <w:r w:rsidR="00524FA9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муниципального района </w:t>
      </w:r>
      <w:r w:rsidR="005E5486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>https://varna74.ru/.</w:t>
      </w:r>
      <w:r w:rsidR="006B24BF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6630AE" w:rsidRPr="00F534EA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 </w:t>
      </w:r>
    </w:p>
    <w:p w:rsidR="009D713D" w:rsidRPr="00F534EA" w:rsidRDefault="00F534EA" w:rsidP="001F762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3.</w:t>
      </w:r>
      <w:r w:rsidR="005E5486" w:rsidRPr="00F534EA">
        <w:rPr>
          <w:rFonts w:ascii="Times New Roman" w:eastAsia="Times New Roman" w:hAnsi="Times New Roman"/>
          <w:sz w:val="28"/>
          <w:szCs w:val="28"/>
          <w:lang w:eastAsia="zh-CN"/>
        </w:rPr>
        <w:t>Контроль исполнения настоящего постановления возложить на первого заместителя Главы Варненского муниципального района Парфенова Е.А.</w:t>
      </w:r>
    </w:p>
    <w:p w:rsidR="005E5486" w:rsidRDefault="001F7623" w:rsidP="001F7623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CE01A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вступает в силу с момента подписания.</w:t>
      </w:r>
    </w:p>
    <w:p w:rsidR="005E5486" w:rsidRDefault="005E5486" w:rsidP="003E293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E5486" w:rsidRDefault="005E5486" w:rsidP="003E293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5E5486" w:rsidRDefault="005E5486" w:rsidP="003E293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</w:t>
      </w:r>
      <w:r w:rsidR="00524FA9">
        <w:rPr>
          <w:rFonts w:ascii="Times New Roman" w:hAnsi="Times New Roman" w:cs="Times New Roman"/>
          <w:sz w:val="28"/>
          <w:szCs w:val="28"/>
        </w:rPr>
        <w:t>К.Ю.</w:t>
      </w:r>
      <w:r>
        <w:rPr>
          <w:rFonts w:ascii="Times New Roman" w:hAnsi="Times New Roman" w:cs="Times New Roman"/>
          <w:sz w:val="28"/>
          <w:szCs w:val="28"/>
        </w:rPr>
        <w:t xml:space="preserve"> Моисеев </w:t>
      </w:r>
    </w:p>
    <w:p w:rsidR="00C7483D" w:rsidRDefault="00C7483D" w:rsidP="00C86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7483D" w:rsidSect="00C865DC">
          <w:pgSz w:w="11906" w:h="16838"/>
          <w:pgMar w:top="1814" w:right="851" w:bottom="1134" w:left="1701" w:header="709" w:footer="709" w:gutter="0"/>
          <w:cols w:space="708"/>
          <w:docGrid w:linePitch="360"/>
        </w:sectPr>
      </w:pPr>
    </w:p>
    <w:p w:rsidR="00D852B5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№ 1</w:t>
      </w:r>
    </w:p>
    <w:p w:rsidR="00D852B5" w:rsidRPr="00281CE2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Утверждено </w:t>
      </w:r>
    </w:p>
    <w:p w:rsidR="00D852B5" w:rsidRPr="00281CE2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81CE2">
        <w:rPr>
          <w:rFonts w:ascii="Times New Roman" w:hAnsi="Times New Roman"/>
          <w:sz w:val="18"/>
          <w:szCs w:val="18"/>
        </w:rPr>
        <w:t xml:space="preserve"> постановлени</w:t>
      </w:r>
      <w:r>
        <w:rPr>
          <w:rFonts w:ascii="Times New Roman" w:hAnsi="Times New Roman"/>
          <w:sz w:val="18"/>
          <w:szCs w:val="18"/>
        </w:rPr>
        <w:t>е</w:t>
      </w:r>
      <w:r w:rsidRPr="00281CE2">
        <w:rPr>
          <w:rFonts w:ascii="Times New Roman" w:hAnsi="Times New Roman"/>
          <w:sz w:val="18"/>
          <w:szCs w:val="18"/>
        </w:rPr>
        <w:t xml:space="preserve"> администрации</w:t>
      </w:r>
    </w:p>
    <w:p w:rsidR="00D852B5" w:rsidRPr="00281CE2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81CE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Варненского</w:t>
      </w:r>
      <w:r w:rsidRPr="00281CE2">
        <w:rPr>
          <w:rFonts w:ascii="Times New Roman" w:hAnsi="Times New Roman"/>
          <w:sz w:val="18"/>
          <w:szCs w:val="18"/>
        </w:rPr>
        <w:t xml:space="preserve"> муниципального </w:t>
      </w:r>
    </w:p>
    <w:p w:rsidR="00D852B5" w:rsidRPr="00281CE2" w:rsidRDefault="00D852B5" w:rsidP="00D852B5">
      <w:pPr>
        <w:tabs>
          <w:tab w:val="left" w:pos="12150"/>
          <w:tab w:val="left" w:pos="12405"/>
          <w:tab w:val="right" w:pos="1457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района от </w:t>
      </w:r>
      <w:r w:rsidR="009D2B07">
        <w:rPr>
          <w:rFonts w:ascii="Times New Roman" w:hAnsi="Times New Roman"/>
          <w:sz w:val="18"/>
          <w:szCs w:val="18"/>
        </w:rPr>
        <w:t>2</w:t>
      </w:r>
      <w:r w:rsidR="003B4D4B"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8"/>
          <w:szCs w:val="18"/>
        </w:rPr>
        <w:t>.0</w:t>
      </w:r>
      <w:r w:rsidR="003B4D4B">
        <w:rPr>
          <w:rFonts w:ascii="Times New Roman" w:hAnsi="Times New Roman"/>
          <w:sz w:val="18"/>
          <w:szCs w:val="18"/>
        </w:rPr>
        <w:t>3</w:t>
      </w:r>
      <w:r w:rsidRPr="001F2CCF">
        <w:rPr>
          <w:rFonts w:ascii="Times New Roman" w:hAnsi="Times New Roman"/>
          <w:sz w:val="18"/>
          <w:szCs w:val="18"/>
        </w:rPr>
        <w:t>.202</w:t>
      </w:r>
      <w:r w:rsidR="003B4D4B">
        <w:rPr>
          <w:rFonts w:ascii="Times New Roman" w:hAnsi="Times New Roman"/>
          <w:sz w:val="18"/>
          <w:szCs w:val="18"/>
        </w:rPr>
        <w:t>3 г.</w:t>
      </w:r>
      <w:r w:rsidRPr="001F2CCF">
        <w:rPr>
          <w:rFonts w:ascii="Times New Roman" w:hAnsi="Times New Roman"/>
          <w:sz w:val="18"/>
          <w:szCs w:val="18"/>
        </w:rPr>
        <w:t xml:space="preserve">  № </w:t>
      </w:r>
      <w:r w:rsidR="00F13EA7">
        <w:rPr>
          <w:rFonts w:ascii="Times New Roman" w:hAnsi="Times New Roman"/>
          <w:sz w:val="18"/>
          <w:szCs w:val="18"/>
        </w:rPr>
        <w:t>167</w:t>
      </w:r>
    </w:p>
    <w:p w:rsidR="00D852B5" w:rsidRPr="00FC6630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  <w:r w:rsidRPr="00FC6630">
        <w:rPr>
          <w:rFonts w:ascii="Times New Roman" w:hAnsi="Times New Roman"/>
          <w:b/>
          <w:bCs/>
        </w:rPr>
        <w:t xml:space="preserve">РЕЕСТР </w:t>
      </w:r>
    </w:p>
    <w:p w:rsidR="00D852B5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6630">
        <w:rPr>
          <w:rFonts w:ascii="Times New Roman" w:hAnsi="Times New Roman"/>
          <w:b/>
          <w:bCs/>
        </w:rPr>
        <w:t xml:space="preserve">муниципальных </w:t>
      </w:r>
      <w:r>
        <w:rPr>
          <w:rFonts w:ascii="Times New Roman" w:hAnsi="Times New Roman"/>
          <w:b/>
          <w:bCs/>
        </w:rPr>
        <w:t>(государственных) услуг Варненского</w:t>
      </w:r>
      <w:r w:rsidRPr="00FC6630">
        <w:rPr>
          <w:rFonts w:ascii="Times New Roman" w:hAnsi="Times New Roman"/>
          <w:b/>
          <w:bCs/>
        </w:rPr>
        <w:t xml:space="preserve"> муниципального района </w:t>
      </w:r>
    </w:p>
    <w:p w:rsidR="00D852B5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Челябинской области</w:t>
      </w:r>
    </w:p>
    <w:p w:rsidR="00D852B5" w:rsidRPr="00FC6630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80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6"/>
        <w:gridCol w:w="106"/>
        <w:gridCol w:w="1842"/>
        <w:gridCol w:w="3614"/>
        <w:gridCol w:w="958"/>
        <w:gridCol w:w="34"/>
        <w:gridCol w:w="1100"/>
        <w:gridCol w:w="34"/>
        <w:gridCol w:w="1206"/>
        <w:gridCol w:w="164"/>
        <w:gridCol w:w="1134"/>
        <w:gridCol w:w="1134"/>
        <w:gridCol w:w="1134"/>
        <w:gridCol w:w="2529"/>
        <w:gridCol w:w="2529"/>
      </w:tblGrid>
      <w:tr w:rsidR="00D852B5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№  п /</w:t>
            </w:r>
            <w:proofErr w:type="gramStart"/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948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61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(работы)</w:t>
            </w:r>
          </w:p>
        </w:tc>
        <w:tc>
          <w:tcPr>
            <w:tcW w:w="992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Орган, ответственный за предоставление услуги (работы)</w:t>
            </w:r>
          </w:p>
        </w:tc>
        <w:tc>
          <w:tcPr>
            <w:tcW w:w="1370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Исполнитель услуги (работы)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 услуги (работы)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Перечень и единицы измерения показателей объема (состава) услуги (работы)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Способ оказания услуги (работы)</w:t>
            </w:r>
          </w:p>
        </w:tc>
        <w:tc>
          <w:tcPr>
            <w:tcW w:w="2529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нормативно-правового акта, регламентирующего способ предоставления услуги (работы)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8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1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0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29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Архивный отдел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8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 архивных справок, архивных выписок и копии архивных документов»</w:t>
            </w:r>
          </w:p>
        </w:tc>
        <w:tc>
          <w:tcPr>
            <w:tcW w:w="3614" w:type="dxa"/>
          </w:tcPr>
          <w:p w:rsidR="00D852B5" w:rsidRPr="00154230" w:rsidRDefault="00D852B5" w:rsidP="00A83B46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Результатом предоставления муниципальной услуги в зависимости от темы обращения (запроса) являются:</w:t>
            </w:r>
          </w:p>
          <w:p w:rsidR="00D852B5" w:rsidRPr="00154230" w:rsidRDefault="00D852B5" w:rsidP="00A83B46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архивная справка;</w:t>
            </w:r>
          </w:p>
          <w:p w:rsidR="00D852B5" w:rsidRPr="00154230" w:rsidRDefault="00D852B5" w:rsidP="00A83B46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архивная копия документов;</w:t>
            </w:r>
          </w:p>
          <w:p w:rsidR="00D852B5" w:rsidRPr="00154230" w:rsidRDefault="00D852B5" w:rsidP="00A83B46">
            <w:pPr>
              <w:pStyle w:val="af2"/>
              <w:spacing w:line="276" w:lineRule="auto"/>
              <w:ind w:firstLine="426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15423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архивная выписка;</w:t>
            </w:r>
          </w:p>
          <w:p w:rsidR="00D852B5" w:rsidRPr="00154230" w:rsidRDefault="00D852B5" w:rsidP="00A83B46">
            <w:pPr>
              <w:pStyle w:val="af2"/>
              <w:spacing w:line="276" w:lineRule="auto"/>
              <w:ind w:firstLine="426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:rsidR="00D852B5" w:rsidRPr="00154230" w:rsidRDefault="00D852B5" w:rsidP="00A83B46">
            <w:pPr>
              <w:pStyle w:val="af2"/>
              <w:spacing w:line="276" w:lineRule="auto"/>
              <w:ind w:firstLine="426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15423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информационное письмо. 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бюджет, местный бюджет</w:t>
            </w:r>
          </w:p>
        </w:tc>
        <w:tc>
          <w:tcPr>
            <w:tcW w:w="1134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Архивный отдел 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юридические и  физические  лица,  в том числе иностранные граждане и лица без гражданства 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22.10.2004г. № 125-ФЗ «Об архивном деле в Российской Федерации»;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 № 59-ФЗ «О порядке рассмотрения обращений граждан в Российской Федерации»;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06.07.2010 № 210-ФЗ «Об организации предоставления государственных и муниципальных услуг»;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27.06.2006 № 149-ФЗ «Об информации, информационных технологиях и защите информации»;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21.07.1993 № 5485-1 «О государственной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тайне».</w:t>
            </w:r>
          </w:p>
          <w:p w:rsidR="00D852B5" w:rsidRPr="00154230" w:rsidRDefault="00D852B5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Челябинской области от 20.10.2017 № 697, с изменениями постановление от 1 2 декабря  2019 года № 868</w:t>
            </w:r>
          </w:p>
          <w:p w:rsidR="00D852B5" w:rsidRPr="00154230" w:rsidRDefault="00D852B5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Управление строительства и ЖКХ</w:t>
            </w: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FF2EC3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Выдача градостроительного плана земельного участка,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градостроительного плана земельного участка.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градостроительных планов,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Российской Федерации от 29.12.2004г №190-ФЗ.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Минрегиона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РФ от 10.05.2011г №207 «Об утверждении формы градостроительного плана земельного участка» 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197 от «28» марта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разрешения на установку рекламных конструкций, аннулирование такого разрешения.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разрешения на установку рекламных конструкций аннулирование таких разрешений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13.03.2006г №38-ФЗ «О рекламе»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 –ФЗ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26.07.2006г №135-ФЗ «О защите конкуренции».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Государственный стандарт РФ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размещения, утвержденный постановлением Госстандарта РФ от 22.04.2003г»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568 от «20» сентября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Согласование проведения переустройства и (или) перепланировки помещения в многоквартирном доме,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согласования на переустройство и (или) перепланировки помещения в многоквартирном доме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выданных согласований на переустройство и (или) перепланировки помещения в многоквартирном доме                             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Конституция РФ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Жилищный кодекс РФ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21.01.2006г №25 «Об утверждении правил пользования жилыми помещениями».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28.04.2005г №266 «Об утверждении форм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Госстроя РФ от 27.09.2003г №170 «Об утверждении правил и норм технической эксплуатации жилищного фонда» (зарегистрировано в Минюсте РФ 515.10.2003г №5176)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198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от «28» марта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Перевод жилого помещения в нежилое помещение и нежилого помещения в жилое помещение, на территории Варненского муниципального района.                        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разрешения на перевод жилого помещения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нежилое или нежилого в жилое.                           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выданных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разрешения на  перевод жилого помещения в нежилое или нежилого в жилое                             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Жилищный кодекс РФ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№189-ФЗ «О введении в действие Жилищного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РФ от 27.04.1993г №4866-1 «Об обжаловании в суд действий и решений, нарушающих права и свободы граждан».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21.01.2006г №25 «Об утверждении правил пользования жилыми помещениями».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10.08.2005г №502 «Об утверждении формы уведомления о переводе (отказе в переводе) жилого (нежилого) помещения в нежилое (жилое) помещение».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195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от «28» марта 2022г.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Предоставление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разрешений на строительство объектов капитального строительства,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Градостроительный кодекс РФ от 29.12.2004г №190-ФЗ. 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24.11.2005г №698 «О форме разрешения на строительство и форме разрешения на ввод объекта в эксплуатацию».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18.11.2013г №1038 «О Министерстве строительства и жилищно-коммунального хозяйства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16.08.2012г №840 «О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Министерства регионального развития РФ от 19.10.2006г №120 «Об утверждении Инструкции о порядке заполнения формы разрешения на строительство».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200 от «28» марта 2022г.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Выдача разрешения на ввод объекта в эксплуатацию,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Предоставление разрешения на ввод объекта  в эксплуатацию.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разрешений на ввод объекта в эксплуатацию,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РФ от 29.12.2004г №190-ФЗ.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27.07.2010г №210-ФЗ «Об организации предоставления государственных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24.11.2005г №698 «О форме разрешения на строительство и форме разрешения на ввод объекта в эксплуатацию».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18.11.2013г №1038 «О Министерстве строительства и жилищно-коммунального хозяйства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16.08.2012г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Министерства регионального развития РФ от 19.10.2006г №120 «Об утверждении Инструкции о порядке заполнения формы разрешения на строительство».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01.03.2013г №175 «Об установлении документа, необходимого для получения разрешения на ввод объекта в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эксплуатацию».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196 от «28» марта 2022 г.</w:t>
            </w: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42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Предоставление разрешения на осуществление земляных работ, на территории Варненского муниципального района Челябинской области.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разрешения на осуществление земляных работ.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разрешений на осуществление земляных работ,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Правила благоустройства сельского поселения.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Устав Варненского муниципального района.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504 от «30» августа 2022 г.</w:t>
            </w: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Утверждение схемы расположения земельного участка или земельных участков на кадастровом плане территории, на территории Варненского муниципального района.  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Решение об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утверждении схемы расположения земельного участка или земельных участков на кадастровом плане территории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индивидуальные предприниматели) и юридические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выданных Решений об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утверждении схемы расположения земельного участка или земельных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участков на кадастровом плане территории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РФ от 29.12.2004г №190-ФЗ.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29.12.2004г №191-ФЗ «О введении в действие Градостроительного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Земельным кодексом РФ от 25.10.2001г. №  136-ФЗ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«Российская газета» № 211-212 от 30.10.2001г.)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 от 24.07.2007г. № 221-ФЗ «О государственном кадастре недвижимости»  («Российская газета» №75 от 08.04.2011г.)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 от 24.07. 2007г. № 221-ФЗ «О государственном кадастре недвижимости» («Российская газета» № 165 от 01.08.2007г.)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 от 06.04.2011г. № 63-ФЗ «Об электронной подписи» («Российская газета» №75 от 08.04.2011).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Постановлением Правительства  РФ от 25.06.20012г. № 634 «О видах электронной подписи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 которых допускается при обращении за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получением государственных и муниципальных услуг" (»Российская газета» №148 от 02.07.2012г.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Постановлением Правительства  РФ от 22.12.2012г. № 1376 «Об утверждении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и муниципальных услуг» («Российская газета» от 31.12.2012г.  № 303).  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Решением Совета депутатов Варненского муниципального района  №25 от 21.02.2017 года «Правила землепользования и застройки муниципальных образований».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199 от «28» марта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строительства, на территории Варненского муниципального района Челябинской </w:t>
            </w: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области.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Предоставление решения об утверждении схемы расположения земельного участка</w:t>
            </w:r>
            <w:proofErr w:type="gramStart"/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.;</w:t>
            </w:r>
            <w:proofErr w:type="gramEnd"/>
          </w:p>
          <w:p w:rsidR="00676DF8" w:rsidRPr="00154230" w:rsidRDefault="00676DF8" w:rsidP="00676DF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Предоставление решения об отказе в утверждении схемы расположения земельного участка.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(в том числе индивидуальные предприниматели)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уведомлений о планируемом сносе объекта капитального строительства и уведомления о завершении сноса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объекта капитального строительства.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06.10.2003г №131-ФЗ «Об общих принципах организации местного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самоуправления в РФ».</w:t>
            </w:r>
          </w:p>
          <w:p w:rsidR="00676DF8" w:rsidRPr="00154230" w:rsidRDefault="00676DF8" w:rsidP="00676D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                    и действий (бездействия), совершенных при предоставлении государственных                   и муниципальных услуг».</w:t>
            </w:r>
          </w:p>
          <w:p w:rsidR="00676DF8" w:rsidRPr="00154230" w:rsidRDefault="00676DF8" w:rsidP="00676D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Администрации Варненского муниципального района №1192 от 30 12.2010 г.</w:t>
            </w:r>
          </w:p>
          <w:p w:rsidR="00676DF8" w:rsidRPr="00154230" w:rsidRDefault="00676DF8" w:rsidP="00676D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района».</w:t>
            </w:r>
          </w:p>
          <w:p w:rsidR="00676DF8" w:rsidRPr="00154230" w:rsidRDefault="00676DF8" w:rsidP="00676DF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6DF8" w:rsidRPr="00154230" w:rsidRDefault="00676DF8" w:rsidP="00676D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296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от «13» мая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на территории Варненского муниципального района Челябинской области.</w:t>
            </w:r>
          </w:p>
        </w:tc>
        <w:tc>
          <w:tcPr>
            <w:tcW w:w="361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B57F6C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(в том числе индивидуальные предприниматели)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от 22 декабря 2012 г. № 1376 "Об утверждении Правил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многофункциональных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центров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 и</w:t>
            </w:r>
            <w:r w:rsidRPr="0015423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 от 25 января 2013 г. № 33 "Об использовании простой электронной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подписи при оказании государственных и муниципальных 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от 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 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25 июня 2012 г. № 634 "О видах электронной подписи, использование которых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допускается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обращении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получением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502 от «30» августа 2022 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на территории Варненского муниципального района Челябинской области.  </w:t>
            </w:r>
          </w:p>
        </w:tc>
        <w:tc>
          <w:tcPr>
            <w:tcW w:w="361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B57F6C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(в том числе индивидуальные предприниматели)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РФ от 29.12.2004г №190-ФЗ.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сентября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"О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взаимодействии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многофункциональными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центрами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исполнительной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власти,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внебюджетных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фондов,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власти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субъектов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самоуправления.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от 22 декабря 2012 г. № 1376 "Об утверждении Правил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многофункциональных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центров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 и</w:t>
            </w:r>
            <w:r w:rsidRPr="0015423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Варненского муниципального района от 30.12.2010 г. № 1192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ноября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информационной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системе,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обеспечивающей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процесс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досудебного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(внесудебного)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обжалования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решений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действий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(бездействия),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совершенных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от 25 января 2013 г. № 33 "Об использовании простой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подписи при оказании государственных и муниципальных 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от 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 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25 июня 2012 г. № 634 "О видах электронной подписи, использование которых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допускается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обращении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получением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района № 503 от «30» августа 2022 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Установка информационной вывески, согласование дизайн-проекта размещения вывески, на территории Варненского муниципального района Челябинской области</w:t>
            </w:r>
          </w:p>
        </w:tc>
        <w:tc>
          <w:tcPr>
            <w:tcW w:w="361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B57F6C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Индивидуальные предприниматели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Уведомления о согласовании установки информационной вывески, дизайн-проекта размещения вывески. Отказ в предоставлении услуги. 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FF2EC3" w:rsidRPr="00154230" w:rsidRDefault="00FF2EC3" w:rsidP="00B57F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FF2EC3" w:rsidRPr="00154230" w:rsidRDefault="00FF2EC3" w:rsidP="00B57F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от 20 ноября 2012 года № 1198 «О </w:t>
            </w:r>
            <w:r w:rsidRPr="001542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      </w:r>
          </w:p>
          <w:p w:rsidR="00FF2EC3" w:rsidRPr="00154230" w:rsidRDefault="00FF2EC3" w:rsidP="00B57F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района № 505 от «30» августа 2022 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9" w:type="dxa"/>
            <w:gridSpan w:val="13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организационной и контрольной работы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Рассмотрение обращений граждан в администрации Варненского муниципального района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отдел  организационной и контрольной работы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№ 59-ФЗ «О порядке рассмотрения обращений граждан в Российской Федерации»;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Устав  муниципального  образовани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Варненский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район. Решение Собрания депутатов от 12.06.2006г. №472О Положении О Порядке рассмотрения обращений граждан в органах местного самоуправления Варненского муниципального района. Постановление  Главы района от 28.03.2005г. № 77 «О системе работы с обращениями граждан в администрации Варненского муниципального района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№ 809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«13»  ноября 2013г.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МКУ «Управление культуры»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музейных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Экспозиция предметов, отнесенных к объектам культурно-исторического наследия, и иных объектов музейных фондов; экскурсионное обслуживание и  сопровождение получателей услуги; лекционное сопровождение, предоставление информационно-справочной информации и консультаций, проведение мастер-классов, классных часов, работа краеведческих кружков, встречи с народными умельцами, участниками ВОВ, воинами интернационалистами, пограничниками, подводниками, пожарниками и т.д.</w:t>
            </w:r>
            <w:proofErr w:type="gramEnd"/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района, доходы от  платных мероприятий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МУК «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Варненский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краеведческий музей имени Савина В.И.»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посещений, чел.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предоставляются на бесплатных, платных и на льготных условиях. Льготами и возможностью бесплатного посещения мероприятий наделяются: участники и инвалиды ВОВ, войны интернационалисты, сотрудники всех музеев МК РФ, дети сироты и дети, оставшиеся без попечения родителей, дети дошкольного возраста. А так же один раз в месяц лица, не достигшие 18 лет. Дни бесплатного посещения определяются графиком, утверждаем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ым директором музея по согласованию с  Отделом  культуры администрации Варненского  муниципального района.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    Федеральный закон Российской Федерации от 26.05.1996 № 54-ФЗ «О музейном фонде Российской Федерации и музеях в Российской Федерации»;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2)     Федеральный закон  от 25.06.2002 № 73-ФЗ (ред. от 29.12.2006) «Об объектах культурного наследия (памятниках истории и культуры) народов Российской Федерации»;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3)     Приказ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     Постановление Правительства Российской Федерации от 12.11.1999 № 1242 «О порядке бесплатного посещения музеев лицами, не достигшими восемнадцати лет» (в ред. постановления Правительства Российской Федерации от 01.02.2005 № 49);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5)     Постановление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Правительства Российской Федерации от 12.02.1998 № 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 (в ред. постановления Правительства Российской Федерации от 08.05.2002 № 302)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6) Устав учреждения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7) Административный регламент от 11.01.2016г №17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58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культурно-досуговых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Организация досуга, проведение вечеров отдыха, праздников, гражданских и семейных обрядов, дискотек, спектаклей, концертов и других культурно-досуговых мероприятий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района, доходы от  платных мероприятий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Дома культуры и сельские клубы-филиалы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предоставляются на бесплатной и платной основе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 - Конституция Российской Федерации;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 Федеральный закон от 09.10.1992г. №3612-1 «Основы законодательства Российской Федерации о культуре»;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 Федеральный закон от 06.10.2003 №131 – ФЗ «Об общих принципах организации самоуправления в Российской Федерации»;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 Устав учреждений;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sz w:val="16"/>
                <w:szCs w:val="16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-Административный регламент от 11.01.2016г №30</w:t>
            </w:r>
          </w:p>
        </w:tc>
      </w:tr>
      <w:tr w:rsidR="00FF2EC3" w:rsidRPr="00154230" w:rsidTr="00676DF8">
        <w:trPr>
          <w:gridAfter w:val="1"/>
          <w:wAfter w:w="2529" w:type="dxa"/>
          <w:trHeight w:val="3953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Библиотечное, справочно-библиографическое, информационное обеспечение пользователей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Удовлетворение читательских потребностей в образовании и самообразовании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Пропаганда ценностей чтения и книги, знакомство читателей с лучшими образцами литературы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Повышение культуры чтения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Формирование информационной культуры личности.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Организация досуга, проведение литературно-музыкальных вечеров, литературных, театрализованных, фольклорных, семейных и других  праздников, диспутов, вечеров встречи с интересными людьми, занятий в клубах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интересами т.п.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бюджет Варненского муниципального района 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Библиотеки Варненского МБО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предоставляются на бесплатной основе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Конституция Российской Федерации; Федеральный закон «О библиотечном деле» №78-ФЗ от 29.12.1994; Федеральный закон «Об информации, информационных технологиях и о защите информации №149-ФЗ от 27.07. 2006г.; Закон Челябинской области «О библиотечном деле в Челябинской области» №1523 от 30.11.2004г.; Положение «О библиотечном деле в Варненском районе» от 03.03. 2005г.; Устав учреждения;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11.01.2016г №22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общего дополнительного образования по основным общеобразовательным программам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общего дополнительного образования по основным общеобразовательным программам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 ДОД «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Варненская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детская школа искусств»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 ДОД ДШИ п. Новый Урал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tabs>
                <w:tab w:val="left" w:pos="7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tabs>
                <w:tab w:val="left" w:pos="7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Конституция РФ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Конвенция о правах ребенка принята резолюцией 44/25 Генеральной Ассамблеи ООН от 20.11.1989г, ратифицирована Постановлением Верховного Совета СССР от 13.06.1990г №1559-1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РФ от 10.07.1992г №3266-1 «Об образовании» (с изменениями и дополнениями)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24.06.1999г №120-ФЗ «Об основах системы профилактики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безнадзорности правонарушения безнадзорности правонарушений несовершеннолетних»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17.07.1999г №172-ФЗ «О социальной защите инвалидов РФ»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РФ от 07.02.1992г №2300-1 «О защите прав потребителей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от 04.10.2000г №751 «О национальной доктрине образования в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 05.07.2001г №505 «Об утверждении правил оказания платных услуг»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Минобразования России от 09.03.2004г №1312 «Об  утверждении федерального базисного учебного плана и примерных планов для  образовательных учреждений РФ, реализующих программы общего образования»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Минобразования России от 09.02.1998г №322 «Об утверждении Базисного учебного плана общеобразовательных учреждений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Минздравсоцразвития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РФ от 14.08.2009г №593 «Об утверждении единого квалификационного справочника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должностей руководителей, специалистов и служащих», раздел «Квалификационные характеристики должностей и работников образования» о требованиях пожарной безопасности»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№123-ФЗ от 22.07.2008г «Технический регламент о требованиях пожарной безопасности» правила пожарной безопасности в РФ ППБО1-0, утвержденные приказом МЧС России от 30.06.2003г №313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Письмо образования РФ от 10.09.1999г №22-06-874 «Об обеспечении инспекционно-контрольной деятельности»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«Об образовании Челябинской области» от 30.11.2004г №322-ЗО принят постановлением Законодательного собрания Челябинской области от 30 ноября 2004г №1527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Устав Варненского муниципального района утвержденный Постановлением Собрания депутатов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Варненскоо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от 29.06.2005г №38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Президента РФ от 26.01.2008г №36-рп «О стратегии развития России до 2020г»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Уставы образовательных учреждений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нормативные правовые акты РФ, Челябинской области и Варненского района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11.01.2016г №28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11.01.2016г №3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tabs>
                <w:tab w:val="left" w:pos="6249"/>
                <w:tab w:val="center" w:pos="78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ab/>
              <w:t>Управление</w:t>
            </w: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>образования</w:t>
            </w:r>
          </w:p>
        </w:tc>
      </w:tr>
      <w:tr w:rsidR="00FF2EC3" w:rsidRPr="00154230" w:rsidTr="00676DF8">
        <w:trPr>
          <w:gridAfter w:val="1"/>
          <w:wAfter w:w="2529" w:type="dxa"/>
          <w:trHeight w:val="562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 прием от заявителя, рассмотрение и регистрация документов на оказание муниципальной услуги;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 учет детей, нуждающихся в предоставлении места в дошкольной образовательной организации;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 порядок комплектования дошкольных образовательных организаций.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в возрасте от 2 мес. До 7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воспитанников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Административный регламент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утвержденный постановлением администрации Варненского муниципального района от 08.08.2022г. № 443;</w:t>
            </w:r>
          </w:p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-Конституция РФ (принята на всенародном голосовании 12.12.1993г)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06.10.2003г №131-ФЗ «Об общих принципах организации местного самоуправления в РФ  (с изменениями и дополнениями)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29.12.2012г №273-ФЗ «Об образовании в Российской Федерации»</w:t>
            </w:r>
          </w:p>
        </w:tc>
      </w:tr>
      <w:tr w:rsidR="00FF2EC3" w:rsidRPr="00154230" w:rsidTr="003601C6">
        <w:trPr>
          <w:gridAfter w:val="1"/>
          <w:wAfter w:w="2529" w:type="dxa"/>
          <w:trHeight w:val="136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«Организация отдыха и оздоровления детей в каникулярное время»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путевок в детские оздоровительные лагеря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от 7 до 15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Административный регламент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. «Организация отдыха и оздоровления детей в каникулярное время»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утвержденный постановлением администрации Варненского муниципального района от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19.08.2022 № 461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24.07.1998г №124-ФЗ «Об основных гарантиях прав ребенка в Российской Федерации»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ежегодные постановления Правительства РФ «Об обеспечении отдыха и оздоровления и занятости детей в каникулярное время»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ежегодные постановления администрации Варненского муниципального района «Об организации отдыха, оздоровления и занятости детей в летние каникулы»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ежегодные приказы Управления образования администрации Варненского муниципального района об организации отдыха, оздоровления и занятости детей в каникулярное время;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 (утв. Главным государственным инспектором безопасности дорожного движения РФ и Главным государственным санитарным врачом РФ 21.09.2006г)</w:t>
            </w:r>
          </w:p>
          <w:p w:rsidR="00FF2EC3" w:rsidRPr="00154230" w:rsidRDefault="00FF2EC3" w:rsidP="00360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Устав Варненского муниципального района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психолого-медико-педагогической комиссии»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Проведение освидетельствования ребенка, а также повторного освидетельствования ребенка включает: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комплексную, всестороннюю динамическую оценку нарушений в развитии, препятствующих развитию детей и реализации по отношению к ним процесса образования;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определение специальных образовательных потребностей детей с ограниченными возможностями здоровья (особенности отклонений и резервных возможностей развития; возрастные особенности развития; темп развития; интересы; способности);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определение специальных условий получения образования детьми с ограниченными возможностями здоровья (тип, вид образовательного учреждения, образовательная программа);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направление детей с ограниченными возможностями здоровья для консультации в учреждения других ведомств, для обеспечения им сопутствующей или основной помощи вне системы образования.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Дети с ограниченными возможностями здоровья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протоколов освидетельствований и заключений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Административный регламент «Организация работы психолого-медико-педагогической комиссии» утвержден Постановлением администрации Варненского муниципального района утвержденный постановлением администрации Варненского муниципального района от 01.03.2021г № 124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Конституция Российской Федерации (Принята на всенародном голосовании 12.12.1993г)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Конвенция о правах ребенка (принята резолюцией 44/25 Генеральной Ассамблеи ООН от 20.11.1989г, ратифицирована Постановлением Верховного Совета СССР от 13.06.1999г №1559-1)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24.06.1999г №120-ФЗ «Об основах системы профилактики безнадзорности и правонарушений несовершеннолетних» (с изм. от 23.11.2015г)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29.12.2012г №273-ФЗ «Об образовании в Российской Федерации»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Положение о ПМПК, утвержденное приказом Министерства образования и науки от 20.09.2013г №1082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Приложение к письму Министерства образования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науки РФ от 27.03.2000г №27/901-6 (о порядке создания и организации ПМПК)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Положение о психолого-медико-педагогической комиссии Варненского муниципального района, утвержденное постановлением администрации Варненского муниципального района от 09.11.2015г №871.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«Прием заявлений о зачислении в муниципальные образовательные организации, реализующие программы общего образования на территории Варненского муниципального района»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приём от заявителя заявление, рассмотрение и регистрация документов на оказание муниципальной услуги;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от 6,5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учащихся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</w:t>
            </w:r>
            <w:r w:rsidR="008250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«Прием заявлений о зачислении в муниципальные образовательные организации, реализующие программы общего образования на территории Варненского муниципального района»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утвержден Постановлением администрации Варненского муниципального района утвержденный постановлением администрации Варненс</w:t>
            </w:r>
            <w:r w:rsidR="000D016E">
              <w:rPr>
                <w:rFonts w:ascii="Times New Roman" w:hAnsi="Times New Roman" w:cs="Times New Roman"/>
                <w:sz w:val="16"/>
                <w:szCs w:val="16"/>
              </w:rPr>
              <w:t>кого муниципального района от 02.03.2023гт № 141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Конституция Российской Федерации (Принята на всенародном голосовании 12.12.1993г)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Конвенция о правах ребенка (принята резолюцией 44/25 Генеральной Ассамблеи ООН от 20.11.1989г, ратифицирована Постановлением Верховного Совета СССР от 13.06.1999г №1559-1)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Федеральный закон от 29.12.2012г №273-ФЗ «Об образовании в Российской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Закон Челябинской области от 29.08.2013г. № 515-ЗО «Об образовании в Челябинской области»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«Организация школьного питания»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Обеспечение учащихся питанием в МОУ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Учащиеся МОУ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учащихся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«Организация школьного питания» утвержден Постановлением администрации Варненского муниципального района от 21.09.2021г № 587 (с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 14.10.2021г № 634)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Конституция Российской Федерации (Принята на всенародном голосовании 12.12.1993г)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Конвенция о правах ребенка (принята резолюцией 44/25 Генеральной Ассамблеи ООН от 20.11.1989г, ратифицирована Постановлением Верховного Совета СССР от 13.06.1999г №1559-1)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29.12.2012г №273-ФЗ «Об образовании в Российской Федерации»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Закон Челябинской области от 29.08.2013г. № 515-ЗО «Об образовании в Челябинской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Постановление Главного государственного санитарного врача РФ от 31.08.2006г. № 30 «Об организации питания детей в общеобразовательных учреждениях»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 г. № 124-ФЗ « Об основных гарантиях прав ребёнка в Российской Федерации»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«Запись на обучение по дополнительной образовательной программе»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1.Прием заявления о зачислении в образовательное учреждение дополнительного образования 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2.Предоставление дополнительного образования детям.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МКУДО «ДЮСШ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им.Ловчикова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Н.В.»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мунципального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от 6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Административный регламент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«Запись на обучение по дополнительной образовательной программе» утвержденный постановлением администрации </w:t>
            </w:r>
            <w:proofErr w:type="spellStart"/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Варненского</w:t>
            </w:r>
            <w:proofErr w:type="spellEnd"/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муницпального</w:t>
            </w:r>
            <w:proofErr w:type="spellEnd"/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района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 15.06.2022г.  № 348.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24.07.1998г №124-ФЗ «Об основных гарантиях прав ребенка в Российской Федерации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 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Федеральный закон от 29.12.2012г №273-ФЗ «Об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образовании в Российской Федерации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Устав Варненского муниципального района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района».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Прием заявления об оказании муниципальной услуги;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5423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Решение о предоставлении муниципальной услуги;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Решение об отказе в предоставлении муниципальной услуги.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Родитель (законный представитель) детей посещающих дошкольное учреждение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поданных заявлений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Административный регламент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района», утвержденный постановлением администрации Варненского муниципального района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 08.08.2022г № 444;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 декабря 2012 г. № 273-ФЗ «Об образовании в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Федерации»;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Постановление Губернатора Челябинской области от 23.01.2007г №19 «О  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Управление социальной защиты населения</w:t>
            </w:r>
          </w:p>
        </w:tc>
      </w:tr>
      <w:tr w:rsidR="00FF2EC3" w:rsidRPr="00154230" w:rsidTr="00321605">
        <w:trPr>
          <w:gridAfter w:val="1"/>
          <w:wAfter w:w="2529" w:type="dxa"/>
          <w:trHeight w:val="1412"/>
        </w:trPr>
        <w:tc>
          <w:tcPr>
            <w:tcW w:w="640" w:type="dxa"/>
            <w:gridSpan w:val="3"/>
          </w:tcPr>
          <w:p w:rsidR="00FF2EC3" w:rsidRPr="00154230" w:rsidRDefault="00FF2EC3" w:rsidP="00585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85F74"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областного единовременного пособия при рождении ребенка»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1.Последовательность действий по приему и  анализу документов, назначению и выплате областного единовременного пособия при рождении ребенка.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 имеющие новорожденных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28.10.2005 № 417–ЗО «Об областном единовременном пособии при рождении ребенка» 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16.11.2011№ 424-п «Об Административном регламенте предоставления государственной услуги «Назначение и выплата областного единовременного пособия при рождении ребенка»»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ежемесячного пособия на ребенка»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1.Последовательность действий по приему и  анализу документов, назначению и выплате ежемесячного пособия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ребенком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 имеющие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Федеральный закон от 19.05.1995 № 81-ФЗ «О государственных пособиях гражданам, имеющим детей»;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Закон Челябинской области от 27.10.2005 № 299–ЗО «О ежемесячном пособии на ребенка»;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Закон Челябинской области от 28.04.2005г. № 378-ЗО «Об установлении величины прожиточного минимума в Челябинской области»;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Постановление Губернатора Челябинской области от 04.04.2005г. № 118 «О нормативах доходов от личного подсобного хозяйства и порядке их применения для оценки уровня жизни населения на территории Челябинской области»;  Положение о порядке назначения и выплаты ежемесячного пособия на ребенка, утвержденный постановлением Правительства Челябинской области от 22.12.2004г. № 167-П;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Порядок учета и исчисления величины среднедушевого дохода семьи, дающего право на получение ежемесячного пособия на ребенка, </w:t>
            </w:r>
            <w:r w:rsidRPr="00154230">
              <w:rPr>
                <w:rFonts w:eastAsia="Calibri"/>
                <w:sz w:val="16"/>
                <w:szCs w:val="16"/>
                <w:lang w:eastAsia="en-US"/>
              </w:rPr>
              <w:lastRenderedPageBreak/>
              <w:t>утвержденный постановлением Губернатора Челябинской области от 28.12.2004г. № 695;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ежемесячной денежной выплаты многодетной семье по оплате жилого помещения и коммунальных услуг»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1.Последовательность действий по приему и  анализу документов, назначению и выплате дополнительных мер социальной поддержки по оплате ЖКУ многодетным семьям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 имеющие 3-х и более детей в возрасте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 -   Закон Челябинской области от 31.03.2010г. № 548-ЗО «О статусе и дополнительных мерах социальной поддержки многодетной семьи в Челябинской области»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-  Постановление Правительства Челябинской </w:t>
            </w:r>
            <w:proofErr w:type="spellStart"/>
            <w:r w:rsidRPr="00154230">
              <w:rPr>
                <w:rFonts w:eastAsia="Calibri"/>
                <w:sz w:val="16"/>
                <w:szCs w:val="16"/>
                <w:lang w:eastAsia="en-US"/>
              </w:rPr>
              <w:t>областиот</w:t>
            </w:r>
            <w:proofErr w:type="spellEnd"/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15.04. 2010г. №139-П «О порядке предоставления многодетной семье дополнительных мер социальной поддержки по оплате жилого помещения и коммунальных услуг»;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-   Постановление Губернатора Челябинской области от 20.04.2010г. № 199 «О Порядке учета и исчисления величины среднедушевого дохода семьи, дающего право на дополнительные меры социальной поддержки по оплате жилого помещения и коммунальных услуг».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«Предоставление путевок для оздоровления детей из семей, находящихся в трудной жизненной ситуации»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1.Последовательность действий по приему и  анализу документов, предоставлению путевок для оздоровления детей из семей, находящихся в трудной жизненной ситуации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лица, граждане имеющие детей, находящихся в трудной жизненной ситуации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Постановление Правительства Челябинской области от 14 апреля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54230">
                <w:rPr>
                  <w:rFonts w:eastAsia="Calibri"/>
                  <w:sz w:val="16"/>
                  <w:szCs w:val="16"/>
                  <w:lang w:eastAsia="en-US"/>
                </w:rPr>
                <w:t>2010 г</w:t>
              </w:r>
            </w:smartTag>
            <w:r w:rsidRPr="00154230">
              <w:rPr>
                <w:rFonts w:eastAsia="Calibri"/>
                <w:sz w:val="16"/>
                <w:szCs w:val="16"/>
                <w:lang w:eastAsia="en-US"/>
              </w:rPr>
              <w:t>. № 131-П «О Положении о порядке предоставления путевок в загородные стационарные оздоровительные лагеря детям, находящимся в трудной жизненной ситуации, и о порядке расходования средств областного бюджета на указанные цели»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социального пособия  на погребение. Возмещение специализированным службам стоимости услуг по погребению»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1.Последовательность действий по приему и  анализу документов, назначению и выплате пособия на погребение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32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</w:t>
            </w:r>
            <w:r w:rsidR="0032160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321605">
            <w:pPr>
              <w:rPr>
                <w:rFonts w:eastAsia="Calibri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12.01.1996 г. № 8-ФЗ «О погребении и похоронном деле», «Порядок возмещения стоимости услуг по погребению, назначения и выплаты социального пособия на погребение» от 18.12.2008 г. № 410-П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отдельным категориям граждан*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 ЕДВ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74089B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FF2EC3" w:rsidRPr="00154230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="00FF2EC3"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Челябинской области от 25.01.1996 г. № 16-ОЗ «О дополнительных мерах социальной защиты ветеранов в Челябинской области»;</w:t>
            </w:r>
          </w:p>
          <w:p w:rsidR="00FF2EC3" w:rsidRPr="00154230" w:rsidRDefault="0074089B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FF2EC3" w:rsidRPr="00154230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="00FF2EC3"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Челябинской области от 28.10.2004 г. № 282-ЗО «О мерах социальной поддержки жертв политических репрессий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28.11.2004 г. № 327-ЗО «О мерах социальной поддержки ветеранов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член семьи погибшего (умершего) военнослужащего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12 января 1995 года № 5-ФЗ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Министерства труда и социального развития Российской Федерации от 11 октября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  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24.11.2005 г. № 430-ЗО                      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Губернатора Челябинской области                                от 23.09.2009 г. № 238 «О выдаче удостоверений о праве на льготы членам семей погибших (умерших)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Возмещение расходов, связанных с погребением реабилитированного лица*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выплаты пособия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28.10.2004 г. № 282-ЗО «О мерах социальной поддержки жертв политических репрессий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 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Выплата пенсии за выслугу лет лицам, замещавшим должности государственной гражданской службы Челябинской области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пенсии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 июля 2004 года № 79-ФЗ                               «О государственной гражданской службе Российской Федерации;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Губернатора Челябинской области                                 от 24.03.2010 г. № 100 «О пенсионном обеспечении лиц, замещавших государственные должности Челябинской области, должности государственной гражданской службы Челябинской области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 высшего должностного лица Челябинской области, и признании утратившими силу постановлений Губернатора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Компенсация расходов на оплату жилых помещений и коммунальных услуг отдельным категориям граждан*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 компенсации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бюджет 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28.10.2004 г. № 282-ЗО «О мерах социальной поддержки жертв политических репрессий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30.11.2004 г. № 327-ЗО «О мерах социальной поддержки ветеранов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20.07.2011 г. № 230-П «О Положении о порядке назначения отдельным категориям граждан компенсации расходов на оплату жилых помещений и коммунальных услуг, рассчитанной на основании фактических начислений на оплату жилых помещений и коммунальных услуг,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предоставления мер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Великой Отечественной войны вне зависимости от даты постановки на учет*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Сбор документов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УСЗН администрац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льгот УСЗН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обращений,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Челябинской области от 28.01.2010 г. № 528-ЗО «О мерах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27.07.2006 г. № 149-П «О Порядке предоставления отдельным категориям ветеранов, инвалидам и семьям, имеющим детей-инвалидов, нуждающимся в улучшении жилищных условий, мер социальной поддержки по обеспечению жильем»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Направление на стационарное социальное обслуживание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оформления путевки в стационарное учреждение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30.11.2004 г. № 320-ЗО                         «О социальном обслуживании населения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22.12.2005 г. № 441-ЗО                       «О наделении органов местного самоуправления отдельными государственными полномочиями по социальному обслуживанию населения, профилактике безнадзорности и правонарушений несовершеннолетних»;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20.03.2008 г. № 53-П «Об утверждении государственных стандартов социального обслуживания населения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 инвалид ВОВ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12 января 1995 года № 5-ФЗ  «О ветеранах»;                       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Министерства труда и социального развития Российской Федерации от 11 октября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   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удостоверения ветерана Великой Отечественной войны*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 ветеран ВОВ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12 января 1995 года № 5-ФЗ  «О ветеранах»;                       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                        от 5 октября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1999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№ 1122 «Об удостоверениях ветерана Великой Отечественной войны»;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Министерства труда и социального развития Российской Федерации от 11 октября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  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Губернатора Челябинской области                                от 13.04.2000 г. № 154 «О выдаче удостоверений ветерана Великой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Отечественной войны единого образца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и выдача удостоверений (справок)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 «</w:t>
            </w:r>
            <w:proofErr w:type="spellStart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Теча</w:t>
            </w:r>
            <w:proofErr w:type="spellEnd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 от            24 апреля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Теча</w:t>
            </w:r>
            <w:proofErr w:type="spellEnd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и выдача удостоверения участника ликвидации последствий катастрофы на Чернобыльской АЭС*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2006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         № 727/831/165н «Об утверждении Порядка и условий оформления и выдачи гражданам удостоверения участника ликвидации последствий катастрофы на Чернобыльской АЭС»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Оформление и выдача специальных удостоверений единого образца гражданам,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подвергшимся воздействию радиации вследствие катастрофы на Чернобыльской АЭС*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Отдел льгот УСЗН Варненского муниципального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2006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         № 228/271/63н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и выдача удостоверения получившего(ей)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2006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        № 728/832/166н «Об утверждении Порядка и условий оформления и выдачи удостоверений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Присвоение звания «Ветеран труда» и выдача удостоверения «Ветеран труда»*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ветеран труда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 от 12 января 1995 года № 5-ФЗ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Губернатора Челябинской области                                от 20.04.2006 г. № 111 «Об утверждении Положения о порядке присвоения звания «Ветеран труда» и выдачи удостоверения «Ветеран труда»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  <w:trHeight w:val="4897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ежегодной денежной выплаты гражданам, награжденным нагрудным знаком «Почетный донор России», «Почетный донор СССР»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 выплаты ЕДВ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9 июня 1993 года № 5142-1 «О донорстве крови и ее компонентов»;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Губернатора Челябинской области от 25.02.2005 г. № 62 «О предоставлении ежегодной денежной выплаты гражданам, награжденным нагрудным знаком «Почетный донор России», на территории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Присвоение звания «Ветеран труда Челябинской области» и выдача удостоверения «Ветеран труда Челябинской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области»*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Сбор документов для выдачи удостоверения и присвоения статуса ветеран труда Челябинской области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29.11.2007 г. № 220-ЗО «О звании «Ветеран труда Челябинской области»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в виде компенсации расходов на оплату жилых помещений, отопления и освещения и услуг по обращения с твердыми коммунальными отходами  отдельным категориям граждан, работающих и проживающих в сельских населенных пунктах и рабочих поселках Челябинской области*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 компенсации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23.06.2011 г. № 142-ЗО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учреждений, проживающим и работающим в сельской местности, рабочих поселках (поселках городского типа) Челябинской области»;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23.06.2011 г. № 143-ЗО «О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при наличии медицинских показаний путевок на санаторно-курортное лечение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предоставления путевки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Челябинской области от      18.04.2011 г. № 95-П «О порядке оказания отдельным категориям граждан социальных услуг по предоставлению при наличии медицинских показаний путевок на санаторно-курортное лечение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бесплатного проезда на междугородном транспорте к месту лечения и обратно»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инвалидов техническими средствами реабилитации и услугами и отдельных категорий граждан из числа ветеранов протезами (кроме зубных протезов) и протезно-ортопедическими изделиями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обеспечения инвалидов техническими средствами реабилитации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     18.04.2011 г. № 94-П «О порядке обеспечения инвалидов техническими средствами реабилитации и услугами и отдельных категорий граждан из числа ветеранов протезами (кроме зубных протезов) и протезно-ортопедическими изделиями»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государственной услуги по предоставлению гражданам субсидии на оплату жилого помещения и коммунальных услуг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1.Устанавливает сроки и последовательность выполнения административных процедур   отдела субсидий УСЗН и взаимодействия с заявителями при предоставлении государственной услуги.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 субсидий УСЗН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Правительство Российской Федерации от 14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2005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. № 761 «О предоставлении субсидий на оплату жилого помещения и коммунальных услуг»;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Жилищный кодекс Российской Федерации;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Семейный кодекс Российской Федерации;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Правительства Челябинской области  №247-П от «23» мая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2012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и выплата денежных средств на содержание детей – сирот и детей, оставшихся без попечения родителей, находящихся под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выплаты.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1.Устанавливает сроки и  последовательность выполнения административных процедур  УСЗН.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2.Порядок взаимодействия  УСЗН с физическими лицами при назначении и выплате денежных средств на содержание детей-сирот и детей, оставшихся без попечения родителей,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под опекой.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защиты населения  администрации Варненского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опеки и попечительства УСЗН 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  (дети – сироты и дети, оставшиеся без попечения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родителей, находящиеся под опекой (попечительством).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назначенных дел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1)Семейный кодекс Российской Федерации;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2) Закон Российской Федерации от 25 июня 1993 года № 5242-I «О праве граждан Российской Федерации на свободу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передвижения, выбор места пребывания и жительства в пределах Российской Федерации»;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3) 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 Федеральный закон от 15 ноября 1997 года № 143-ФЗ «Об актах гражданского состояния»;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5) Федеральный закон от 24 июля 1998 года № 124-ФЗ «Об основных гарантиях прав ребенка в Российской Федерации»;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6) Федеральный закон от 24 апреля 2008 года № 48-ФЗ «Об опеке и 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7) постановление Правительства Российской Федерации от 17 июля   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1995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8) постановление Правительства Российской Федерации от 18 мая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2009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. № 423 «Об отдельных вопросах осуществления опеки и попечительства в отношении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несовершеннолетних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9) Закон Челябинской области от 22.12.2005 г. 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10) Закон Челябинской области от 25.10.2007  г.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11) </w:t>
            </w:r>
            <w:hyperlink r:id="rId12" w:history="1"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распоряжение Правительства Челябинской области от 14.10.2011 г.    № 194-рп «О Порядке запроса и получения документов и информации, необходимых для предоставления государственных услуг, органами исполнительной власти Челябинской области и подведомственными им организациями, участвующими в предоставлении государственных услуг</w:t>
              </w:r>
            </w:hyperlink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  <w:trHeight w:val="1129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и выплата денежных средств на содержание детей – сирот и детей, оставшихся без попечения родителей,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переданных на воспитание в приемные семьи, 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семье..</w:t>
            </w:r>
            <w:proofErr w:type="gramEnd"/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1.Устанавливает сроки и  последовательность выполнения  административной процедуры.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2.Порядок взаимодействия  УСЗН с физическими лицами при назначении и выплате денежных средств на содержание детей-сирот и детей,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оставшихся без попечения родителей, переданных на воспитание в  приемные семьи.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защиты населения  администрации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опеки и попечительства УСЗН 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  (дети – сироты и дети, оставшиеся без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попечения родителей, находящиеся под опекой (попечительством).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назначенных дел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1)Семейный кодекс Российской Федерации;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2) Закон Российской Федерации от 25 июня 1993 года № 5242-I «О праве граждан Российской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 на свободу передвижения, выбор места пребывания и жительства в пределах Российской Федерации»;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3) 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 Федеральный закон от 15 ноября 1997 года № 143-ФЗ «Об актах гражданского состояния»;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5) Федеральный закон от 24 июля 1998 года № 124-ФЗ «Об основных гарантиях прав ребенка в Российской Федерации»;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6) Федеральный закон от 24 апреля 2008 года № 48-ФЗ «Об опеке и 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7) постановление Правительства Российской Федерации от 17 июля   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1995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8) постановление Правительства Российской Федерации от 18 мая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2009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. № 423 «Об отдельных вопросах осуществления опеки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попечительства в отношении несовершеннолетних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9) Закон Челябинской области от 22.12.2005 г. 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10) Закон Челябинской области от 25.10.2007  г.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11) </w:t>
            </w:r>
            <w:hyperlink r:id="rId13" w:history="1"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распоряжение Правительства Челябинской области от 14.10.2011 г.    № 194-рп «О Порядке запроса и получения документов и информации, необходимых для предоставления государственных услуг, органами исполнительной власти Челябинской области и подведомственными им организациями, участвующими в предоставлении государственных услуг</w:t>
              </w:r>
            </w:hyperlink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A83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B12026" w:rsidP="00A83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Оформление предварительного разрешения органа опеки и попечительства на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совершение сделки по отчуждению жилых помещений в случаях, установленных законодательством Российской Федерации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1.Устанавливает сроки и  последовательность выполнения  административной процедуры</w:t>
            </w: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2.Порядок взаимодействия  с учреждениями и организациями, физическими лицами при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предоставлении гос. услуги.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Отдел опеки и попечительства УСЗН  администрации Варненского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Гражданский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Семейный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24.04.2008 г. № 48 – ФЗ «Об опеке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23.08.2007г. № 191 – ЗО «Об организации и осуществлении деятельности по опеке и попечительству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27.09.2007г. № 202 – ЗО «О наделении органов местного самоуправления государственными полномочиями по организации и осуществлению деятельности по пеке и попечительству».</w:t>
            </w:r>
          </w:p>
        </w:tc>
      </w:tr>
      <w:tr w:rsidR="00FF2EC3" w:rsidRPr="00154230" w:rsidTr="00676DF8">
        <w:trPr>
          <w:gridAfter w:val="1"/>
          <w:wAfter w:w="2529" w:type="dxa"/>
          <w:trHeight w:val="8783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лица-ми, признанными в установленном законом порядке недееспособными (ограниченно дееспособными))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1.Устанавливает сроки и  последовательность выполнения  административной процедуры.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2.Порядок взаимодействия с учреждениями и организациями, физическими лицами при предоставлении государственной услуги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1) Гражданский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2)Семейный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3)Федеральный закон от 24.04.2008 г. № 48 – ФЗ «Об опеке и 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4)ФЗ от 16.04.2001 г. № 44-ФЗ  «О государственном банке данных о детях,  оставшихся без попечения родителей»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5)Федеральный закон от 21 декабря 1996 года № 159-ФЗ «О дополнительных гарантиях по социальной поддержке  6)Федеральный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7) Закон Челябинской области от 22.12.2005 г. 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8)Закон Челябинской области от 23.08.2007 г. № 191- ЗО  «Об организации и осуществлении деятельности по опеке и попечительству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путевок в санаторно-оздоровительные детские лагеря круглосуточного действия (для детей школьного возраста до достижения ими 18 лет, за исключением детей – инвалидов).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предоставлению путевок для оздоровления детей школьного возраста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граждане, имеющие детей школьного возраста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20.11.2013г №469-П «Об административном регламенте предоставления государственной услуги «Предоставление путевки в санаторные оздоровительные лагеря круглогодичного действия (для детей школьного возраста до достижения ими 18 лет, за исключением детей-инвалидов)» и о внесении изменений в постановление Правительства Челябинской области от 01.04.2010г №85-П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путевки (направления) в специализированное учреждение для несовершеннолетних, нуждающихся в социальной реабилитации.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предоставлению путевок для несовершеннолетних, нуждающихся в социальной реабилитации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граждане, имеющие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20.06.2012г №339-П «Об административном регламенте предоставления государственной услуги «Предоставление путевки (направления) в специализированное учреждение для несовершеннолетних, нуждающихся в социальной реабилитации»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Ежемесячная денежная выплата в случае рождения третьего и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или ) последующих детей до достижения ребенком возраста  3-х лет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назначению и выплате ежемесячного пособия на ребенка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и федеральный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граждане, имеющие 3-х и более детей, младший из которых не имеет возможности посещать детский сад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30.08.2012г. № 371-ЗО «О ежемесячной денежной выплате , назначаемой в случае рождения третьего и (или) последующего ребенка до достижения  ребенком возраста трех лет»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Выдача удостоверения многодетной семьи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Челябинской области.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защиты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опеки и попечительства УСЗН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лица, имеющие 3-х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более детей в возрасте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обращений,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Челябинской области от 29.10.2014г №526-П «Об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административном регламенте предоставления государственной услуги «Выдача удостоверения многодетной семьи Челябинской области» и внесении изменений в постановление Правительства Челябинской области от 07.07.2014г №310-П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B12026"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Распоряжение средствами (частью средств) областного материнского (семейного) капитала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имеющие 3-х и более детей, младший из которых достиг возраста 3-х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предоставления государственной услуги «Распоряжение средствами (частью средств) областного материнского (семейного) капитала» утвержденный постановлением Правительства Челябинской области от 26.06.2013г №108-П</w:t>
            </w:r>
          </w:p>
        </w:tc>
      </w:tr>
      <w:tr w:rsidR="00FF2EC3" w:rsidRPr="00154230" w:rsidTr="00676DF8">
        <w:trPr>
          <w:gridAfter w:val="1"/>
          <w:wAfter w:w="2529" w:type="dxa"/>
          <w:trHeight w:val="2841"/>
        </w:trPr>
        <w:tc>
          <w:tcPr>
            <w:tcW w:w="640" w:type="dxa"/>
            <w:gridSpan w:val="3"/>
          </w:tcPr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12026" w:rsidRPr="0015423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справок на получение государственной социальной стипендии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справок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обучающиеся в учебных заведениях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от 27.06.2001г №487 №Об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образования, студентов федеральных государственных образовательных учреждений высшего и среднего профессионального образования, аспирантов и докторантов»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Признание граждан малоимущими и выдача справок, подтверждающих статус малоимущих граждан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справок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Варненского муниципального района Челябинской области от 08.05.2015г №501 «Об утверждении Порядка признания граждан малоимущими и выдачи справок Управлением социальной защиты населения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Варненского муниципального района»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Составление индивидуальной программы представителя социальных услуг в стационарной форме поставщиками социальных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предоставления услуги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14.01.2015г №3-П «Об административном регламенте предоставления государственной услуги «Предоставление социальных услуг поставщиками социальных услуг в стационарной форме»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Возмещение реабилитированным лицам, проживающим на территории Челябинской области, расходов на проезд на международном транспорте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выплаты пособия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«О мерах социальной поддержки жертв политических репрессий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12026"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Компенсационные выплаты за пользование услугами местной  телефонной связи и (или) за пользование услугами связи для целей проводного радиовещания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выплаты компенсации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«Об административном регламенте по предоставлению государственной услуги «Компенсационные выплаты за пользование местной телефонной связи и (или) за пользование услугами связи для целей проводного радиовещания»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Принятие решения об объявлении несовершеннолетнего полностью дееспособным (об эмансипации)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предоставления услуги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Правительства Челябинской области №361 П от 02.08.2021 г.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 и выплата ежемесячной денежной выплаты семьям при рождении  (усыновлении) второго ребенка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1.Последовательность действий по приему и  анализу документов, назначению и выплате ежемесячной денежной выплаты семьям при рождении (усыновлении) второго ребенка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лица, граждане имеющие новорожденных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54230">
              <w:rPr>
                <w:color w:val="000000"/>
                <w:sz w:val="18"/>
                <w:szCs w:val="18"/>
              </w:rPr>
              <w:t>Закона Челябинской области от 29.12.2021 г № 512-ЗО «О ежемесячной  денежной выплате, назначаемой в случае рождения (усыновления) второго ребенка»</w:t>
            </w:r>
          </w:p>
        </w:tc>
      </w:tr>
      <w:tr w:rsidR="00FF2EC3" w:rsidRPr="00154230" w:rsidTr="00021876">
        <w:trPr>
          <w:gridAfter w:val="1"/>
          <w:wAfter w:w="2529" w:type="dxa"/>
          <w:trHeight w:val="1412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FF2EC3" w:rsidRPr="00154230" w:rsidRDefault="00FF2EC3" w:rsidP="0002187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 и предоставление лицам, включенным в список подлежащих обеспечению  жилыми помещениями детей-сирот 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года, по достижению возраста ими 18 лет, а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также по приобретении ими полной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дееспособ</w:t>
            </w:r>
            <w:proofErr w:type="spellEnd"/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 достижения совершеннолетия, компенсации расходов на оплату найма жилого помещения до предоставления им благоустроенного 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жилого помещения специализированного жилищного фонда по договорам найма специализированны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х 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жилых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помещений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Последовательность действий по приему и  анализу документов, назначению и выплате компенсации расходов на оплату найма жилого помещения лицам из числа детей-сирот и детей, оставшихся без попечения родителей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  (дети – сироты и дети, оставшиеся без попечения родителей, находящиеся под опекой (попечительством).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назначенных дел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Челябинской области от 10.12.2021 г № 635-П «О порядке назначения и предоставления лицам, включенным в список подлежащих обеспечению жилыми помещениями детей-сирот 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года, по достижению возраста ими 18 лет, а также по приобретении ими полной дееспособности до достижения совершеннолетия,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</w:t>
            </w: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договорам найма специализированных жилых помещений»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Назначение и выплата государственной социальной помощи в виде единовременного социального пособия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действий по приему и анализу документов, назначению и выплате единовременного социального пособия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Комплексный центр социального 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Отделение срочной помощи гражданам 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лица, малоимущие семьи, малоимущие одиноко проживающие граждане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выплаченных пособий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Челябинской области от 12 октября 2020 года № 506-П «О порядке назначения и выплаты государственной социальной помощи в виде единовременного социального пособия»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Устанавливает  порядок взаимодействия  УСЗН с физическими лицами при назначении  опекунов или попечителей в отношении несовершеннолетних граждан по заявлению их родителей, а также по заявлению несовершеннолетних граждан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родители несовершеннолетних граждан, несовершеннолетние граждане, достигшие возраста 14 лет.  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Челябинской области от 19 декабря 2019 года № 562-П «Об Административном регламенте предоставления государственной услуги «Назначение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286CEF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 xml:space="preserve">Назначение выплаты единовременной материальной помощи гражданам, пострадавшим в </w:t>
            </w:r>
            <w:r w:rsidRPr="00154230">
              <w:rPr>
                <w:rFonts w:ascii="Times New Roman" w:hAnsi="Times New Roman"/>
                <w:sz w:val="18"/>
                <w:szCs w:val="18"/>
              </w:rPr>
              <w:lastRenderedPageBreak/>
              <w:t>результате чрезвычайных ситуаций природного и техногенного характера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Последовательность действий по приему и анализу документов, назначению единовременной материальной помощи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Отделение срочной помощи гражданам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Физические лица, пострадавшие от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Челябинской области от 30.06.2022 г. №376-П «Об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административных регламентах предоставления государственных услуг по 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 xml:space="preserve">Назначение выплаты гражданам финансовой помощи в связи с утратой  ими имущества первой необходимости в результате чрезвычайных ситуаций природного и техногенного характера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назначению финансовой помощи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Отделение срочной помощи гражданам 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Физические лица, пострадавшие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Челябинской области от 30.06.2022 г. №376-П «Об административных регламентах предоставления государственных услуг по 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 xml:space="preserve">Назначение выплаты единовременного пособия гражданам, получившим в результате чрезвычайных ситуаций  природного и </w:t>
            </w:r>
            <w:r w:rsidRPr="001542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техногенного характера вред здоровью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Последовательность действий по приему и анализу документов, назначению единовременного пособия гражданам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обслуживания населения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Отделение срочной помощи гражданам МУ КЦСОН Варненского муниципально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Физические лица, пострадавшие от чрезвычайных ситуаций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Челябинской области от 30.06.2022 г. №376-П «Об административных регламентах предоставления государственных услуг по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00298E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Назначение выплаты единовременного пособия членам семей граждан, погибших (умерших) в результате чрезвычайных ситуаций природного и техногенного характера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назначению единовременного пособия гражданам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Отделение срочной помощи гражданам 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Физические лица, члены семей погибших (умерших) граждан 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Челябинской области от 30.06.2022 г. №376-П «Об административных регламентах предоставления государственных услуг по 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Признание гражданина нуждающимся в социальном обслуживании</w:t>
            </w:r>
          </w:p>
        </w:tc>
        <w:tc>
          <w:tcPr>
            <w:tcW w:w="3614" w:type="dxa"/>
          </w:tcPr>
          <w:p w:rsidR="00FF2EC3" w:rsidRPr="00154230" w:rsidRDefault="00FF2EC3" w:rsidP="00B45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действий по приему и анализу документов для приз</w:t>
            </w:r>
            <w:r w:rsidR="00B451DC" w:rsidRPr="00154230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ия гражданина нуждающимся в социальном обслуживании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субсидий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30.11.2004 г. № 320-ЗО                         «О социальном обслуживании населения в Челябинской области»;</w:t>
            </w:r>
          </w:p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22.12.2005 г. № 441-ЗО                       «О наделении органов местного самоуправления отдельными государственными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полномочиями по социальному обслуживанию населения, профилактике безнадзорности и правонарушений несовершеннолетних»;</w:t>
            </w:r>
          </w:p>
          <w:p w:rsidR="00FF2EC3" w:rsidRPr="00154230" w:rsidRDefault="00FF2EC3" w:rsidP="00C611EF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20.03.2008 г. № 53-П «Об утверждении государственных стандартов социального обслуживания населения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  <w:trHeight w:val="424"/>
        </w:trPr>
        <w:tc>
          <w:tcPr>
            <w:tcW w:w="15523" w:type="dxa"/>
            <w:gridSpan w:val="15"/>
            <w:tcBorders>
              <w:bottom w:val="single" w:sz="4" w:space="0" w:color="000000"/>
            </w:tcBorders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МКУ «Управление по имущественной политике»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обращений, ед.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50 от 29.01.2016 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из земель сельскохозяйственного назначения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из земель сельскохозяйственного назначения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52 от 29.01.2016г.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на торгах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на торгах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51 от 29.01.2016г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земельных участков для индивидуального жилищного строительства, ведения личного подсобного хозяйства, садоводства, дачного хозяйства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Предоставление земельных участков для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индивидуального жилищного строительства, ведения личного подсобного хозяйства, садоводства, дачного хозяйства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Местный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по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Административный регламент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утвержден Постановлением администрации Варненского муниципального района № 49 от  29.01.2016г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iCs/>
                <w:sz w:val="16"/>
                <w:szCs w:val="16"/>
              </w:rPr>
              <w:t>Предоставление в аренду, безвозмездное пользование объектов муниципальной собственности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iCs/>
                <w:sz w:val="16"/>
                <w:szCs w:val="16"/>
              </w:rPr>
              <w:t>Предоставление в аренду, безвозмездное пользование объектов муниципальной собственности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544 от 04.06.2015г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Продажа в собственность граждан, юридических лиц, индивидуальных предпринимателей имущества, находящегося в муниципальной собственности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Продажа в собственность граждан, юридических лиц, индивидуальных предпринимателей имущества, находящегося в муниципальной собственности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545 от 04.06.2015г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информации об объектах учета, содержащихся в реестре имущества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находящихся в муниципальной собственности Варненского муниципального района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информации об объектах учета, содержащихся в реестре имущества . находящихся в муниципальной собственности Варненского муниципального района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545 от 04.06.2015г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Государственные услуги по отделу ЗАГС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Внесение изменений и исправлений в записи актов гражданского состояния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Внесение изменений или исправлений в записи актов гражданского состояния и выдача повторных документов с внесенными  исправлениями или изменениями.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ОБ АКТАХ ГРАЖДАНСКОГО СОСТОЯНИЯ Принят Государственной Думой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 октября 1997 года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 мерах по реализации ФЗ "Об актах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709 Постановление от 1998-07-05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1274 Постановление от 1998-10-30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432 Постановление от 1999-04-16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глава 25.3 части второй Налогового кодекса Российской Федерации»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117-ФЗ Кодекс от 2000-08-04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29.11.2011г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Оказание международной правовой помощи в части, касающейся истребования и пересылки документов о государственной регистрации актов гражданского состояния за пределы Российской Федерации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Рассмотрение запроса и подготовка документов. Возврат запроса без исполнения в связи с ненадлежащим  оформлением запроса или обращением ненадлежащего заявителя.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Глава 25.3 части 2 Налогового кодекса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117 Кодекс от 2000-08-05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«Конвенция о правовой помощи и правовых отношениях по гражданским, семейным и уголовным делам»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 Закон от 2008-12-25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ОБ АКТАХ ГРАЖДАНСКОГО СОСТОЯНИЯ Принят Государственной Думой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22 октября 1997 года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29.11.2011г</w:t>
            </w:r>
          </w:p>
        </w:tc>
      </w:tr>
      <w:tr w:rsidR="00FF2EC3" w:rsidRPr="00154230" w:rsidTr="00676DF8">
        <w:trPr>
          <w:gridAfter w:val="1"/>
          <w:wAfter w:w="2529" w:type="dxa"/>
          <w:trHeight w:val="1412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Приём выдача документов о государственной регистрации актов гражданского состояния и удостоверение факта государственной регистрации актов гражданского состояния: о рождении, о заключении брака, 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расторжении брака, об усыновлении (удочерении), об установлении отцовства, о перемене имени, о смерти.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Конечными результатами предоставления государственной услуги в удостоверение факта государственной регистрации смерти являются: - составление записи акта; - выдача гербового свидетельства в подтверждение факта государственной регистрации; - отказ в государственной регистрации акта гражданского состояния; установления отцовства: - составление записи акта об установлении отцовства; - выдача гербового свидетельства в подтверждение факта государственной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регистрации установления отцовства; - отказ в государственной регистрации установления отцовства, государственной регистрации установления отцовства: - составление записи акта об установлении отцовства; - выдача гербового свидетельства в подтверждение факта государственной регистрации установления отцовства; - отказ в государственной регистрации установления отцовства, государственной регистрации усыновления (удочерения) являются: - составление записи акта; - выдача гербового свидетельства в подтверждение факта государственной регистрации; - отказ в государственной регистрации акта гражданского состояния,      Государственная регистрация перемены имени включает в себя перемену фамилии (кроме перемены фамилии при заключении или расторжении брака), имени или отчества. В удостоверение факта государственной регистрации акта гражданского состояния выдаётся свидетельство (справка) о государственной регистрации акта гражданского состояния. Свидетельство (справка) подписывается руководителем органа ЗАГС и скрепляется печатью с изображением герба РФ. Бланки свидетельств и справок утверждены постановлением Правительства. Составление актовой записи о рождении, выдача свидетельства о рождении, выдача справки №24 о рождении, выдача справки №25 о рождении (в случае одного родителя).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"О наделении органов местного самоуправления государственными полномочиями на государственную регистрацию актов гражданского состояния" 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402 Закон от 2005-09-22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«Семейный кодекс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223 Кодекс от 1995-12-29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 "Об утверждении правил заполнения бланков записи актов гражданского состояния и бланков свидетельств о государственной регистрации актов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432 Постановление от 1999-04-17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Налоговый кодекс РФ часть вторая глава 25.3 государственная пошлина»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117 Кодекс от 2000-08-05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ОБ АКТАХ ГРАЖДАНСКОГО СОСТОЯНИЯ Принят Государственной Думой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22 октября 1997 года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29.11.2011г</w:t>
            </w:r>
          </w:p>
        </w:tc>
      </w:tr>
      <w:tr w:rsidR="00FF2EC3" w:rsidRPr="00154230" w:rsidTr="00676DF8">
        <w:trPr>
          <w:gridAfter w:val="1"/>
          <w:wAfter w:w="2529" w:type="dxa"/>
          <w:trHeight w:val="5523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повторных свидетельств о государственной регистрации актов гражданского состояния и иных документов, подтверждающих факт регистрации актов гражданского состояния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подготовка и выдача повторного документа заявителю  непосредственно в отделе ЗАГС, либо пересылка повторного документа в отдел ЗАГС по месту жительства заявителя;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и пересылка извещения (сообщения) об отсутствии записи акта гражданского состояния в Госкомитет по делам ЗАГС для проверки архивного фонда Госкомитета;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отказ в выдаче повторного документа.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«Постановление Правительства РФ "Об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432 Постановление от 1999-04-17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кодекс Российской Федерации (Часть вторая) Глава 25.3»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117 Кодекс от 2000-08-04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Постановление Правительства РФ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1274 Постановление от 1998-10-30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закон РФ "Об актах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143 Федеральный закон от 1997-11-15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Постановление Правительства РФ "О мерах по реализации Федерального закона «Об актах гражданского </w:t>
            </w: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709 Постановление от 1998-07-05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29.11.2011г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Отдел экономики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86CEF" w:rsidRPr="001542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бюджет. 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Комитет экономики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СМСП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СМСП получивших субсидию.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24.07.2007г. № 209-ФЗ «О развитии малого и среднего предпринимательства»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27.03.2008г. № 250-ЗО «О развитии малого и среднего предпринимательства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Варненского муниципального района от 16.02.2011г. № 132 «О Порядке предоставления субсидий субъектам малого и среднего предпринимательства в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Варненском муниципальном районе в 2011-2013гг» Административный регламент утвержден Постановлением администрации Варненского муниципального района от 30.01.2013г. № 100.</w:t>
            </w:r>
          </w:p>
        </w:tc>
      </w:tr>
      <w:tr w:rsidR="00FF2EC3" w:rsidRPr="00154230" w:rsidTr="00676DF8">
        <w:trPr>
          <w:gridAfter w:val="1"/>
          <w:wAfter w:w="2529" w:type="dxa"/>
          <w:trHeight w:val="367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Социальное обслуживание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498" w:type="dxa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социальных услуг в форме социального обслуживания на дому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Социально-бытовые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Социально-медицинские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Социально-психологические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Социально-педагогические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Социально-трудовые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социального обслуживания на дому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Одинокие или одиноко проживающие граждане старше 18 лет, в отдельных случаях с учетом индивидуальных жизненных обстоятельств, услуги предоставляются гражданам, проживающим в составе семьи. При полной или частичной утрате способности либо возможности осуществлять самообслуживание и (или) самостоятельно передвигаться, обеспечивать основные жизненные потребности в силу заболевания,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травмы, возраста или наличия инвалидности;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 наличии в семье инвалида, в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ребенка-инвалида, нуждающегося в постоянном постороннем уходе.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услуг, количество получателей социальных услуг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Правительством Челябинской области утверждены стандарты гарантированных государством соц. Услуг. Расчет стоимости услуг осуществляется на основе тарифов (полная, частичная оплата, бесплатно)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28.12.2013г №442-ФЗ «Об основах социального обслуживания граждан в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 Постановление Правительства Челябинской области от 21.10.2015г №546-п «Об утверждении порядков предоставления социальных услуг поставщиками социальных услуг»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Порядок предоставления социальных услуг поставщиками социальных услуг в форме социального обслуживания на дому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  <w:trHeight w:val="4108"/>
        </w:trPr>
        <w:tc>
          <w:tcPr>
            <w:tcW w:w="498" w:type="dxa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срочных социальных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Обеспечение бесплатным горячим питанием или наборами продуктов.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Обеспечение одеждой, обувью и другими предметами первой необходимости.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Содействие в получении временного жилого помещения.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Содействие в получении юридической помощи в целях защиты прав и законных интересов получателей социальных услуг.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Содействие в получении экстренной психологической помощи с привлечением к этой работе психологов и священнослужителей.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Разовая выплата единовременного социального пособия.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Организация выездов мобильной службы.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социального обслуживания на дому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pStyle w:val="22"/>
              <w:shd w:val="clear" w:color="auto" w:fill="auto"/>
              <w:tabs>
                <w:tab w:val="left" w:pos="314"/>
              </w:tabs>
              <w:spacing w:line="240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Граждане,  нуждающиеся в получении услуг при наличии обстоятельств, ухудшающих или способных ухудшить условия жизнедеятельности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бесплатные Правительством Челябинской области, утверждены стандарты гарантированных государством соц. услуг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Федеральный Закон от 28.12.2013г №442-ФЗ «Об основах социального обслуживания граждан в РФ»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- Постановление Правительства Челябинской области от 21.10.2015г №546-п «Об утверждении порядков предоставления социальных услуг поставщиками социальных услуг»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Порядок предоставления срочных социальных услуг поставщиками социальных услуг.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  <w:trHeight w:val="2262"/>
        </w:trPr>
        <w:tc>
          <w:tcPr>
            <w:tcW w:w="498" w:type="dxa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Предоставление социальных услуг в форме социального обслуживания на дому несовершеннолетним и их родителям (законным представителям), находящимся в социально опасном положении или трудной жизненной ситуации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Социально-бытовые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Социально-медицинские услуги.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Социально-психологические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Социально-педагогические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Социально-правовые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Социально-трудовые услуги.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Отделение помощи семье и детям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spacing w:after="296" w:line="240" w:lineRule="auto"/>
              <w:ind w:right="260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23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Несовершеннолетние граждане и их родители (законные представители), зарегистрированные на территории Варненского муниципального района, которые признаны нуждающимися в социальном обслуживании в случае, если существуют обстоятельства, позволяющие определить, находится ли несовершеннолетний вследствие безнадзорности и беспризорности в обстановке, представляющей опасность для его жизни или здоровья либо не отвечающе</w:t>
            </w:r>
            <w:r w:rsidRPr="0015423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й требованиям к его воспитанию или содержанию, а также способствующей совершению им правонарушений или антиобщественных действий.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услуг, количество получателей социальных услуг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 г. №124-ФЗ «Об основных гарантиях прав ребенка в РФ»;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24.06.1999г. №120-ФЗ»Об основах системы профилактики безнадзорности и правонарушений несовершеннолетних»;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Закон Челябинской области от 22.12.2005г. № 441-ЗО «О наделении органов местного самоуправления государственными полномочиями в сфере организации работы по делам несовершеннолетних и защите их прав»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Закон Челябинской области от 28.11.2002г. № 125-ЗО «О системе профилактики безнадзорности и правонарушений несовершеннолетних и защите их прав»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21.10.2015г №546-П «Об утверждении порядков предоставления социальных услуг поставщиками социальных услуг»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Порядок предоставления социальных услуг по реабилитации несовершеннолетних граждан поставщиками социальных услуг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стационарной форме.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Порядок предоставления социальных услуг несовершеннолетним гражданам, находящимся в трудной жизненной ситуации, поставщиками социальных услуг в стационарной форме.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498" w:type="dxa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Предоставление молодым семьям социальной выплаты на приобретение жилого помещения или  строительства индивидуального жилого дома в рамках муниципальной программы «Обеспечение доступным и комфортным жильем граждан Российской Федерации в Варненском муниципальном районе Челябинской области на 2015-2020 годы»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1.Информирование о правилах предоставления муниципальной услуги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2.Прием и регистрация документов на предоставление муниципальной услуги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3. Принятие решения о предоставлении либо об отказе в предоставлении муниципальной услуги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4. Уведомление заявителя о принятом решении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Федеральный бюджет, Областной бюджет, 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Администрация Варненского муниципального района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МУ «Управление строительства и ЖКХ»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Физические 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Количество обращений в порядке консультации, ед.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Количество принятых заявлений, ед.-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Количество заявителей, улучшивших жилищные условия с использованием социальной выплаты, ед.-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Федеральный закон № 188-ФЗ от 29.12.2004 г. «Жилищный кодекс»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Федеральная программа «Жилище» на 2015-2020 годы утверждена постановлением Правительства Российской Федерации № 1050 от 17.12.2010 года.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Областная  программа «Обеспечение доступным и комфортным жильем граждан РФ» в Челябинской области  на 2014-2020 годы утверждена постановлением Правительства Челябинской области от 22.10.2013 г. № 349-П;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 xml:space="preserve">Муниципальная программа «Обеспечение доступным и комфортным жильем граждан Российской Федерации  в Варненском муниципальном районе Челябинской области на 2015-2020 годы», утверждена Постановлением администрации Варненского муниципального района Челябинской области № 148 от 03.02.2015 года. 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 xml:space="preserve"> 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lastRenderedPageBreak/>
              <w:t>Проект административного регламента опубликован на сайте Варненского муниципального района.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Отдел по делам ГО и ЧС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Обучение населения в области гражданской обороны, подготовка населения в области защиты от чрезвычайных ситуаций природного и техногенного характера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1.Подготовка органов местного самоуправления к решению задач по ГО,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защите населения и территорий от ЧС, обеспечению пожарной безопасности и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безопасности людей на водных объектах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2.Совершенствование знаний, умений и навыков населения в области защиты от чрезвычайных ситуаций.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Отдел по делам ГО и ЧС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Руководители организаций , предприятий и служб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обученных, имеющих удостоверение  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Открытие учебно-консультационных пунктов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«Об общих принципах организации местного самоуправления в Российской Федерации» от 6 октября 2003 г. № 131-ФЗ;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  от 4 сентября 2003 г. № 547 «О подготовке населения в области защиты от чрезвычайных ситуаций природного и техногенного характера».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Распоряжение администрации Варненского муниципального района от 21.01.2016г №32 «О выполнении плана устранения замечаний»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04.02.2016 г №63 «Об утверждении административного регламента по предоставлению муниципальной услуги по обучению населения в области гражданской обороны, подготовки населения в области защиты от чрезвычайных ситуаций природного и техногенного характера»</w:t>
            </w:r>
          </w:p>
        </w:tc>
      </w:tr>
    </w:tbl>
    <w:p w:rsidR="00D852B5" w:rsidRDefault="00D852B5" w:rsidP="00D852B5"/>
    <w:p w:rsidR="00D852B5" w:rsidRDefault="00D852B5" w:rsidP="00D852B5"/>
    <w:p w:rsidR="00D852B5" w:rsidRDefault="00D852B5" w:rsidP="00D85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5DC" w:rsidRDefault="00C865DC" w:rsidP="00D852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865DC" w:rsidSect="00C865DC">
      <w:pgSz w:w="16838" w:h="11906" w:orient="landscape"/>
      <w:pgMar w:top="1701" w:right="181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03" w:rsidRDefault="001F0303" w:rsidP="00683152">
      <w:pPr>
        <w:spacing w:after="0" w:line="240" w:lineRule="auto"/>
      </w:pPr>
      <w:r>
        <w:separator/>
      </w:r>
    </w:p>
  </w:endnote>
  <w:endnote w:type="continuationSeparator" w:id="0">
    <w:p w:rsidR="001F0303" w:rsidRDefault="001F0303" w:rsidP="0068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03" w:rsidRDefault="001F0303" w:rsidP="00683152">
      <w:pPr>
        <w:spacing w:after="0" w:line="240" w:lineRule="auto"/>
      </w:pPr>
      <w:r>
        <w:separator/>
      </w:r>
    </w:p>
  </w:footnote>
  <w:footnote w:type="continuationSeparator" w:id="0">
    <w:p w:rsidR="001F0303" w:rsidRDefault="001F0303" w:rsidP="00683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A3F"/>
    <w:multiLevelType w:val="hybridMultilevel"/>
    <w:tmpl w:val="4532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3492D"/>
    <w:multiLevelType w:val="hybridMultilevel"/>
    <w:tmpl w:val="5DBEC2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0424A6B"/>
    <w:multiLevelType w:val="hybridMultilevel"/>
    <w:tmpl w:val="8A26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A6533"/>
    <w:multiLevelType w:val="hybridMultilevel"/>
    <w:tmpl w:val="10EECEB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8B62506"/>
    <w:multiLevelType w:val="multilevel"/>
    <w:tmpl w:val="914818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002673"/>
    <w:rsid w:val="0000298E"/>
    <w:rsid w:val="00012855"/>
    <w:rsid w:val="000132A8"/>
    <w:rsid w:val="00021876"/>
    <w:rsid w:val="000231F7"/>
    <w:rsid w:val="0002425D"/>
    <w:rsid w:val="00035551"/>
    <w:rsid w:val="00036C89"/>
    <w:rsid w:val="00037A54"/>
    <w:rsid w:val="0004148D"/>
    <w:rsid w:val="00046D3C"/>
    <w:rsid w:val="000471DF"/>
    <w:rsid w:val="00047D5D"/>
    <w:rsid w:val="000548CD"/>
    <w:rsid w:val="00057B05"/>
    <w:rsid w:val="0006158F"/>
    <w:rsid w:val="00063287"/>
    <w:rsid w:val="00070F5F"/>
    <w:rsid w:val="00077245"/>
    <w:rsid w:val="000809F9"/>
    <w:rsid w:val="0008495F"/>
    <w:rsid w:val="00091F08"/>
    <w:rsid w:val="000A3142"/>
    <w:rsid w:val="000B073B"/>
    <w:rsid w:val="000B39A3"/>
    <w:rsid w:val="000B6D03"/>
    <w:rsid w:val="000C1D9E"/>
    <w:rsid w:val="000C3213"/>
    <w:rsid w:val="000C4740"/>
    <w:rsid w:val="000D016E"/>
    <w:rsid w:val="000E03B5"/>
    <w:rsid w:val="000E05DF"/>
    <w:rsid w:val="000E267E"/>
    <w:rsid w:val="000E4767"/>
    <w:rsid w:val="000F50F0"/>
    <w:rsid w:val="00100F9C"/>
    <w:rsid w:val="00135E3D"/>
    <w:rsid w:val="00154230"/>
    <w:rsid w:val="001665C3"/>
    <w:rsid w:val="0016680E"/>
    <w:rsid w:val="00167579"/>
    <w:rsid w:val="00174CEF"/>
    <w:rsid w:val="00176495"/>
    <w:rsid w:val="00176A50"/>
    <w:rsid w:val="00193CC3"/>
    <w:rsid w:val="001A5FEA"/>
    <w:rsid w:val="001A6AC3"/>
    <w:rsid w:val="001B5748"/>
    <w:rsid w:val="001B6698"/>
    <w:rsid w:val="001C3443"/>
    <w:rsid w:val="001C3AF7"/>
    <w:rsid w:val="001D6356"/>
    <w:rsid w:val="001D67AD"/>
    <w:rsid w:val="001E4335"/>
    <w:rsid w:val="001F003B"/>
    <w:rsid w:val="001F0303"/>
    <w:rsid w:val="001F2CCF"/>
    <w:rsid w:val="001F7623"/>
    <w:rsid w:val="001F7B2D"/>
    <w:rsid w:val="0020128C"/>
    <w:rsid w:val="00217456"/>
    <w:rsid w:val="002175D8"/>
    <w:rsid w:val="00223C81"/>
    <w:rsid w:val="00223FDF"/>
    <w:rsid w:val="002264AB"/>
    <w:rsid w:val="00243583"/>
    <w:rsid w:val="002573D1"/>
    <w:rsid w:val="00261828"/>
    <w:rsid w:val="00263947"/>
    <w:rsid w:val="00286CEF"/>
    <w:rsid w:val="00295804"/>
    <w:rsid w:val="002A2C48"/>
    <w:rsid w:val="002A581D"/>
    <w:rsid w:val="002B0750"/>
    <w:rsid w:val="002B345A"/>
    <w:rsid w:val="002B708A"/>
    <w:rsid w:val="002C20D7"/>
    <w:rsid w:val="002E09DE"/>
    <w:rsid w:val="002E0C60"/>
    <w:rsid w:val="002E7D06"/>
    <w:rsid w:val="00305AE0"/>
    <w:rsid w:val="0030656B"/>
    <w:rsid w:val="00316253"/>
    <w:rsid w:val="00317C89"/>
    <w:rsid w:val="00321526"/>
    <w:rsid w:val="00321605"/>
    <w:rsid w:val="00327796"/>
    <w:rsid w:val="0033429D"/>
    <w:rsid w:val="00334806"/>
    <w:rsid w:val="00337283"/>
    <w:rsid w:val="00342F65"/>
    <w:rsid w:val="00345C94"/>
    <w:rsid w:val="00347284"/>
    <w:rsid w:val="00350612"/>
    <w:rsid w:val="003601C6"/>
    <w:rsid w:val="00362F30"/>
    <w:rsid w:val="003725D9"/>
    <w:rsid w:val="00372E56"/>
    <w:rsid w:val="0037565B"/>
    <w:rsid w:val="00386BF2"/>
    <w:rsid w:val="00393BB4"/>
    <w:rsid w:val="00397A0A"/>
    <w:rsid w:val="003A3611"/>
    <w:rsid w:val="003A60A4"/>
    <w:rsid w:val="003B16FB"/>
    <w:rsid w:val="003B3525"/>
    <w:rsid w:val="003B4D4B"/>
    <w:rsid w:val="003C1AFC"/>
    <w:rsid w:val="003E293E"/>
    <w:rsid w:val="003F002F"/>
    <w:rsid w:val="003F4EC3"/>
    <w:rsid w:val="00403F28"/>
    <w:rsid w:val="0041355A"/>
    <w:rsid w:val="00420345"/>
    <w:rsid w:val="0042583A"/>
    <w:rsid w:val="00427309"/>
    <w:rsid w:val="0042759B"/>
    <w:rsid w:val="00433182"/>
    <w:rsid w:val="00442895"/>
    <w:rsid w:val="00443C49"/>
    <w:rsid w:val="00476320"/>
    <w:rsid w:val="004771EB"/>
    <w:rsid w:val="004A74F3"/>
    <w:rsid w:val="004B5EFD"/>
    <w:rsid w:val="004C4984"/>
    <w:rsid w:val="004C4A18"/>
    <w:rsid w:val="004D1C82"/>
    <w:rsid w:val="005036CD"/>
    <w:rsid w:val="005140EA"/>
    <w:rsid w:val="00516029"/>
    <w:rsid w:val="00524FA9"/>
    <w:rsid w:val="005250D6"/>
    <w:rsid w:val="00527258"/>
    <w:rsid w:val="005305B2"/>
    <w:rsid w:val="005309EE"/>
    <w:rsid w:val="00532E0F"/>
    <w:rsid w:val="0053628F"/>
    <w:rsid w:val="0054026F"/>
    <w:rsid w:val="00540EE3"/>
    <w:rsid w:val="00560338"/>
    <w:rsid w:val="0056110D"/>
    <w:rsid w:val="0056325F"/>
    <w:rsid w:val="0057133B"/>
    <w:rsid w:val="00576DE2"/>
    <w:rsid w:val="00585F74"/>
    <w:rsid w:val="005867A0"/>
    <w:rsid w:val="005909D6"/>
    <w:rsid w:val="00592638"/>
    <w:rsid w:val="005964A4"/>
    <w:rsid w:val="005B09CC"/>
    <w:rsid w:val="005B1310"/>
    <w:rsid w:val="005C3DE4"/>
    <w:rsid w:val="005C62BA"/>
    <w:rsid w:val="005C68A3"/>
    <w:rsid w:val="005C7A37"/>
    <w:rsid w:val="005C7F43"/>
    <w:rsid w:val="005D5AB8"/>
    <w:rsid w:val="005D7184"/>
    <w:rsid w:val="005E3C3E"/>
    <w:rsid w:val="005E5486"/>
    <w:rsid w:val="00603FC8"/>
    <w:rsid w:val="00611441"/>
    <w:rsid w:val="006127CD"/>
    <w:rsid w:val="00615AB9"/>
    <w:rsid w:val="00633F1C"/>
    <w:rsid w:val="0063620D"/>
    <w:rsid w:val="00643735"/>
    <w:rsid w:val="00651CBD"/>
    <w:rsid w:val="00651D8D"/>
    <w:rsid w:val="00653AB0"/>
    <w:rsid w:val="006630AE"/>
    <w:rsid w:val="00676286"/>
    <w:rsid w:val="00676DF8"/>
    <w:rsid w:val="0068126F"/>
    <w:rsid w:val="00683152"/>
    <w:rsid w:val="00685C6C"/>
    <w:rsid w:val="0069515E"/>
    <w:rsid w:val="006A1FB8"/>
    <w:rsid w:val="006A39BA"/>
    <w:rsid w:val="006B24BF"/>
    <w:rsid w:val="006B2960"/>
    <w:rsid w:val="006C6CBA"/>
    <w:rsid w:val="006D281A"/>
    <w:rsid w:val="006E27E2"/>
    <w:rsid w:val="006E3B83"/>
    <w:rsid w:val="006E4E06"/>
    <w:rsid w:val="006E7C09"/>
    <w:rsid w:val="006F5BD2"/>
    <w:rsid w:val="006F7AE3"/>
    <w:rsid w:val="006F7B79"/>
    <w:rsid w:val="007013CB"/>
    <w:rsid w:val="00701F44"/>
    <w:rsid w:val="00702EB6"/>
    <w:rsid w:val="007120CA"/>
    <w:rsid w:val="007269DE"/>
    <w:rsid w:val="0074089B"/>
    <w:rsid w:val="007502AB"/>
    <w:rsid w:val="00750671"/>
    <w:rsid w:val="00755279"/>
    <w:rsid w:val="007552B8"/>
    <w:rsid w:val="00764369"/>
    <w:rsid w:val="00772AB0"/>
    <w:rsid w:val="00775D03"/>
    <w:rsid w:val="00782EB4"/>
    <w:rsid w:val="0078412A"/>
    <w:rsid w:val="0078612B"/>
    <w:rsid w:val="007977EF"/>
    <w:rsid w:val="007A210C"/>
    <w:rsid w:val="007B09AF"/>
    <w:rsid w:val="007B274A"/>
    <w:rsid w:val="007C47BA"/>
    <w:rsid w:val="007C5531"/>
    <w:rsid w:val="007C7346"/>
    <w:rsid w:val="007D4207"/>
    <w:rsid w:val="007E31C8"/>
    <w:rsid w:val="007F63D2"/>
    <w:rsid w:val="008040F7"/>
    <w:rsid w:val="008173AD"/>
    <w:rsid w:val="00822F30"/>
    <w:rsid w:val="00824417"/>
    <w:rsid w:val="008250CF"/>
    <w:rsid w:val="00830B7F"/>
    <w:rsid w:val="00844CAF"/>
    <w:rsid w:val="0085044E"/>
    <w:rsid w:val="008522CD"/>
    <w:rsid w:val="008566B0"/>
    <w:rsid w:val="00857A44"/>
    <w:rsid w:val="00857BB8"/>
    <w:rsid w:val="0086769A"/>
    <w:rsid w:val="00881C26"/>
    <w:rsid w:val="00884B09"/>
    <w:rsid w:val="0088665C"/>
    <w:rsid w:val="008A4F0B"/>
    <w:rsid w:val="008D6EBD"/>
    <w:rsid w:val="008E54CD"/>
    <w:rsid w:val="008F7ACF"/>
    <w:rsid w:val="008F7CE1"/>
    <w:rsid w:val="008F7FFE"/>
    <w:rsid w:val="009114B4"/>
    <w:rsid w:val="00911CD0"/>
    <w:rsid w:val="0091427E"/>
    <w:rsid w:val="00923782"/>
    <w:rsid w:val="00932146"/>
    <w:rsid w:val="009528C3"/>
    <w:rsid w:val="009606F0"/>
    <w:rsid w:val="00970A13"/>
    <w:rsid w:val="00972688"/>
    <w:rsid w:val="00985E9E"/>
    <w:rsid w:val="00987AFA"/>
    <w:rsid w:val="00990F1D"/>
    <w:rsid w:val="00993AD3"/>
    <w:rsid w:val="0099519B"/>
    <w:rsid w:val="009B144A"/>
    <w:rsid w:val="009B3309"/>
    <w:rsid w:val="009B4FD2"/>
    <w:rsid w:val="009B7CA4"/>
    <w:rsid w:val="009C5651"/>
    <w:rsid w:val="009D2B07"/>
    <w:rsid w:val="009D549C"/>
    <w:rsid w:val="009D6F29"/>
    <w:rsid w:val="009D713D"/>
    <w:rsid w:val="009E2CCB"/>
    <w:rsid w:val="00A07532"/>
    <w:rsid w:val="00A10546"/>
    <w:rsid w:val="00A134B7"/>
    <w:rsid w:val="00A14DE9"/>
    <w:rsid w:val="00A16FEE"/>
    <w:rsid w:val="00A25252"/>
    <w:rsid w:val="00A313AA"/>
    <w:rsid w:val="00A33480"/>
    <w:rsid w:val="00A33D97"/>
    <w:rsid w:val="00A47064"/>
    <w:rsid w:val="00A54863"/>
    <w:rsid w:val="00A63954"/>
    <w:rsid w:val="00A63AF9"/>
    <w:rsid w:val="00A64BA4"/>
    <w:rsid w:val="00A65FA4"/>
    <w:rsid w:val="00A73511"/>
    <w:rsid w:val="00A77519"/>
    <w:rsid w:val="00A83B46"/>
    <w:rsid w:val="00A91680"/>
    <w:rsid w:val="00A96B4D"/>
    <w:rsid w:val="00AA44D4"/>
    <w:rsid w:val="00AB3E5D"/>
    <w:rsid w:val="00AB4E16"/>
    <w:rsid w:val="00AB5B62"/>
    <w:rsid w:val="00AB7527"/>
    <w:rsid w:val="00AB7F2A"/>
    <w:rsid w:val="00AC0186"/>
    <w:rsid w:val="00AC0D42"/>
    <w:rsid w:val="00AC4F1C"/>
    <w:rsid w:val="00AC52A4"/>
    <w:rsid w:val="00AD1E2D"/>
    <w:rsid w:val="00AD2F8C"/>
    <w:rsid w:val="00AE2BC0"/>
    <w:rsid w:val="00AE65EB"/>
    <w:rsid w:val="00B01BFA"/>
    <w:rsid w:val="00B038CB"/>
    <w:rsid w:val="00B050A9"/>
    <w:rsid w:val="00B06CDD"/>
    <w:rsid w:val="00B10E86"/>
    <w:rsid w:val="00B1177A"/>
    <w:rsid w:val="00B12026"/>
    <w:rsid w:val="00B12E36"/>
    <w:rsid w:val="00B2027A"/>
    <w:rsid w:val="00B21E72"/>
    <w:rsid w:val="00B2526D"/>
    <w:rsid w:val="00B32F25"/>
    <w:rsid w:val="00B41157"/>
    <w:rsid w:val="00B451DC"/>
    <w:rsid w:val="00B4734E"/>
    <w:rsid w:val="00B5476E"/>
    <w:rsid w:val="00B57192"/>
    <w:rsid w:val="00B57F6C"/>
    <w:rsid w:val="00B6327D"/>
    <w:rsid w:val="00B71447"/>
    <w:rsid w:val="00B751F2"/>
    <w:rsid w:val="00B75FDF"/>
    <w:rsid w:val="00B96714"/>
    <w:rsid w:val="00BA49C6"/>
    <w:rsid w:val="00BA4F9E"/>
    <w:rsid w:val="00BA5708"/>
    <w:rsid w:val="00BA71E4"/>
    <w:rsid w:val="00BA7762"/>
    <w:rsid w:val="00BB595F"/>
    <w:rsid w:val="00BB6C1C"/>
    <w:rsid w:val="00BC0077"/>
    <w:rsid w:val="00BC72DE"/>
    <w:rsid w:val="00BE2ACB"/>
    <w:rsid w:val="00BE71F7"/>
    <w:rsid w:val="00BF063C"/>
    <w:rsid w:val="00BF12DB"/>
    <w:rsid w:val="00BF4A3D"/>
    <w:rsid w:val="00BF7C66"/>
    <w:rsid w:val="00C14F94"/>
    <w:rsid w:val="00C16B7A"/>
    <w:rsid w:val="00C21D83"/>
    <w:rsid w:val="00C242E6"/>
    <w:rsid w:val="00C32F0B"/>
    <w:rsid w:val="00C4042D"/>
    <w:rsid w:val="00C52780"/>
    <w:rsid w:val="00C542D7"/>
    <w:rsid w:val="00C56698"/>
    <w:rsid w:val="00C611C6"/>
    <w:rsid w:val="00C611EF"/>
    <w:rsid w:val="00C61742"/>
    <w:rsid w:val="00C7483D"/>
    <w:rsid w:val="00C77250"/>
    <w:rsid w:val="00C865DC"/>
    <w:rsid w:val="00CB258D"/>
    <w:rsid w:val="00CD448A"/>
    <w:rsid w:val="00CE01A5"/>
    <w:rsid w:val="00CE46AF"/>
    <w:rsid w:val="00D0393F"/>
    <w:rsid w:val="00D03CCD"/>
    <w:rsid w:val="00D254B6"/>
    <w:rsid w:val="00D25CC8"/>
    <w:rsid w:val="00D25E45"/>
    <w:rsid w:val="00D3248B"/>
    <w:rsid w:val="00D35EC1"/>
    <w:rsid w:val="00D4214A"/>
    <w:rsid w:val="00D424E3"/>
    <w:rsid w:val="00D56B92"/>
    <w:rsid w:val="00D60CD5"/>
    <w:rsid w:val="00D83662"/>
    <w:rsid w:val="00D852B5"/>
    <w:rsid w:val="00D85A7F"/>
    <w:rsid w:val="00D93689"/>
    <w:rsid w:val="00DA0F40"/>
    <w:rsid w:val="00DA1051"/>
    <w:rsid w:val="00DA3BA6"/>
    <w:rsid w:val="00DC0C2D"/>
    <w:rsid w:val="00DC0D77"/>
    <w:rsid w:val="00DC150C"/>
    <w:rsid w:val="00DC1E2D"/>
    <w:rsid w:val="00DD0D21"/>
    <w:rsid w:val="00DD5472"/>
    <w:rsid w:val="00DE64EB"/>
    <w:rsid w:val="00DF0194"/>
    <w:rsid w:val="00DF0C89"/>
    <w:rsid w:val="00DF109B"/>
    <w:rsid w:val="00DF4192"/>
    <w:rsid w:val="00DF43E9"/>
    <w:rsid w:val="00E053B0"/>
    <w:rsid w:val="00E11E36"/>
    <w:rsid w:val="00E14949"/>
    <w:rsid w:val="00E260EF"/>
    <w:rsid w:val="00E30B19"/>
    <w:rsid w:val="00E32712"/>
    <w:rsid w:val="00E33FB8"/>
    <w:rsid w:val="00E3494E"/>
    <w:rsid w:val="00E4019B"/>
    <w:rsid w:val="00E40B98"/>
    <w:rsid w:val="00E43511"/>
    <w:rsid w:val="00E44C48"/>
    <w:rsid w:val="00E47BF5"/>
    <w:rsid w:val="00E528E7"/>
    <w:rsid w:val="00E74A2E"/>
    <w:rsid w:val="00E81A8D"/>
    <w:rsid w:val="00E822D0"/>
    <w:rsid w:val="00E912E9"/>
    <w:rsid w:val="00E96437"/>
    <w:rsid w:val="00E967C9"/>
    <w:rsid w:val="00EB1050"/>
    <w:rsid w:val="00EB706E"/>
    <w:rsid w:val="00EB7911"/>
    <w:rsid w:val="00EC6298"/>
    <w:rsid w:val="00ED36D0"/>
    <w:rsid w:val="00ED76BB"/>
    <w:rsid w:val="00EE037C"/>
    <w:rsid w:val="00EF5DF6"/>
    <w:rsid w:val="00F05917"/>
    <w:rsid w:val="00F13EA7"/>
    <w:rsid w:val="00F2291D"/>
    <w:rsid w:val="00F25A25"/>
    <w:rsid w:val="00F275AD"/>
    <w:rsid w:val="00F341BE"/>
    <w:rsid w:val="00F45523"/>
    <w:rsid w:val="00F534EA"/>
    <w:rsid w:val="00F5756C"/>
    <w:rsid w:val="00F653F2"/>
    <w:rsid w:val="00F66C45"/>
    <w:rsid w:val="00F926CC"/>
    <w:rsid w:val="00FB212A"/>
    <w:rsid w:val="00FB2B84"/>
    <w:rsid w:val="00FB3F52"/>
    <w:rsid w:val="00FB6EDB"/>
    <w:rsid w:val="00FC3965"/>
    <w:rsid w:val="00FC56F9"/>
    <w:rsid w:val="00FC7902"/>
    <w:rsid w:val="00FD2376"/>
    <w:rsid w:val="00FF2EC3"/>
    <w:rsid w:val="00FF3C31"/>
    <w:rsid w:val="00FF6CB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65D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70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865DC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customStyle="1" w:styleId="ConsPlusNonformat">
    <w:name w:val="ConsPlusNonformat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link w:val="20"/>
    <w:locked/>
    <w:rsid w:val="00C865DC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C865DC"/>
    <w:pPr>
      <w:shd w:val="clear" w:color="auto" w:fill="FFFFFF"/>
      <w:spacing w:after="300" w:line="418" w:lineRule="exact"/>
      <w:jc w:val="center"/>
      <w:outlineLvl w:val="1"/>
    </w:pPr>
    <w:rPr>
      <w:rFonts w:ascii="Times New Roman" w:hAnsi="Times New Roman"/>
      <w:sz w:val="32"/>
      <w:szCs w:val="32"/>
    </w:rPr>
  </w:style>
  <w:style w:type="character" w:customStyle="1" w:styleId="3">
    <w:name w:val="Заголовок №3_"/>
    <w:link w:val="30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865DC"/>
    <w:pPr>
      <w:shd w:val="clear" w:color="auto" w:fill="FFFFFF"/>
      <w:spacing w:after="780" w:line="0" w:lineRule="atLeast"/>
      <w:outlineLvl w:val="2"/>
    </w:pPr>
    <w:rPr>
      <w:rFonts w:ascii="Times New Roman" w:hAnsi="Times New Roman"/>
      <w:sz w:val="27"/>
      <w:szCs w:val="27"/>
    </w:rPr>
  </w:style>
  <w:style w:type="character" w:customStyle="1" w:styleId="a7">
    <w:name w:val="Основной текст_"/>
    <w:link w:val="11"/>
    <w:locked/>
    <w:rsid w:val="00C865D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7"/>
    <w:rsid w:val="00C865DC"/>
    <w:pPr>
      <w:shd w:val="clear" w:color="auto" w:fill="FFFFFF"/>
      <w:spacing w:before="780" w:after="0" w:line="317" w:lineRule="exact"/>
      <w:ind w:hanging="360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nhideWhenUsed/>
    <w:rsid w:val="00C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5DC"/>
  </w:style>
  <w:style w:type="paragraph" w:customStyle="1" w:styleId="a9">
    <w:name w:val="Знак Знак Знак"/>
    <w:basedOn w:val="a"/>
    <w:rsid w:val="00C865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 Indent"/>
    <w:basedOn w:val="a"/>
    <w:link w:val="ab"/>
    <w:rsid w:val="00C865DC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865D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onsPlusTitle">
    <w:name w:val="ConsPlusTitle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15pt0pt">
    <w:name w:val="Основной текст (2) + 11;5 pt;Не курсив;Интервал 0 pt"/>
    <w:rsid w:val="00C865DC"/>
    <w:rPr>
      <w:i/>
      <w:iCs/>
      <w:spacing w:val="0"/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C865DC"/>
    <w:rPr>
      <w:rFonts w:ascii="Times New Roman" w:hAnsi="Times New Roman"/>
      <w:sz w:val="43"/>
      <w:szCs w:val="4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865DC"/>
    <w:pPr>
      <w:shd w:val="clear" w:color="auto" w:fill="FFFFFF"/>
      <w:spacing w:after="420" w:line="240" w:lineRule="atLeast"/>
      <w:outlineLvl w:val="0"/>
    </w:pPr>
    <w:rPr>
      <w:rFonts w:ascii="Times New Roman" w:hAnsi="Times New Roman"/>
      <w:sz w:val="43"/>
      <w:szCs w:val="43"/>
    </w:rPr>
  </w:style>
  <w:style w:type="character" w:customStyle="1" w:styleId="21">
    <w:name w:val="Основной текст (2)_"/>
    <w:link w:val="22"/>
    <w:uiPriority w:val="99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865DC"/>
    <w:pPr>
      <w:shd w:val="clear" w:color="auto" w:fill="FFFFFF"/>
      <w:spacing w:after="0" w:line="322" w:lineRule="exact"/>
      <w:ind w:hanging="480"/>
    </w:pPr>
    <w:rPr>
      <w:rFonts w:ascii="Times New Roman" w:hAnsi="Times New Roman"/>
      <w:sz w:val="27"/>
      <w:szCs w:val="27"/>
    </w:rPr>
  </w:style>
  <w:style w:type="character" w:customStyle="1" w:styleId="8">
    <w:name w:val="Основной текст (8)_"/>
    <w:link w:val="80"/>
    <w:uiPriority w:val="99"/>
    <w:locked/>
    <w:rsid w:val="00C865DC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865DC"/>
    <w:pPr>
      <w:shd w:val="clear" w:color="auto" w:fill="FFFFFF"/>
      <w:spacing w:before="60" w:after="300" w:line="240" w:lineRule="atLeast"/>
    </w:pPr>
    <w:rPr>
      <w:rFonts w:ascii="Times New Roman" w:hAnsi="Times New Roman"/>
      <w:b/>
      <w:bCs/>
      <w:sz w:val="21"/>
      <w:szCs w:val="21"/>
    </w:rPr>
  </w:style>
  <w:style w:type="paragraph" w:styleId="ac">
    <w:name w:val="Body Text"/>
    <w:basedOn w:val="a"/>
    <w:link w:val="ad"/>
    <w:uiPriority w:val="99"/>
    <w:rsid w:val="00C865DC"/>
    <w:pPr>
      <w:shd w:val="clear" w:color="auto" w:fill="FFFFFF"/>
      <w:spacing w:before="240" w:after="0" w:line="254" w:lineRule="exact"/>
      <w:ind w:hanging="460"/>
    </w:pPr>
    <w:rPr>
      <w:rFonts w:ascii="Times New Roman" w:eastAsia="Arial Unicode MS" w:hAnsi="Times New Roman"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C865DC"/>
    <w:rPr>
      <w:rFonts w:ascii="Times New Roman" w:eastAsia="Arial Unicode MS" w:hAnsi="Times New Roman" w:cs="Times New Roman"/>
      <w:shd w:val="clear" w:color="auto" w:fill="FFFFFF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C865DC"/>
    <w:rPr>
      <w:rFonts w:ascii="Calibri" w:eastAsia="Calibri" w:hAnsi="Calibri" w:cs="Times New Roman"/>
      <w:lang w:val="x-none"/>
    </w:rPr>
  </w:style>
  <w:style w:type="paragraph" w:styleId="af0">
    <w:name w:val="footer"/>
    <w:basedOn w:val="a"/>
    <w:link w:val="af1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C865DC"/>
    <w:rPr>
      <w:rFonts w:ascii="Calibri" w:eastAsia="Calibri" w:hAnsi="Calibri" w:cs="Times New Roman"/>
      <w:lang w:val="x-none"/>
    </w:rPr>
  </w:style>
  <w:style w:type="paragraph" w:styleId="af2">
    <w:name w:val="Plain Text"/>
    <w:basedOn w:val="a"/>
    <w:link w:val="af3"/>
    <w:semiHidden/>
    <w:unhideWhenUsed/>
    <w:rsid w:val="00C865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semiHidden/>
    <w:rsid w:val="00C865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C865DC"/>
    <w:pPr>
      <w:ind w:left="720"/>
      <w:contextualSpacing/>
    </w:pPr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5309E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09E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09E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09E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09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65D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70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865DC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customStyle="1" w:styleId="ConsPlusNonformat">
    <w:name w:val="ConsPlusNonformat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link w:val="20"/>
    <w:locked/>
    <w:rsid w:val="00C865DC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C865DC"/>
    <w:pPr>
      <w:shd w:val="clear" w:color="auto" w:fill="FFFFFF"/>
      <w:spacing w:after="300" w:line="418" w:lineRule="exact"/>
      <w:jc w:val="center"/>
      <w:outlineLvl w:val="1"/>
    </w:pPr>
    <w:rPr>
      <w:rFonts w:ascii="Times New Roman" w:hAnsi="Times New Roman"/>
      <w:sz w:val="32"/>
      <w:szCs w:val="32"/>
    </w:rPr>
  </w:style>
  <w:style w:type="character" w:customStyle="1" w:styleId="3">
    <w:name w:val="Заголовок №3_"/>
    <w:link w:val="30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865DC"/>
    <w:pPr>
      <w:shd w:val="clear" w:color="auto" w:fill="FFFFFF"/>
      <w:spacing w:after="780" w:line="0" w:lineRule="atLeast"/>
      <w:outlineLvl w:val="2"/>
    </w:pPr>
    <w:rPr>
      <w:rFonts w:ascii="Times New Roman" w:hAnsi="Times New Roman"/>
      <w:sz w:val="27"/>
      <w:szCs w:val="27"/>
    </w:rPr>
  </w:style>
  <w:style w:type="character" w:customStyle="1" w:styleId="a7">
    <w:name w:val="Основной текст_"/>
    <w:link w:val="11"/>
    <w:locked/>
    <w:rsid w:val="00C865D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7"/>
    <w:rsid w:val="00C865DC"/>
    <w:pPr>
      <w:shd w:val="clear" w:color="auto" w:fill="FFFFFF"/>
      <w:spacing w:before="780" w:after="0" w:line="317" w:lineRule="exact"/>
      <w:ind w:hanging="360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nhideWhenUsed/>
    <w:rsid w:val="00C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5DC"/>
  </w:style>
  <w:style w:type="paragraph" w:customStyle="1" w:styleId="a9">
    <w:name w:val="Знак Знак Знак"/>
    <w:basedOn w:val="a"/>
    <w:rsid w:val="00C865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 Indent"/>
    <w:basedOn w:val="a"/>
    <w:link w:val="ab"/>
    <w:rsid w:val="00C865DC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865D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onsPlusTitle">
    <w:name w:val="ConsPlusTitle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15pt0pt">
    <w:name w:val="Основной текст (2) + 11;5 pt;Не курсив;Интервал 0 pt"/>
    <w:rsid w:val="00C865DC"/>
    <w:rPr>
      <w:i/>
      <w:iCs/>
      <w:spacing w:val="0"/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C865DC"/>
    <w:rPr>
      <w:rFonts w:ascii="Times New Roman" w:hAnsi="Times New Roman"/>
      <w:sz w:val="43"/>
      <w:szCs w:val="4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865DC"/>
    <w:pPr>
      <w:shd w:val="clear" w:color="auto" w:fill="FFFFFF"/>
      <w:spacing w:after="420" w:line="240" w:lineRule="atLeast"/>
      <w:outlineLvl w:val="0"/>
    </w:pPr>
    <w:rPr>
      <w:rFonts w:ascii="Times New Roman" w:hAnsi="Times New Roman"/>
      <w:sz w:val="43"/>
      <w:szCs w:val="43"/>
    </w:rPr>
  </w:style>
  <w:style w:type="character" w:customStyle="1" w:styleId="21">
    <w:name w:val="Основной текст (2)_"/>
    <w:link w:val="22"/>
    <w:uiPriority w:val="99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865DC"/>
    <w:pPr>
      <w:shd w:val="clear" w:color="auto" w:fill="FFFFFF"/>
      <w:spacing w:after="0" w:line="322" w:lineRule="exact"/>
      <w:ind w:hanging="480"/>
    </w:pPr>
    <w:rPr>
      <w:rFonts w:ascii="Times New Roman" w:hAnsi="Times New Roman"/>
      <w:sz w:val="27"/>
      <w:szCs w:val="27"/>
    </w:rPr>
  </w:style>
  <w:style w:type="character" w:customStyle="1" w:styleId="8">
    <w:name w:val="Основной текст (8)_"/>
    <w:link w:val="80"/>
    <w:uiPriority w:val="99"/>
    <w:locked/>
    <w:rsid w:val="00C865DC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865DC"/>
    <w:pPr>
      <w:shd w:val="clear" w:color="auto" w:fill="FFFFFF"/>
      <w:spacing w:before="60" w:after="300" w:line="240" w:lineRule="atLeast"/>
    </w:pPr>
    <w:rPr>
      <w:rFonts w:ascii="Times New Roman" w:hAnsi="Times New Roman"/>
      <w:b/>
      <w:bCs/>
      <w:sz w:val="21"/>
      <w:szCs w:val="21"/>
    </w:rPr>
  </w:style>
  <w:style w:type="paragraph" w:styleId="ac">
    <w:name w:val="Body Text"/>
    <w:basedOn w:val="a"/>
    <w:link w:val="ad"/>
    <w:uiPriority w:val="99"/>
    <w:rsid w:val="00C865DC"/>
    <w:pPr>
      <w:shd w:val="clear" w:color="auto" w:fill="FFFFFF"/>
      <w:spacing w:before="240" w:after="0" w:line="254" w:lineRule="exact"/>
      <w:ind w:hanging="460"/>
    </w:pPr>
    <w:rPr>
      <w:rFonts w:ascii="Times New Roman" w:eastAsia="Arial Unicode MS" w:hAnsi="Times New Roman"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C865DC"/>
    <w:rPr>
      <w:rFonts w:ascii="Times New Roman" w:eastAsia="Arial Unicode MS" w:hAnsi="Times New Roman" w:cs="Times New Roman"/>
      <w:shd w:val="clear" w:color="auto" w:fill="FFFFFF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C865DC"/>
    <w:rPr>
      <w:rFonts w:ascii="Calibri" w:eastAsia="Calibri" w:hAnsi="Calibri" w:cs="Times New Roman"/>
      <w:lang w:val="x-none"/>
    </w:rPr>
  </w:style>
  <w:style w:type="paragraph" w:styleId="af0">
    <w:name w:val="footer"/>
    <w:basedOn w:val="a"/>
    <w:link w:val="af1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C865DC"/>
    <w:rPr>
      <w:rFonts w:ascii="Calibri" w:eastAsia="Calibri" w:hAnsi="Calibri" w:cs="Times New Roman"/>
      <w:lang w:val="x-none"/>
    </w:rPr>
  </w:style>
  <w:style w:type="paragraph" w:styleId="af2">
    <w:name w:val="Plain Text"/>
    <w:basedOn w:val="a"/>
    <w:link w:val="af3"/>
    <w:semiHidden/>
    <w:unhideWhenUsed/>
    <w:rsid w:val="00C865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semiHidden/>
    <w:rsid w:val="00C865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C865DC"/>
    <w:pPr>
      <w:ind w:left="720"/>
      <w:contextualSpacing/>
    </w:pPr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5309E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09E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09E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09E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0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85545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68554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87702DD486C6EB4B7755C7C311235EA42339CF317E1BA7B11CB1B7EF7DEB20jDs8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485741334F00B837A3CC76EB0F98BE24262AC360FAD6328EA245AE24E47F45U0r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2465-19E5-4EDC-9989-42A2BE24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68</Pages>
  <Words>17116</Words>
  <Characters>97565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Komec3</cp:lastModifiedBy>
  <cp:revision>35</cp:revision>
  <cp:lastPrinted>2023-05-11T07:26:00Z</cp:lastPrinted>
  <dcterms:created xsi:type="dcterms:W3CDTF">2023-03-01T10:57:00Z</dcterms:created>
  <dcterms:modified xsi:type="dcterms:W3CDTF">2023-05-11T07:29:00Z</dcterms:modified>
</cp:coreProperties>
</file>