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97" w:rsidRDefault="00312A76" w:rsidP="00312A76">
      <w:pPr>
        <w:ind w:right="4315"/>
        <w:jc w:val="right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A4E8A3" wp14:editId="297D8EC1">
            <wp:simplePos x="0" y="0"/>
            <wp:positionH relativeFrom="column">
              <wp:posOffset>2457450</wp:posOffset>
            </wp:positionH>
            <wp:positionV relativeFrom="paragraph">
              <wp:posOffset>167005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A76" w:rsidRPr="00912A3C" w:rsidRDefault="00312A76" w:rsidP="00312A76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12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</w:p>
    <w:p w:rsidR="00312A76" w:rsidRDefault="00312A76" w:rsidP="00312A76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312A76" w:rsidRDefault="00312A76" w:rsidP="00312A7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12A76" w:rsidRDefault="00312A76" w:rsidP="00312A7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312A76" w:rsidRDefault="00312A76" w:rsidP="00312A76">
      <w:pPr>
        <w:tabs>
          <w:tab w:val="left" w:pos="1899"/>
        </w:tabs>
      </w:pPr>
      <w:r>
        <w:t xml:space="preserve">                                 </w:t>
      </w:r>
    </w:p>
    <w:p w:rsidR="00312A76" w:rsidRDefault="00312A76" w:rsidP="00312A76">
      <w:pPr>
        <w:tabs>
          <w:tab w:val="left" w:pos="1800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312A76" w:rsidRDefault="00312A76" w:rsidP="00312A7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Администрация  Лейпцигского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12A76" w:rsidRDefault="00312A76" w:rsidP="00312A7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312A76" w:rsidRDefault="00312A76" w:rsidP="00312A7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A76" w:rsidRDefault="00312A76" w:rsidP="00312A7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312A76" w:rsidRDefault="00312A76" w:rsidP="00312A7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A76" w:rsidRDefault="00312A76" w:rsidP="00312A76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13E7D">
        <w:rPr>
          <w:rFonts w:ascii="Times New Roman" w:hAnsi="Times New Roman" w:cs="Times New Roman"/>
          <w:b/>
          <w:sz w:val="28"/>
          <w:szCs w:val="28"/>
        </w:rPr>
        <w:t>09</w:t>
      </w:r>
      <w:r w:rsidR="00A120D8">
        <w:rPr>
          <w:rFonts w:ascii="Times New Roman" w:hAnsi="Times New Roman" w:cs="Times New Roman"/>
          <w:b/>
          <w:sz w:val="28"/>
          <w:szCs w:val="28"/>
        </w:rPr>
        <w:t>.02.2022</w:t>
      </w:r>
      <w:r w:rsidR="00912A3C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12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7D">
        <w:rPr>
          <w:rFonts w:ascii="Times New Roman" w:hAnsi="Times New Roman" w:cs="Times New Roman"/>
          <w:b/>
          <w:sz w:val="28"/>
          <w:szCs w:val="28"/>
        </w:rPr>
        <w:t>4</w:t>
      </w:r>
    </w:p>
    <w:p w:rsidR="00312A76" w:rsidRPr="00F0664E" w:rsidRDefault="00312A76" w:rsidP="002E5297">
      <w:pPr>
        <w:ind w:right="4315"/>
        <w:rPr>
          <w:b/>
          <w:sz w:val="24"/>
          <w:szCs w:val="24"/>
        </w:rPr>
      </w:pPr>
    </w:p>
    <w:p w:rsidR="00A13E7D" w:rsidRDefault="00312A76" w:rsidP="00312A76">
      <w:pPr>
        <w:pStyle w:val="Default"/>
        <w:outlineLvl w:val="0"/>
        <w:rPr>
          <w:b/>
          <w:bCs/>
        </w:rPr>
      </w:pPr>
      <w:r>
        <w:rPr>
          <w:b/>
          <w:bCs/>
        </w:rPr>
        <w:t>«</w:t>
      </w:r>
      <w:r w:rsidR="00EC0EEB" w:rsidRPr="00CC4380">
        <w:rPr>
          <w:b/>
          <w:bCs/>
        </w:rPr>
        <w:t xml:space="preserve">О </w:t>
      </w:r>
      <w:r w:rsidR="00A13E7D">
        <w:rPr>
          <w:b/>
          <w:bCs/>
        </w:rPr>
        <w:t>утверждении П</w:t>
      </w:r>
      <w:r w:rsidR="00EC0EEB" w:rsidRPr="00CC4380">
        <w:rPr>
          <w:b/>
          <w:bCs/>
        </w:rPr>
        <w:t>орядк</w:t>
      </w:r>
      <w:r w:rsidR="00A13E7D">
        <w:rPr>
          <w:b/>
          <w:bCs/>
        </w:rPr>
        <w:t>а</w:t>
      </w:r>
      <w:r w:rsidR="00EC0EEB" w:rsidRPr="00CC4380">
        <w:rPr>
          <w:b/>
          <w:bCs/>
        </w:rPr>
        <w:t xml:space="preserve"> создания и </w:t>
      </w:r>
    </w:p>
    <w:p w:rsidR="00EC0EEB" w:rsidRPr="00CC4380" w:rsidRDefault="00EC0EEB" w:rsidP="00312A76">
      <w:pPr>
        <w:pStyle w:val="Default"/>
        <w:outlineLvl w:val="0"/>
      </w:pPr>
      <w:r w:rsidRPr="00CC4380">
        <w:rPr>
          <w:b/>
          <w:bCs/>
        </w:rPr>
        <w:t>деятельности координационных</w:t>
      </w:r>
    </w:p>
    <w:p w:rsidR="00EC0EEB" w:rsidRPr="00CC4380" w:rsidRDefault="00EC0EEB" w:rsidP="00312A76">
      <w:pPr>
        <w:pStyle w:val="Default"/>
      </w:pPr>
      <w:r w:rsidRPr="00CC4380">
        <w:rPr>
          <w:b/>
          <w:bCs/>
        </w:rPr>
        <w:t>или совещательных органов в области развития</w:t>
      </w:r>
    </w:p>
    <w:p w:rsidR="00A13E7D" w:rsidRDefault="00EC0EEB" w:rsidP="00312A76">
      <w:pPr>
        <w:pStyle w:val="Default"/>
        <w:rPr>
          <w:b/>
          <w:bCs/>
        </w:rPr>
      </w:pPr>
      <w:r w:rsidRPr="00CC4380">
        <w:rPr>
          <w:b/>
          <w:bCs/>
        </w:rPr>
        <w:t xml:space="preserve">малого и среднего предпринимательства </w:t>
      </w:r>
      <w:r w:rsidR="00A13E7D">
        <w:rPr>
          <w:b/>
          <w:bCs/>
        </w:rPr>
        <w:t xml:space="preserve">на </w:t>
      </w:r>
    </w:p>
    <w:p w:rsidR="00EC0EEB" w:rsidRPr="00A13E7D" w:rsidRDefault="00A13E7D" w:rsidP="00312A76">
      <w:pPr>
        <w:pStyle w:val="Default"/>
        <w:rPr>
          <w:b/>
        </w:rPr>
      </w:pPr>
      <w:r>
        <w:rPr>
          <w:b/>
          <w:bCs/>
        </w:rPr>
        <w:t>территории</w:t>
      </w:r>
      <w:r w:rsidR="00EC0EEB" w:rsidRPr="00CC4380">
        <w:rPr>
          <w:b/>
        </w:rPr>
        <w:t xml:space="preserve"> </w:t>
      </w:r>
      <w:r w:rsidR="00312A76">
        <w:rPr>
          <w:b/>
        </w:rPr>
        <w:t>Лейпцигско</w:t>
      </w:r>
      <w:r>
        <w:rPr>
          <w:b/>
        </w:rPr>
        <w:t>го</w:t>
      </w:r>
      <w:r w:rsidR="00312A76">
        <w:rPr>
          <w:b/>
        </w:rPr>
        <w:t xml:space="preserve"> </w:t>
      </w:r>
      <w:r w:rsidR="00EC0EEB" w:rsidRPr="00CC4380">
        <w:rPr>
          <w:b/>
        </w:rPr>
        <w:t>сельско</w:t>
      </w:r>
      <w:r>
        <w:rPr>
          <w:b/>
        </w:rPr>
        <w:t>го</w:t>
      </w:r>
      <w:r w:rsidR="00EC0EEB" w:rsidRPr="00CC4380">
        <w:t xml:space="preserve"> </w:t>
      </w:r>
      <w:r w:rsidR="00EC0EEB" w:rsidRPr="00CC4380">
        <w:rPr>
          <w:b/>
          <w:bCs/>
        </w:rPr>
        <w:t>поселени</w:t>
      </w:r>
      <w:r>
        <w:rPr>
          <w:b/>
          <w:bCs/>
        </w:rPr>
        <w:t>я</w:t>
      </w:r>
      <w:r w:rsidR="00312A76">
        <w:rPr>
          <w:b/>
          <w:bCs/>
        </w:rPr>
        <w:t>»</w:t>
      </w:r>
      <w:r w:rsidR="00EC0EEB">
        <w:rPr>
          <w:b/>
          <w:bCs/>
        </w:rPr>
        <w:t xml:space="preserve"> </w:t>
      </w:r>
    </w:p>
    <w:p w:rsidR="00EC0EEB" w:rsidRPr="0057754E" w:rsidRDefault="00EC0EEB" w:rsidP="00EC0EEB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767676"/>
          <w:sz w:val="26"/>
          <w:szCs w:val="26"/>
        </w:rPr>
      </w:pPr>
      <w:r w:rsidRPr="0057754E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13E7D">
        <w:rPr>
          <w:sz w:val="26"/>
          <w:szCs w:val="26"/>
        </w:rPr>
        <w:t>Федеральным</w:t>
      </w:r>
      <w:r w:rsidRPr="0057754E">
        <w:rPr>
          <w:sz w:val="26"/>
          <w:szCs w:val="26"/>
        </w:rPr>
        <w:t xml:space="preserve"> закон</w:t>
      </w:r>
      <w:r w:rsidR="00A13E7D">
        <w:rPr>
          <w:sz w:val="26"/>
          <w:szCs w:val="26"/>
        </w:rPr>
        <w:t>ом</w:t>
      </w:r>
      <w:r w:rsidRPr="0057754E">
        <w:rPr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Федерации»,</w:t>
      </w:r>
      <w:r w:rsidR="00F72E2B">
        <w:rPr>
          <w:sz w:val="26"/>
          <w:szCs w:val="26"/>
        </w:rPr>
        <w:t xml:space="preserve"> </w:t>
      </w:r>
      <w:proofErr w:type="gramStart"/>
      <w:r w:rsidR="00A13E7D">
        <w:rPr>
          <w:sz w:val="26"/>
          <w:szCs w:val="26"/>
        </w:rPr>
        <w:t>Законом  Челябинской</w:t>
      </w:r>
      <w:proofErr w:type="gramEnd"/>
      <w:r w:rsidR="00A13E7D">
        <w:rPr>
          <w:sz w:val="26"/>
          <w:szCs w:val="26"/>
        </w:rPr>
        <w:t xml:space="preserve"> области от 27.03.2008 года № 250-ФЗ «О развитии малого и среднего предпринимательства в Челябинской области», </w:t>
      </w:r>
      <w:r w:rsidRPr="0057754E">
        <w:rPr>
          <w:color w:val="000000"/>
          <w:sz w:val="26"/>
          <w:szCs w:val="26"/>
        </w:rPr>
        <w:t xml:space="preserve">Уставом </w:t>
      </w:r>
      <w:r w:rsidR="00312A76">
        <w:rPr>
          <w:color w:val="000000"/>
          <w:sz w:val="26"/>
          <w:szCs w:val="26"/>
        </w:rPr>
        <w:t xml:space="preserve">Лейпцигского </w:t>
      </w:r>
      <w:r w:rsidRPr="0057754E">
        <w:rPr>
          <w:color w:val="000000"/>
          <w:sz w:val="26"/>
          <w:szCs w:val="26"/>
        </w:rPr>
        <w:t xml:space="preserve">сельского поселения, администрация </w:t>
      </w:r>
      <w:r w:rsidR="00312A76">
        <w:rPr>
          <w:color w:val="000000"/>
          <w:sz w:val="26"/>
          <w:szCs w:val="26"/>
        </w:rPr>
        <w:t xml:space="preserve">Лейпцигского </w:t>
      </w:r>
      <w:r w:rsidRPr="0057754E">
        <w:rPr>
          <w:color w:val="000000"/>
          <w:sz w:val="26"/>
          <w:szCs w:val="26"/>
        </w:rPr>
        <w:t xml:space="preserve">сельского поселения </w:t>
      </w:r>
      <w:r w:rsidRPr="00F72E2B">
        <w:rPr>
          <w:b/>
          <w:bCs/>
          <w:color w:val="000000"/>
          <w:sz w:val="26"/>
          <w:szCs w:val="26"/>
        </w:rPr>
        <w:t>ПОСТАНОВЛЯЕТ</w:t>
      </w:r>
      <w:r w:rsidRPr="0057754E">
        <w:rPr>
          <w:bCs/>
          <w:color w:val="000000"/>
          <w:sz w:val="26"/>
          <w:szCs w:val="26"/>
        </w:rPr>
        <w:t>:</w:t>
      </w:r>
    </w:p>
    <w:p w:rsidR="00EC0EEB" w:rsidRPr="0057754E" w:rsidRDefault="00EC0EEB" w:rsidP="00EC0EEB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57754E">
        <w:rPr>
          <w:color w:val="000000"/>
          <w:sz w:val="26"/>
          <w:szCs w:val="26"/>
        </w:rPr>
        <w:t>1. Утвердить</w:t>
      </w:r>
      <w:r w:rsidRPr="0057754E">
        <w:rPr>
          <w:sz w:val="26"/>
          <w:szCs w:val="26"/>
        </w:rPr>
        <w:t xml:space="preserve"> порядок создания и деятельности координационных или совещательных органов в области развития малого и среднего предпринимательства в</w:t>
      </w:r>
      <w:r w:rsidRPr="0057754E">
        <w:rPr>
          <w:color w:val="000000"/>
          <w:sz w:val="26"/>
          <w:szCs w:val="26"/>
        </w:rPr>
        <w:t xml:space="preserve"> </w:t>
      </w:r>
      <w:r w:rsidR="00312A76">
        <w:rPr>
          <w:color w:val="000000"/>
          <w:sz w:val="26"/>
          <w:szCs w:val="26"/>
        </w:rPr>
        <w:t xml:space="preserve">Лейпцигском </w:t>
      </w:r>
      <w:r w:rsidRPr="0057754E">
        <w:rPr>
          <w:color w:val="000000"/>
          <w:sz w:val="26"/>
          <w:szCs w:val="26"/>
        </w:rPr>
        <w:t xml:space="preserve">сельском </w:t>
      </w:r>
      <w:proofErr w:type="gramStart"/>
      <w:r w:rsidRPr="0057754E">
        <w:rPr>
          <w:color w:val="000000"/>
          <w:sz w:val="26"/>
          <w:szCs w:val="26"/>
        </w:rPr>
        <w:t>поселении  согласно</w:t>
      </w:r>
      <w:proofErr w:type="gramEnd"/>
      <w:r w:rsidRPr="0057754E">
        <w:rPr>
          <w:color w:val="000000"/>
          <w:sz w:val="26"/>
          <w:szCs w:val="26"/>
        </w:rPr>
        <w:t xml:space="preserve"> приложению.</w:t>
      </w:r>
    </w:p>
    <w:p w:rsidR="00EC0EEB" w:rsidRPr="0057754E" w:rsidRDefault="00F72E2B" w:rsidP="00EC0EEB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2. </w:t>
      </w:r>
      <w:r w:rsidR="00EC0EEB" w:rsidRPr="0057754E">
        <w:rPr>
          <w:sz w:val="26"/>
          <w:szCs w:val="26"/>
        </w:rPr>
        <w:t>Разместить настоящее Постановление на официальном сайте администрации</w:t>
      </w:r>
      <w:r w:rsidR="00312A76">
        <w:rPr>
          <w:sz w:val="26"/>
          <w:szCs w:val="26"/>
        </w:rPr>
        <w:t>.</w:t>
      </w:r>
    </w:p>
    <w:p w:rsidR="00EC0EEB" w:rsidRPr="0057754E" w:rsidRDefault="00EC0EEB" w:rsidP="00EC0EEB">
      <w:pPr>
        <w:jc w:val="both"/>
        <w:rPr>
          <w:sz w:val="26"/>
          <w:szCs w:val="26"/>
        </w:rPr>
      </w:pPr>
      <w:r w:rsidRPr="0057754E">
        <w:rPr>
          <w:sz w:val="26"/>
          <w:szCs w:val="26"/>
        </w:rPr>
        <w:t xml:space="preserve">         3. Настоящее постановление вступает в силу со дня его подписания.</w:t>
      </w:r>
    </w:p>
    <w:p w:rsidR="00EC0EEB" w:rsidRPr="0057754E" w:rsidRDefault="00EC0EEB" w:rsidP="00EC0EEB">
      <w:pPr>
        <w:jc w:val="both"/>
        <w:rPr>
          <w:color w:val="000000"/>
          <w:sz w:val="26"/>
          <w:szCs w:val="26"/>
        </w:rPr>
      </w:pPr>
      <w:r w:rsidRPr="0057754E">
        <w:rPr>
          <w:sz w:val="26"/>
          <w:szCs w:val="26"/>
        </w:rPr>
        <w:t xml:space="preserve">         4.  Контроль за исполнением данного постановления оставляю за собой.</w:t>
      </w:r>
      <w:r w:rsidRPr="0057754E">
        <w:rPr>
          <w:color w:val="000000"/>
          <w:sz w:val="26"/>
          <w:szCs w:val="26"/>
        </w:rPr>
        <w:t> </w:t>
      </w:r>
    </w:p>
    <w:p w:rsidR="00EC0EEB" w:rsidRPr="00CC4380" w:rsidRDefault="00EC0EEB" w:rsidP="00EC0EEB">
      <w:pPr>
        <w:jc w:val="both"/>
        <w:rPr>
          <w:color w:val="000000"/>
          <w:sz w:val="24"/>
          <w:szCs w:val="24"/>
        </w:rPr>
      </w:pPr>
    </w:p>
    <w:p w:rsidR="00EC0EEB" w:rsidRDefault="00EC0EEB" w:rsidP="00EC0EEB">
      <w:pPr>
        <w:pStyle w:val="Default"/>
        <w:rPr>
          <w:b/>
        </w:rPr>
      </w:pPr>
    </w:p>
    <w:p w:rsidR="00EC0EEB" w:rsidRDefault="00EC0EEB" w:rsidP="00EC0EEB">
      <w:pPr>
        <w:pStyle w:val="Default"/>
        <w:rPr>
          <w:b/>
        </w:rPr>
      </w:pPr>
    </w:p>
    <w:p w:rsidR="00312A76" w:rsidRDefault="00EC0EEB" w:rsidP="00312A76">
      <w:pPr>
        <w:pStyle w:val="Default"/>
        <w:rPr>
          <w:b/>
        </w:rPr>
      </w:pPr>
      <w:r>
        <w:rPr>
          <w:b/>
        </w:rPr>
        <w:t xml:space="preserve">  </w:t>
      </w:r>
      <w:r w:rsidRPr="00EC0EEB">
        <w:rPr>
          <w:b/>
        </w:rPr>
        <w:t xml:space="preserve">Глава </w:t>
      </w:r>
      <w:r w:rsidR="00312A76">
        <w:rPr>
          <w:b/>
        </w:rPr>
        <w:t>Лейпцигского</w:t>
      </w:r>
    </w:p>
    <w:p w:rsidR="00EC0EEB" w:rsidRPr="00EC0EEB" w:rsidRDefault="00312A76" w:rsidP="00312A76">
      <w:pPr>
        <w:pStyle w:val="Default"/>
        <w:rPr>
          <w:b/>
        </w:rPr>
      </w:pPr>
      <w:r>
        <w:rPr>
          <w:b/>
        </w:rPr>
        <w:t xml:space="preserve">Сельского поселения </w:t>
      </w:r>
      <w:r w:rsidR="00EC0EEB" w:rsidRPr="00EC0EEB">
        <w:rPr>
          <w:b/>
        </w:rPr>
        <w:t xml:space="preserve">                    </w:t>
      </w:r>
      <w:r w:rsidR="00EC0EEB" w:rsidRPr="00EC0EEB">
        <w:rPr>
          <w:b/>
        </w:rPr>
        <w:tab/>
      </w:r>
      <w:r w:rsidR="00EC0EEB" w:rsidRPr="00EC0EEB">
        <w:rPr>
          <w:b/>
        </w:rPr>
        <w:tab/>
        <w:t xml:space="preserve">                          </w:t>
      </w:r>
      <w:r>
        <w:rPr>
          <w:b/>
        </w:rPr>
        <w:t>Э.Т.</w:t>
      </w:r>
      <w:r w:rsidR="00033710">
        <w:rPr>
          <w:b/>
        </w:rPr>
        <w:t xml:space="preserve"> </w:t>
      </w:r>
      <w:r>
        <w:rPr>
          <w:b/>
        </w:rPr>
        <w:t>Пискунова</w:t>
      </w:r>
    </w:p>
    <w:p w:rsidR="00EC0EEB" w:rsidRPr="00CC4380" w:rsidRDefault="00EC0EEB" w:rsidP="00EC0EEB">
      <w:pPr>
        <w:pStyle w:val="Default"/>
      </w:pPr>
    </w:p>
    <w:p w:rsidR="00EC0EEB" w:rsidRPr="00CC4380" w:rsidRDefault="00EC0EEB" w:rsidP="00EC0EEB">
      <w:pPr>
        <w:pStyle w:val="Default"/>
      </w:pPr>
    </w:p>
    <w:p w:rsidR="00EC0EEB" w:rsidRPr="0057754E" w:rsidRDefault="00EC0EEB" w:rsidP="00EC0EEB">
      <w:pPr>
        <w:pStyle w:val="Default"/>
        <w:jc w:val="both"/>
        <w:rPr>
          <w:sz w:val="26"/>
          <w:szCs w:val="26"/>
        </w:rPr>
      </w:pPr>
    </w:p>
    <w:p w:rsidR="00EC0EEB" w:rsidRPr="0057754E" w:rsidRDefault="00EC0EEB" w:rsidP="00EC0EEB">
      <w:pPr>
        <w:pStyle w:val="Default"/>
        <w:jc w:val="both"/>
        <w:rPr>
          <w:sz w:val="26"/>
          <w:szCs w:val="26"/>
        </w:rPr>
        <w:sectPr w:rsidR="00EC0EEB" w:rsidRPr="0057754E" w:rsidSect="003413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0EEB" w:rsidRPr="0057754E" w:rsidRDefault="00EC0EEB" w:rsidP="00EC0EEB">
      <w:pPr>
        <w:pStyle w:val="Default"/>
        <w:jc w:val="both"/>
        <w:rPr>
          <w:sz w:val="26"/>
          <w:szCs w:val="26"/>
        </w:rPr>
        <w:sectPr w:rsidR="00EC0EEB" w:rsidRPr="0057754E" w:rsidSect="006B76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0EEB" w:rsidRPr="0057754E" w:rsidRDefault="00EC0EEB" w:rsidP="00EC0EEB">
      <w:pPr>
        <w:jc w:val="both"/>
        <w:rPr>
          <w:sz w:val="26"/>
          <w:szCs w:val="26"/>
        </w:rPr>
        <w:sectPr w:rsidR="00EC0EEB" w:rsidRPr="0057754E" w:rsidSect="000E29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3E7D" w:rsidRPr="004D4B9D" w:rsidRDefault="00A13E7D" w:rsidP="00A13E7D">
      <w:pPr>
        <w:ind w:left="5245" w:right="-1"/>
        <w:jc w:val="right"/>
        <w:rPr>
          <w:sz w:val="28"/>
          <w:szCs w:val="28"/>
        </w:rPr>
      </w:pPr>
      <w:r w:rsidRPr="004D4B9D">
        <w:rPr>
          <w:sz w:val="28"/>
          <w:szCs w:val="28"/>
        </w:rPr>
        <w:lastRenderedPageBreak/>
        <w:t>Приложение</w:t>
      </w:r>
    </w:p>
    <w:p w:rsidR="00A13E7D" w:rsidRPr="004D4B9D" w:rsidRDefault="00A13E7D" w:rsidP="00A13E7D">
      <w:pPr>
        <w:ind w:left="5245" w:right="-1"/>
        <w:jc w:val="right"/>
        <w:rPr>
          <w:sz w:val="28"/>
          <w:szCs w:val="28"/>
        </w:rPr>
      </w:pPr>
      <w:r w:rsidRPr="004D4B9D">
        <w:rPr>
          <w:sz w:val="28"/>
          <w:szCs w:val="28"/>
        </w:rPr>
        <w:t>к постановлению Администрации</w:t>
      </w:r>
    </w:p>
    <w:p w:rsidR="00A13E7D" w:rsidRPr="004D4B9D" w:rsidRDefault="00A13E7D" w:rsidP="00A13E7D">
      <w:pPr>
        <w:ind w:left="5245" w:right="-1"/>
        <w:jc w:val="right"/>
        <w:rPr>
          <w:sz w:val="28"/>
          <w:szCs w:val="28"/>
        </w:rPr>
      </w:pPr>
      <w:r>
        <w:rPr>
          <w:sz w:val="28"/>
          <w:szCs w:val="28"/>
        </w:rPr>
        <w:t>Лейпцигского</w:t>
      </w:r>
      <w:r w:rsidRPr="004D4B9D">
        <w:rPr>
          <w:sz w:val="28"/>
          <w:szCs w:val="28"/>
        </w:rPr>
        <w:t xml:space="preserve"> сельского поселения</w:t>
      </w:r>
    </w:p>
    <w:p w:rsidR="00A13E7D" w:rsidRPr="004D4B9D" w:rsidRDefault="00A13E7D" w:rsidP="00A13E7D">
      <w:pPr>
        <w:ind w:left="5245" w:right="-1"/>
        <w:jc w:val="right"/>
        <w:rPr>
          <w:sz w:val="28"/>
          <w:szCs w:val="28"/>
        </w:rPr>
      </w:pPr>
      <w:r w:rsidRPr="004D4B9D">
        <w:rPr>
          <w:sz w:val="28"/>
          <w:szCs w:val="28"/>
        </w:rPr>
        <w:t>от «</w:t>
      </w:r>
      <w:r w:rsidR="00AE72DC">
        <w:rPr>
          <w:sz w:val="28"/>
          <w:szCs w:val="28"/>
        </w:rPr>
        <w:t>09</w:t>
      </w:r>
      <w:r w:rsidRPr="004D4B9D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февраля</w:t>
      </w:r>
      <w:r w:rsidRPr="004D4B9D"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proofErr w:type="gramEnd"/>
      <w:r w:rsidRPr="004D4B9D">
        <w:rPr>
          <w:sz w:val="28"/>
          <w:szCs w:val="28"/>
        </w:rPr>
        <w:t xml:space="preserve">года № </w:t>
      </w:r>
      <w:r w:rsidR="00AE72DC">
        <w:rPr>
          <w:sz w:val="28"/>
          <w:szCs w:val="28"/>
        </w:rPr>
        <w:t>4</w:t>
      </w:r>
    </w:p>
    <w:p w:rsidR="00A13E7D" w:rsidRPr="004D4B9D" w:rsidRDefault="00A13E7D" w:rsidP="00A13E7D">
      <w:pPr>
        <w:ind w:right="-1"/>
        <w:jc w:val="right"/>
        <w:rPr>
          <w:sz w:val="28"/>
          <w:szCs w:val="28"/>
        </w:rPr>
      </w:pPr>
    </w:p>
    <w:p w:rsidR="00A13E7D" w:rsidRPr="004D4B9D" w:rsidRDefault="00A13E7D" w:rsidP="00A13E7D">
      <w:pPr>
        <w:ind w:right="-1"/>
        <w:jc w:val="center"/>
        <w:rPr>
          <w:sz w:val="28"/>
          <w:szCs w:val="28"/>
        </w:rPr>
      </w:pPr>
      <w:r w:rsidRPr="004D4B9D">
        <w:rPr>
          <w:sz w:val="28"/>
          <w:szCs w:val="28"/>
        </w:rPr>
        <w:t>Порядок создания и деятельности</w:t>
      </w:r>
    </w:p>
    <w:p w:rsidR="00A13E7D" w:rsidRPr="004D4B9D" w:rsidRDefault="00A13E7D" w:rsidP="00A13E7D">
      <w:pPr>
        <w:ind w:right="-1"/>
        <w:jc w:val="center"/>
        <w:rPr>
          <w:sz w:val="28"/>
          <w:szCs w:val="28"/>
        </w:rPr>
      </w:pPr>
      <w:r w:rsidRPr="004D4B9D">
        <w:rPr>
          <w:sz w:val="28"/>
          <w:szCs w:val="28"/>
        </w:rPr>
        <w:t>координационных или совещательных органов в области развития малого и среднего</w:t>
      </w:r>
    </w:p>
    <w:p w:rsidR="00A13E7D" w:rsidRPr="004D4B9D" w:rsidRDefault="00A13E7D" w:rsidP="00A13E7D">
      <w:pPr>
        <w:ind w:right="-1"/>
        <w:jc w:val="center"/>
        <w:rPr>
          <w:sz w:val="28"/>
          <w:szCs w:val="28"/>
        </w:rPr>
      </w:pPr>
      <w:r w:rsidRPr="004D4B9D">
        <w:rPr>
          <w:sz w:val="28"/>
          <w:szCs w:val="28"/>
        </w:rPr>
        <w:t xml:space="preserve">предпринимательства на территории </w:t>
      </w:r>
      <w:r>
        <w:rPr>
          <w:sz w:val="28"/>
          <w:szCs w:val="28"/>
        </w:rPr>
        <w:t>Лейпцигского</w:t>
      </w:r>
      <w:r w:rsidRPr="004D4B9D">
        <w:rPr>
          <w:sz w:val="28"/>
          <w:szCs w:val="28"/>
        </w:rPr>
        <w:t xml:space="preserve"> сельского поселения</w:t>
      </w:r>
    </w:p>
    <w:p w:rsidR="00A13E7D" w:rsidRPr="004D4B9D" w:rsidRDefault="00A13E7D" w:rsidP="00A13E7D">
      <w:pPr>
        <w:ind w:right="-1" w:firstLine="567"/>
        <w:rPr>
          <w:sz w:val="28"/>
          <w:szCs w:val="28"/>
        </w:rPr>
      </w:pPr>
    </w:p>
    <w:p w:rsidR="00A13E7D" w:rsidRPr="004D4B9D" w:rsidRDefault="00A13E7D" w:rsidP="00A13E7D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I. Общие положения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 xml:space="preserve">1. Настоящий Порядок создания и деятельности координационных или совещательных органов в области развития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Pr="004D4B9D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устанавливает цели, условия и процедуру создания координационных или совещательных органов по развитию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Pr="004D4B9D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некоторые правила обеспечения их деятельности (далее – Порядок, сельское поселение, координационные или совещательные органы).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В своей деятельности координационные и совещательные органы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Федерации, законами Челябинской области, другими нормативными правовыми документами, а также настоящим Порядком.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II. Основные цели координационных или совещательных органов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2. Координационные или совещательные органы создаются в целях: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1) привлечения субъектов малого и среднего предпринимательства (далее – СМСП) к выработке и реализации государственной политики в области развития СМСП;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2) выдвижения и поддержки инициатив, направленных на реализацию государственной политики в области развития СМСП;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3) 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4) 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5) проведения общественной экспертизы проектов муниципальных нормативных правовых актов, регулирующих развитие СМСП;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6) в иных целях, определяемых Администрацией сельского поселения.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III. Условия и порядок создания координационных</w:t>
      </w:r>
    </w:p>
    <w:p w:rsidR="00A13E7D" w:rsidRPr="004D4B9D" w:rsidRDefault="00A13E7D" w:rsidP="00A13E7D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lastRenderedPageBreak/>
        <w:t>или совещательных органов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3. Координационные или совещательные органы могут быть созданы по инициативе Администрации сельского поселения или некоммерческих организаций, выражающих интересы СМСП.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5"/>
      <w:bookmarkEnd w:id="0"/>
      <w:r w:rsidRPr="004D4B9D">
        <w:rPr>
          <w:rFonts w:ascii="Times New Roman" w:hAnsi="Times New Roman" w:cs="Times New Roman"/>
          <w:sz w:val="28"/>
          <w:szCs w:val="28"/>
        </w:rPr>
        <w:t>4. Инициаторы создания координационного или совещательного органа, указанные в пункте 3 настоящего Порядка (далее – инициаторы) вправе обратиться в Администрацию сельского поселения с письменным предложением создать координационный или совещательный орган. Предложение должно содержать обоснование необходимости создания координационного или совещательного органа, цели создания координационного или совещательного органа, кандидатуры, предлагаемые для включения в состав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5. Администрация сельского поселения в течение тридцати календарных дней рассматривает предложение некоммерческой организации о создании координационного или совещательного органа и принимает решение о создании либо об отказе в создании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При принятии решения об отказе в создании координационного или совещательного органа Администрация сельского поселения в течение пяти рабочих дней со дня принятия решения в письменной форме сообщает некоммерческой организации о принятом решении с указанием оснований принятого решения.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6. В создании координационного или совещательного органа отказывается по следующим основаниям: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1) заявленные направления деятельности координационного или совещательного органа дублируют полномочия действующих координационных или совещательных органов;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2) реализация заявленных направлений деятельности координационного или совещательного органа возможна действующим координационным или совещательным органом;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3) цели и задачи, для решения которых предлагается создать координационный или совещательный орган, не входят в полномочия органов местного самоуправления.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7. Администрация сельского поселения принимает решение о создании координационного или совещательного органа и утверждает его постановлением. Постановление о создании координационного или совещательного органа подлежит опубликованию в средствах массовой информации, а также размещению на официальном сайте администрации округа в сети Интернет.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8. При координационном или совещательном органе могут создаваться экспертные группы.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Состав и положение о деятельности экспертной группы при координационном или совещательном органе утверждаются постановлением Администрации сельского поселения.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IV. Состав координационных или совещательных органов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 xml:space="preserve">9. Количественный и персональный состав координационного или </w:t>
      </w:r>
      <w:r w:rsidRPr="004D4B9D">
        <w:rPr>
          <w:rFonts w:ascii="Times New Roman" w:hAnsi="Times New Roman" w:cs="Times New Roman"/>
          <w:sz w:val="28"/>
          <w:szCs w:val="28"/>
        </w:rPr>
        <w:lastRenderedPageBreak/>
        <w:t>совещательного органа утверждается с учетом кандидатур, указанных в предложении некоммерческой организации и (или) в списке кандидатур, подготовленном Администрацией сельского поселения в соответствии с пунктом 4 настоящего Порядка, по согласованию с некоммерческими организациями и СМСП.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10. В состав координационного или совещательного органа включаются представители СМСП, организаций, образующих инфраструктуру поддержки СМСП, некоммерческих организаций, общественных объединений, выражающих интересы СМСП, в количестве не менее двух третей от общего числа членов координационных или совещательных органов.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11. В состав координационного или совещательного органа входят председатель, заместитель председателя, секретарь и члены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 xml:space="preserve">Председателем координационного или совещательного органа является Глава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Pr="004D4B9D">
        <w:rPr>
          <w:rFonts w:ascii="Times New Roman" w:hAnsi="Times New Roman" w:cs="Times New Roman"/>
          <w:sz w:val="28"/>
          <w:szCs w:val="28"/>
        </w:rPr>
        <w:t xml:space="preserve"> сельского поселения. Заместителем председателя координационного или совещательного органа является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Pr="004D4B9D">
        <w:rPr>
          <w:rFonts w:ascii="Times New Roman" w:hAnsi="Times New Roman" w:cs="Times New Roman"/>
          <w:sz w:val="28"/>
          <w:szCs w:val="28"/>
        </w:rPr>
        <w:t xml:space="preserve"> сельского поселения, курирующий направление по развитию СМСП.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V. Обеспечение деятельности координационных</w:t>
      </w:r>
    </w:p>
    <w:p w:rsidR="00A13E7D" w:rsidRPr="004D4B9D" w:rsidRDefault="00A13E7D" w:rsidP="00A13E7D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или совещательных органов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12. Председатель координационного или совещательного органа: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1) осуществляет руководство текущей работой координационного или совещательного органа;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2) принимает решение о проведении заседания координационного или совещательного органа;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3) ведет заседания координационного или совещательного органа;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4) контролирует выполнение решений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13. Заместитель председателя координационного или совещательного органа в период отсутствия председателя координационного или совещательного органа или по его поручению: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1) председательствует на заседании координационного или совещательного органа;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2) 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14. Секретарь координационного или совещательного органа организует подготовку и формирует повестку заседания координационного или совещательного органа, обеспечивает организацию документооборота и делопроизводства координационного или совещательного органа. На секретаря возлагается ответственность за комплектование и рассылку материалов к заседаниям координационного или совещательного органа за пять дней до их начала, оповещение его членов о времени, месте проведения и повестке заседаний, ведение, оформление и хранение протоколов заседаний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lastRenderedPageBreak/>
        <w:t>В случае отсутствия секретаря координационного или совещательного органа секретарь назначается председателем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15. Заседания координационного или совещательного органа проводятся в соответствии с утверждаемым планом деятельности, но не реже одного раза в полугодие. В случае необходимости и по инициативе, поддержанной не менее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16. На заседание координационного и совещательного органа могут приглашаться представители органов государственной власти, органов местного самоуправления, представители организаций независимо от их организационно-правовой формы, представители средств массовой информации, руководители и представители объединений СМСП, иные лица, не входящие в состав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17. Координационный или совещательный орган имеет право в установленном порядке запрашивать в органах государственной власти, органах местного самоуправления, общественных объединениях и других организациях необходимые материалы по вопросам, относящимся к сфере его деятельности.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18. 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Решение считается принятым, если за него проголосовало более половины присутствующих из состава координационного или совещательного органа.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Мнение членов координационного или совещательного органа, проголосовавших против принятого решения, излагается в протоколе или отдельно оформляется в письменном виде и прикладывается к протоколу заседания.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19. Решение координационного или совещательного органа оформляется протоколом, который подписывается председателем координационного или совещательного органа (а в случае его отсутствия – заместителем председателя координационного или совещательного органа) и секретарем.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>Протокол заседания координационного или совещательного органа (в краткой или полной форме) оформляется в течение пяти рабочих дней со дня проведения заседания.</w:t>
      </w:r>
    </w:p>
    <w:p w:rsidR="00A13E7D" w:rsidRPr="004D4B9D" w:rsidRDefault="00A13E7D" w:rsidP="00A13E7D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B9D">
        <w:rPr>
          <w:rFonts w:ascii="Times New Roman" w:hAnsi="Times New Roman" w:cs="Times New Roman"/>
          <w:sz w:val="28"/>
          <w:szCs w:val="28"/>
        </w:rPr>
        <w:t xml:space="preserve">Материалы заседаний координационного или совещательного органа являются открытыми и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Pr="004D4B9D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A13E7D" w:rsidRPr="004D4B9D" w:rsidRDefault="00A13E7D" w:rsidP="00A13E7D">
      <w:pPr>
        <w:shd w:val="clear" w:color="auto" w:fill="FFFFFF"/>
        <w:spacing w:line="266" w:lineRule="atLeast"/>
        <w:rPr>
          <w:sz w:val="28"/>
          <w:szCs w:val="28"/>
        </w:rPr>
      </w:pPr>
      <w:r w:rsidRPr="004D4B9D">
        <w:rPr>
          <w:sz w:val="28"/>
          <w:szCs w:val="28"/>
        </w:rPr>
        <w:t>20. Организационно-техническое обеспечение работы координационного или совещательного органа осуществляет Администрация сельского поселения.</w:t>
      </w:r>
    </w:p>
    <w:p w:rsidR="00A13E7D" w:rsidRPr="004D4B9D" w:rsidRDefault="00A13E7D" w:rsidP="00A13E7D">
      <w:pPr>
        <w:shd w:val="clear" w:color="auto" w:fill="FFFFFF"/>
        <w:spacing w:line="266" w:lineRule="atLeast"/>
        <w:rPr>
          <w:sz w:val="28"/>
          <w:szCs w:val="28"/>
        </w:rPr>
      </w:pPr>
    </w:p>
    <w:p w:rsidR="00A13E7D" w:rsidRPr="004D4B9D" w:rsidRDefault="00A13E7D" w:rsidP="00A13E7D">
      <w:pPr>
        <w:shd w:val="clear" w:color="auto" w:fill="FFFFFF"/>
        <w:spacing w:line="266" w:lineRule="atLeast"/>
        <w:rPr>
          <w:sz w:val="28"/>
          <w:szCs w:val="28"/>
        </w:rPr>
      </w:pPr>
    </w:p>
    <w:p w:rsidR="00A13E7D" w:rsidRPr="004D4B9D" w:rsidRDefault="00A13E7D" w:rsidP="00A13E7D">
      <w:pPr>
        <w:shd w:val="clear" w:color="auto" w:fill="FFFFFF"/>
        <w:spacing w:line="266" w:lineRule="atLeast"/>
        <w:rPr>
          <w:sz w:val="28"/>
          <w:szCs w:val="28"/>
        </w:rPr>
      </w:pPr>
    </w:p>
    <w:p w:rsidR="00A13E7D" w:rsidRDefault="00A13E7D" w:rsidP="00A13E7D">
      <w:pPr>
        <w:shd w:val="clear" w:color="auto" w:fill="FFFFFF"/>
        <w:spacing w:line="266" w:lineRule="atLeast"/>
        <w:rPr>
          <w:sz w:val="28"/>
          <w:szCs w:val="28"/>
        </w:rPr>
      </w:pPr>
    </w:p>
    <w:p w:rsidR="001C5E32" w:rsidRDefault="001C5E32" w:rsidP="00A13E7D">
      <w:pPr>
        <w:shd w:val="clear" w:color="auto" w:fill="FFFFFF"/>
        <w:spacing w:line="266" w:lineRule="atLeast"/>
        <w:rPr>
          <w:sz w:val="28"/>
          <w:szCs w:val="28"/>
        </w:rPr>
      </w:pPr>
    </w:p>
    <w:p w:rsidR="001C5E32" w:rsidRDefault="001C5E32" w:rsidP="00A13E7D">
      <w:pPr>
        <w:shd w:val="clear" w:color="auto" w:fill="FFFFFF"/>
        <w:spacing w:line="266" w:lineRule="atLeast"/>
        <w:rPr>
          <w:sz w:val="28"/>
          <w:szCs w:val="28"/>
        </w:rPr>
      </w:pPr>
    </w:p>
    <w:p w:rsidR="001C5E32" w:rsidRDefault="001C5E32" w:rsidP="00A13E7D">
      <w:pPr>
        <w:shd w:val="clear" w:color="auto" w:fill="FFFFFF"/>
        <w:spacing w:line="266" w:lineRule="atLeast"/>
        <w:rPr>
          <w:sz w:val="28"/>
          <w:szCs w:val="28"/>
        </w:rPr>
      </w:pPr>
    </w:p>
    <w:p w:rsidR="001C5E32" w:rsidRPr="001C5E32" w:rsidRDefault="001C5E32" w:rsidP="00A13E7D">
      <w:pPr>
        <w:shd w:val="clear" w:color="auto" w:fill="FFFFFF"/>
        <w:spacing w:line="266" w:lineRule="atLeast"/>
        <w:rPr>
          <w:sz w:val="28"/>
          <w:szCs w:val="28"/>
        </w:rPr>
      </w:pPr>
      <w:bookmarkStart w:id="1" w:name="_GoBack"/>
      <w:bookmarkEnd w:id="1"/>
    </w:p>
    <w:p w:rsidR="00A13E7D" w:rsidRPr="001C5E32" w:rsidRDefault="00A13E7D" w:rsidP="00A13E7D">
      <w:pPr>
        <w:ind w:left="5245" w:right="-1"/>
        <w:rPr>
          <w:sz w:val="28"/>
          <w:szCs w:val="28"/>
        </w:rPr>
      </w:pPr>
    </w:p>
    <w:p w:rsidR="00A13E7D" w:rsidRPr="001C5E32" w:rsidRDefault="00A13E7D" w:rsidP="00A13E7D">
      <w:pPr>
        <w:shd w:val="clear" w:color="auto" w:fill="FFFFFF"/>
        <w:spacing w:line="266" w:lineRule="atLeast"/>
        <w:jc w:val="both"/>
        <w:rPr>
          <w:sz w:val="28"/>
          <w:szCs w:val="28"/>
        </w:rPr>
      </w:pPr>
      <w:r w:rsidRPr="001C5E32">
        <w:rPr>
          <w:sz w:val="28"/>
          <w:szCs w:val="28"/>
        </w:rPr>
        <w:t xml:space="preserve"> </w:t>
      </w:r>
    </w:p>
    <w:p w:rsidR="00284048" w:rsidRPr="001C5E32" w:rsidRDefault="00284048" w:rsidP="00EC0EEB">
      <w:pPr>
        <w:ind w:right="4315"/>
        <w:rPr>
          <w:sz w:val="28"/>
          <w:szCs w:val="28"/>
        </w:rPr>
      </w:pPr>
    </w:p>
    <w:sectPr w:rsidR="00284048" w:rsidRPr="001C5E32" w:rsidSect="00BC2427">
      <w:pgSz w:w="11906" w:h="16838"/>
      <w:pgMar w:top="851" w:right="851" w:bottom="851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3276"/>
    <w:multiLevelType w:val="hybridMultilevel"/>
    <w:tmpl w:val="561E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3DCA"/>
    <w:multiLevelType w:val="hybridMultilevel"/>
    <w:tmpl w:val="D0CC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874AB"/>
    <w:multiLevelType w:val="hybridMultilevel"/>
    <w:tmpl w:val="AF98DC92"/>
    <w:lvl w:ilvl="0" w:tplc="1268999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711C63"/>
    <w:multiLevelType w:val="hybridMultilevel"/>
    <w:tmpl w:val="76DEAF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B1"/>
    <w:rsid w:val="00015237"/>
    <w:rsid w:val="0001601C"/>
    <w:rsid w:val="00033710"/>
    <w:rsid w:val="00080C92"/>
    <w:rsid w:val="000A09D6"/>
    <w:rsid w:val="000C02BE"/>
    <w:rsid w:val="000E1CA5"/>
    <w:rsid w:val="000E3537"/>
    <w:rsid w:val="00133CA5"/>
    <w:rsid w:val="001C5E32"/>
    <w:rsid w:val="00284048"/>
    <w:rsid w:val="00294781"/>
    <w:rsid w:val="002E5297"/>
    <w:rsid w:val="00312A76"/>
    <w:rsid w:val="0031372F"/>
    <w:rsid w:val="00395524"/>
    <w:rsid w:val="003A5685"/>
    <w:rsid w:val="00421C64"/>
    <w:rsid w:val="004A46A0"/>
    <w:rsid w:val="004D49F8"/>
    <w:rsid w:val="004E01DF"/>
    <w:rsid w:val="004F60B9"/>
    <w:rsid w:val="005264F9"/>
    <w:rsid w:val="005348B7"/>
    <w:rsid w:val="00542404"/>
    <w:rsid w:val="0057754E"/>
    <w:rsid w:val="005853CE"/>
    <w:rsid w:val="00596DA8"/>
    <w:rsid w:val="005F77F8"/>
    <w:rsid w:val="006049A8"/>
    <w:rsid w:val="00606664"/>
    <w:rsid w:val="00630D1D"/>
    <w:rsid w:val="00637373"/>
    <w:rsid w:val="0066752A"/>
    <w:rsid w:val="006B2185"/>
    <w:rsid w:val="006B6C68"/>
    <w:rsid w:val="007224D0"/>
    <w:rsid w:val="00727B28"/>
    <w:rsid w:val="00730671"/>
    <w:rsid w:val="00734A7C"/>
    <w:rsid w:val="0078565C"/>
    <w:rsid w:val="007A0B85"/>
    <w:rsid w:val="007A6E95"/>
    <w:rsid w:val="007B3D13"/>
    <w:rsid w:val="007D7C00"/>
    <w:rsid w:val="00817B8A"/>
    <w:rsid w:val="00831235"/>
    <w:rsid w:val="00836F0E"/>
    <w:rsid w:val="00843DAA"/>
    <w:rsid w:val="008448A6"/>
    <w:rsid w:val="0087184E"/>
    <w:rsid w:val="00891C1A"/>
    <w:rsid w:val="008C5500"/>
    <w:rsid w:val="008F4F1B"/>
    <w:rsid w:val="00912A3C"/>
    <w:rsid w:val="009305D8"/>
    <w:rsid w:val="00937FF5"/>
    <w:rsid w:val="009532CE"/>
    <w:rsid w:val="009B4787"/>
    <w:rsid w:val="00A04225"/>
    <w:rsid w:val="00A120D8"/>
    <w:rsid w:val="00A13E7D"/>
    <w:rsid w:val="00A2400A"/>
    <w:rsid w:val="00A828E0"/>
    <w:rsid w:val="00AC1C81"/>
    <w:rsid w:val="00AE5E3D"/>
    <w:rsid w:val="00AE72DC"/>
    <w:rsid w:val="00AE7E04"/>
    <w:rsid w:val="00B93E9B"/>
    <w:rsid w:val="00BA35BF"/>
    <w:rsid w:val="00BF5764"/>
    <w:rsid w:val="00C006A6"/>
    <w:rsid w:val="00C861CC"/>
    <w:rsid w:val="00CF0AFC"/>
    <w:rsid w:val="00DA51F3"/>
    <w:rsid w:val="00DB4423"/>
    <w:rsid w:val="00DC210C"/>
    <w:rsid w:val="00E036B1"/>
    <w:rsid w:val="00E83AE3"/>
    <w:rsid w:val="00EC0EEB"/>
    <w:rsid w:val="00EF023A"/>
    <w:rsid w:val="00F016CB"/>
    <w:rsid w:val="00F061D0"/>
    <w:rsid w:val="00F22224"/>
    <w:rsid w:val="00F60C6F"/>
    <w:rsid w:val="00F72A4B"/>
    <w:rsid w:val="00F72E2B"/>
    <w:rsid w:val="00F7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7DD9FF-55B9-4617-B3D5-FCB529CE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3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AE5E3D"/>
    <w:pPr>
      <w:keepNext/>
      <w:widowControl/>
      <w:autoSpaceDE/>
      <w:autoSpaceDN/>
      <w:adjustRightInd/>
      <w:jc w:val="center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E5E3D"/>
    <w:pPr>
      <w:widowControl/>
      <w:autoSpaceDE/>
      <w:autoSpaceDN/>
      <w:adjustRightInd/>
      <w:ind w:left="-284" w:right="-284"/>
      <w:jc w:val="center"/>
    </w:pPr>
    <w:rPr>
      <w:b/>
      <w:bCs/>
      <w:sz w:val="32"/>
      <w:szCs w:val="32"/>
    </w:rPr>
  </w:style>
  <w:style w:type="paragraph" w:styleId="a4">
    <w:name w:val="Body Text"/>
    <w:basedOn w:val="a"/>
    <w:rsid w:val="00AE5E3D"/>
    <w:pPr>
      <w:widowControl/>
      <w:autoSpaceDE/>
      <w:autoSpaceDN/>
      <w:adjustRightInd/>
      <w:ind w:right="4855"/>
      <w:jc w:val="both"/>
    </w:pPr>
    <w:rPr>
      <w:sz w:val="24"/>
      <w:szCs w:val="24"/>
    </w:rPr>
  </w:style>
  <w:style w:type="paragraph" w:styleId="a5">
    <w:name w:val="Balloon Text"/>
    <w:basedOn w:val="a"/>
    <w:semiHidden/>
    <w:rsid w:val="009B47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1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284048"/>
    <w:rPr>
      <w:color w:val="0000FF"/>
      <w:u w:val="single"/>
    </w:rPr>
  </w:style>
  <w:style w:type="character" w:styleId="a7">
    <w:name w:val="Strong"/>
    <w:qFormat/>
    <w:rsid w:val="00284048"/>
    <w:rPr>
      <w:b/>
      <w:bCs/>
    </w:rPr>
  </w:style>
  <w:style w:type="paragraph" w:styleId="a8">
    <w:name w:val="Normal (Web)"/>
    <w:basedOn w:val="a"/>
    <w:rsid w:val="002840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840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B3D13"/>
    <w:pPr>
      <w:ind w:left="720"/>
      <w:contextualSpacing/>
    </w:pPr>
  </w:style>
  <w:style w:type="paragraph" w:customStyle="1" w:styleId="ConsNonformat">
    <w:name w:val="ConsNonformat"/>
    <w:rsid w:val="00312A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PlusTitle">
    <w:name w:val="ConsPlusTitle"/>
    <w:uiPriority w:val="99"/>
    <w:rsid w:val="00A13E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basedOn w:val="a"/>
    <w:next w:val="ab"/>
    <w:link w:val="ac"/>
    <w:uiPriority w:val="99"/>
    <w:qFormat/>
    <w:rsid w:val="001C5E32"/>
    <w:pPr>
      <w:widowControl/>
      <w:autoSpaceDE/>
      <w:autoSpaceDN/>
      <w:adjustRightInd/>
      <w:ind w:right="6237"/>
      <w:jc w:val="center"/>
    </w:pPr>
    <w:rPr>
      <w:rFonts w:eastAsia="Calibri"/>
      <w:sz w:val="22"/>
    </w:rPr>
  </w:style>
  <w:style w:type="character" w:customStyle="1" w:styleId="ac">
    <w:name w:val="Заголовок Знак"/>
    <w:link w:val="aa"/>
    <w:uiPriority w:val="99"/>
    <w:rsid w:val="001C5E32"/>
    <w:rPr>
      <w:rFonts w:eastAsia="Calibri"/>
      <w:sz w:val="22"/>
    </w:rPr>
  </w:style>
  <w:style w:type="paragraph" w:styleId="ab">
    <w:name w:val="Title"/>
    <w:basedOn w:val="a"/>
    <w:next w:val="a"/>
    <w:link w:val="ad"/>
    <w:uiPriority w:val="10"/>
    <w:qFormat/>
    <w:rsid w:val="001C5E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b"/>
    <w:uiPriority w:val="10"/>
    <w:rsid w:val="001C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Kaluga</dc:creator>
  <cp:lastModifiedBy>User</cp:lastModifiedBy>
  <cp:revision>11</cp:revision>
  <cp:lastPrinted>2022-02-22T06:34:00Z</cp:lastPrinted>
  <dcterms:created xsi:type="dcterms:W3CDTF">2021-03-09T08:29:00Z</dcterms:created>
  <dcterms:modified xsi:type="dcterms:W3CDTF">2022-03-02T06:03:00Z</dcterms:modified>
</cp:coreProperties>
</file>