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49" w:rsidRDefault="00675C49" w:rsidP="00675C49">
      <w:pPr>
        <w:spacing w:after="0"/>
        <w:jc w:val="both"/>
        <w:rPr>
          <w:b/>
          <w:caps/>
          <w:sz w:val="28"/>
          <w:szCs w:val="28"/>
        </w:rPr>
      </w:pPr>
    </w:p>
    <w:p w:rsidR="00675C49" w:rsidRDefault="00675C49" w:rsidP="00675C49">
      <w:pPr>
        <w:spacing w:after="0"/>
        <w:jc w:val="both"/>
        <w:rPr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19050" t="0" r="0" b="0"/>
            <wp:wrapThrough wrapText="bothSides">
              <wp:wrapPolygon edited="0">
                <wp:start x="-617" y="0"/>
                <wp:lineTo x="-617" y="20974"/>
                <wp:lineTo x="21600" y="20974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5C49" w:rsidRDefault="00675C49" w:rsidP="00675C49">
      <w:pPr>
        <w:spacing w:after="0"/>
        <w:jc w:val="both"/>
        <w:rPr>
          <w:b/>
          <w:caps/>
          <w:sz w:val="28"/>
          <w:szCs w:val="28"/>
        </w:rPr>
      </w:pPr>
    </w:p>
    <w:p w:rsidR="00675C49" w:rsidRDefault="00675C49" w:rsidP="00675C49">
      <w:pPr>
        <w:spacing w:after="0"/>
        <w:jc w:val="both"/>
        <w:rPr>
          <w:b/>
          <w:caps/>
          <w:sz w:val="28"/>
          <w:szCs w:val="28"/>
        </w:rPr>
      </w:pPr>
    </w:p>
    <w:p w:rsidR="00675C49" w:rsidRDefault="00675C49" w:rsidP="00675C4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 w:rsidR="006B6019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675C49" w:rsidRDefault="00675C49" w:rsidP="00675C4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675C49" w:rsidRDefault="00675C49" w:rsidP="00675C49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 ЧЕЛЯБИНСКОЙ ОБЛАСТИ</w:t>
      </w:r>
    </w:p>
    <w:p w:rsidR="00675C49" w:rsidRDefault="00675C49" w:rsidP="00675C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C49" w:rsidRDefault="00675C49" w:rsidP="00675C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75C49" w:rsidRDefault="00675C49" w:rsidP="00675C49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675C49" w:rsidTr="00675C49">
        <w:trPr>
          <w:trHeight w:val="269"/>
        </w:trPr>
        <w:tc>
          <w:tcPr>
            <w:tcW w:w="5637" w:type="dxa"/>
            <w:hideMark/>
          </w:tcPr>
          <w:p w:rsidR="00675C49" w:rsidRDefault="00675C49" w:rsidP="00EE198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EE19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3379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августа  2022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17138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2</w:t>
            </w:r>
            <w:r w:rsidR="00EE198A" w:rsidRPr="00EE198A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4</w:t>
            </w:r>
            <w:r w:rsidR="00517138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/1</w:t>
            </w:r>
          </w:p>
        </w:tc>
      </w:tr>
    </w:tbl>
    <w:p w:rsidR="00675C49" w:rsidRDefault="00675C49" w:rsidP="00675C49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675C49" w:rsidRDefault="00675C49" w:rsidP="00675C49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75C49" w:rsidRDefault="00675C49" w:rsidP="00675C4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Поряд</w:t>
      </w:r>
      <w:r w:rsidRPr="00675C49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7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C49">
        <w:rPr>
          <w:rFonts w:ascii="Times New Roman" w:hAnsi="Times New Roman" w:cs="Times New Roman"/>
          <w:b/>
          <w:sz w:val="24"/>
          <w:szCs w:val="24"/>
        </w:rPr>
        <w:br/>
        <w:t xml:space="preserve">принятия решений о разработке </w:t>
      </w:r>
      <w:proofErr w:type="gramStart"/>
      <w:r w:rsidRPr="00675C49">
        <w:rPr>
          <w:rFonts w:ascii="Times New Roman" w:hAnsi="Times New Roman" w:cs="Times New Roman"/>
          <w:b/>
          <w:sz w:val="24"/>
          <w:szCs w:val="24"/>
        </w:rPr>
        <w:t>муниципальных  программ</w:t>
      </w:r>
      <w:proofErr w:type="gramEnd"/>
      <w:r w:rsidRPr="00A75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019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675C49" w:rsidRDefault="00675C49" w:rsidP="00675C49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675C49" w:rsidRDefault="00675C49" w:rsidP="00675C4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</w:t>
      </w:r>
      <w:r w:rsidR="006B6019">
        <w:rPr>
          <w:rFonts w:ascii="Times New Roman" w:eastAsia="Times New Roman" w:hAnsi="Times New Roman" w:cs="Times New Roman"/>
          <w:sz w:val="24"/>
          <w:szCs w:val="24"/>
        </w:rPr>
        <w:t>Краснооктябрьского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ПОСТАНОВЛЯЕТ:</w:t>
      </w:r>
    </w:p>
    <w:p w:rsidR="00675C49" w:rsidRDefault="00675C49" w:rsidP="00675C49">
      <w:pPr>
        <w:pStyle w:val="a4"/>
        <w:jc w:val="both"/>
        <w:rPr>
          <w:rFonts w:eastAsia="Times New Roman"/>
        </w:rPr>
      </w:pPr>
      <w:r>
        <w:rPr>
          <w:rFonts w:eastAsia="Times New Roman"/>
        </w:rPr>
        <w:t xml:space="preserve">              1.</w:t>
      </w:r>
      <w:r w:rsidRPr="00675C49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прилагаемый 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675C49">
        <w:rPr>
          <w:rFonts w:ascii="Times New Roman" w:hAnsi="Times New Roman" w:cs="Times New Roman"/>
          <w:sz w:val="24"/>
          <w:szCs w:val="24"/>
        </w:rPr>
        <w:t xml:space="preserve">принятия решений о разработке </w:t>
      </w:r>
      <w:proofErr w:type="gramStart"/>
      <w:r w:rsidRPr="00675C49">
        <w:rPr>
          <w:rFonts w:ascii="Times New Roman" w:hAnsi="Times New Roman" w:cs="Times New Roman"/>
          <w:sz w:val="24"/>
          <w:szCs w:val="24"/>
        </w:rPr>
        <w:t>муниципальных  программ</w:t>
      </w:r>
      <w:proofErr w:type="gramEnd"/>
      <w:r w:rsidRPr="0067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019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675C4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675C49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75C49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>
        <w:rPr>
          <w:rFonts w:eastAsia="Times New Roman"/>
        </w:rPr>
        <w:t>».</w:t>
      </w:r>
    </w:p>
    <w:p w:rsidR="00675C49" w:rsidRDefault="00675C49" w:rsidP="00675C4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Настоящее постановление распространяет свое действие </w:t>
      </w:r>
      <w:r w:rsidR="00EE198A">
        <w:rPr>
          <w:rFonts w:ascii="Times New Roman" w:eastAsia="Times New Roman" w:hAnsi="Times New Roman" w:cs="Times New Roman"/>
          <w:sz w:val="24"/>
          <w:szCs w:val="24"/>
        </w:rPr>
        <w:t>со дня подписания и обнародования.</w:t>
      </w:r>
    </w:p>
    <w:p w:rsidR="00EE198A" w:rsidRPr="00EE198A" w:rsidRDefault="00EE198A" w:rsidP="00EE198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675C49" w:rsidRPr="00EE198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E198A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75C49" w:rsidRDefault="00675C49" w:rsidP="00675C4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C49" w:rsidRDefault="00675C49" w:rsidP="00675C4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5C49" w:rsidRDefault="00675C49" w:rsidP="00675C49">
      <w:pPr>
        <w:pStyle w:val="51"/>
        <w:spacing w:line="276" w:lineRule="auto"/>
        <w:jc w:val="both"/>
        <w:rPr>
          <w:sz w:val="24"/>
          <w:szCs w:val="24"/>
        </w:rPr>
      </w:pPr>
    </w:p>
    <w:p w:rsidR="00675C49" w:rsidRDefault="00675C49" w:rsidP="00675C49">
      <w:pPr>
        <w:pStyle w:val="5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6B6019">
        <w:rPr>
          <w:sz w:val="24"/>
          <w:szCs w:val="24"/>
        </w:rPr>
        <w:t>Краснооктябрьского</w:t>
      </w:r>
    </w:p>
    <w:p w:rsidR="00675C49" w:rsidRDefault="00675C49" w:rsidP="00675C49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</w:r>
      <w:r w:rsidR="006B6019">
        <w:rPr>
          <w:sz w:val="24"/>
          <w:szCs w:val="24"/>
        </w:rPr>
        <w:t xml:space="preserve">Майоров </w:t>
      </w:r>
      <w:proofErr w:type="gramStart"/>
      <w:r w:rsidR="006B6019">
        <w:rPr>
          <w:sz w:val="24"/>
          <w:szCs w:val="24"/>
        </w:rPr>
        <w:t>А.М.</w:t>
      </w:r>
      <w:r>
        <w:rPr>
          <w:sz w:val="24"/>
          <w:szCs w:val="24"/>
        </w:rPr>
        <w:t>.</w:t>
      </w:r>
      <w:proofErr w:type="gramEnd"/>
    </w:p>
    <w:p w:rsidR="00675C49" w:rsidRDefault="00675C49" w:rsidP="00675C49">
      <w:pPr>
        <w:pStyle w:val="51"/>
        <w:spacing w:line="276" w:lineRule="auto"/>
        <w:jc w:val="both"/>
        <w:rPr>
          <w:sz w:val="24"/>
          <w:szCs w:val="24"/>
        </w:rPr>
      </w:pPr>
    </w:p>
    <w:p w:rsidR="003047D3" w:rsidRDefault="003047D3"/>
    <w:sectPr w:rsidR="003047D3" w:rsidSect="008C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5C49"/>
    <w:rsid w:val="003047D3"/>
    <w:rsid w:val="003379C8"/>
    <w:rsid w:val="00517138"/>
    <w:rsid w:val="00675C49"/>
    <w:rsid w:val="006B6019"/>
    <w:rsid w:val="008C61ED"/>
    <w:rsid w:val="00983EC6"/>
    <w:rsid w:val="00E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DE6D1-40C3-4F23-8E17-6ADA71F4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49"/>
    <w:pPr>
      <w:ind w:left="720"/>
      <w:contextualSpacing/>
    </w:pPr>
    <w:rPr>
      <w:rFonts w:eastAsiaTheme="minorHAnsi"/>
      <w:lang w:eastAsia="en-US"/>
    </w:rPr>
  </w:style>
  <w:style w:type="character" w:customStyle="1" w:styleId="5">
    <w:name w:val="Основной текст (5)"/>
    <w:basedOn w:val="a0"/>
    <w:link w:val="51"/>
    <w:uiPriority w:val="99"/>
    <w:locked/>
    <w:rsid w:val="00675C4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75C49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Heading">
    <w:name w:val="Heading"/>
    <w:rsid w:val="00675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75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675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2020-08-28T06:25:00Z</dcterms:created>
  <dcterms:modified xsi:type="dcterms:W3CDTF">2024-09-27T05:40:00Z</dcterms:modified>
</cp:coreProperties>
</file>