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/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66-го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>14 мая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    1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:00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Об учреждении отраслевого (функционального) органа администрации Варненского муниципального района 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Сафиуллина С.У., начальник отдела по культуре и спорту администрации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2. Об утверждении Положения об Управлении культуры, спорта и туризма администрации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Сафиуллина С.У., начальник отдела по культуре и спорту администрации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3. Об утверждении структуры администрации Варненского муниципального района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Петрова О.Ю.,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6.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Об утверждении Перечня главных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распорядителей бюджетных средств Варненского муниципального района, Перечня подведомственных получателей средств бюджета Варненского муниципального района главным распорядителям бюджетных средств Варненского муниципального района, Перечня муниципальных бюджетных учреждений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Т.Н.Игнатьева, 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начальник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7.  О передаче части полномочий по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решению вопросов местного значения сельскими поселениями в Варненский 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муниципальный район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color w:val="C9211E"/>
        </w:rPr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0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6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27">
    <w:name w:val="Обычный (веб)"/>
    <w:basedOn w:val="Normal"/>
    <w:qFormat/>
    <w:pPr>
      <w:spacing w:before="280" w:after="280"/>
    </w:pPr>
    <w:rPr/>
  </w:style>
  <w:style w:type="paragraph" w:styleId="Style28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29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paragraph" w:styleId="Noindent">
    <w:name w:val="no-inden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Application>LibreOffice/6.4.0.3$Windows_X86_64 LibreOffice_project/b0a288ab3d2d4774cb44b62f04d5d28733ac6df8</Application>
  <Pages>2</Pages>
  <Words>203</Words>
  <Characters>1687</Characters>
  <CharactersWithSpaces>1981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2025-05-14T16:58:08Z</cp:lastPrinted>
  <dcterms:modified xsi:type="dcterms:W3CDTF">2025-06-10T15:51:07Z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