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cs="Times New Roman" w:ascii="Times New Roman" w:hAnsi="Times New Roman"/>
          <w:sz w:val="25"/>
          <w:szCs w:val="25"/>
        </w:rPr>
        <w:t>проект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Повестка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67-го 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заседания Собрания депутатов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Варненского муниципального района  шестого созыва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от 26 июня 2025 года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с.Варна                                                                                                           15:00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5"/>
          <w:szCs w:val="25"/>
        </w:rPr>
      </w:pPr>
      <w:r>
        <w:rPr>
          <w:rFonts w:cs="Times New Roman" w:ascii="Times New Roman" w:hAnsi="Times New Roman"/>
          <w:b/>
          <w:bCs/>
          <w:sz w:val="25"/>
          <w:szCs w:val="25"/>
        </w:rPr>
      </w:r>
    </w:p>
    <w:p>
      <w:pPr>
        <w:pStyle w:val="Normal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1.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О внесении изменений и дополнений в бюджет Варненского муниципального района на 2025 год и на плановый период 2026 и 2027 годов</w:t>
      </w:r>
    </w:p>
    <w:p>
      <w:pPr>
        <w:pStyle w:val="Normal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Игнатьева Т.Н., заместитель главы Варненского муниципального района, начальник финансового управления администрации района</w:t>
      </w:r>
    </w:p>
    <w:p>
      <w:pPr>
        <w:pStyle w:val="Normal"/>
        <w:jc w:val="both"/>
        <w:rPr/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Об утверждении перечня движимого имущества передаваемого из государственной собственности Челябинской области в муниципальную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собственность Варненского муниципального района</w:t>
      </w:r>
    </w:p>
    <w:p>
      <w:pPr>
        <w:pStyle w:val="Normal"/>
        <w:jc w:val="both"/>
        <w:rPr/>
      </w:pP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/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3. Об утверждении перечня движимого имущества передаваемого из государственной собственности Челябинской области в муниципальную собственность Варненского муниципального района</w:t>
      </w:r>
    </w:p>
    <w:p>
      <w:pPr>
        <w:pStyle w:val="Normal"/>
        <w:jc w:val="both"/>
        <w:rPr/>
      </w:pP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/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Об утверждении перечня имущества, находящегося в муниципальной собственности Варненского муниципального района, передаваемого в муниципальную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собственность Новоуральского сельского поселения</w:t>
      </w:r>
    </w:p>
    <w:p>
      <w:pPr>
        <w:pStyle w:val="Normal"/>
        <w:jc w:val="both"/>
        <w:rPr/>
      </w:pP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/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5. О принятии земельного участка в муниципальную </w:t>
      </w:r>
      <w:r>
        <w:rPr>
          <w:rFonts w:ascii="Times New Roman" w:hAnsi="Times New Roman"/>
          <w:sz w:val="28"/>
          <w:szCs w:val="28"/>
        </w:rPr>
        <w:t xml:space="preserve">собственность Варненского муниципального района из муниципальной собственности Бородиновского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сельского поселения</w:t>
      </w:r>
    </w:p>
    <w:p>
      <w:pPr>
        <w:pStyle w:val="Normal"/>
        <w:jc w:val="both"/>
        <w:rPr/>
      </w:pP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/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6. О принятии земельного участка в муниципальную </w:t>
      </w:r>
      <w:r>
        <w:rPr>
          <w:rFonts w:ascii="Times New Roman" w:hAnsi="Times New Roman"/>
          <w:sz w:val="28"/>
          <w:szCs w:val="28"/>
        </w:rPr>
        <w:t xml:space="preserve">собственность Варненского муниципального района из муниципальной собственности Новоуральского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сельского поселения</w:t>
      </w:r>
    </w:p>
    <w:p>
      <w:pPr>
        <w:pStyle w:val="Normal"/>
        <w:jc w:val="both"/>
        <w:rPr/>
      </w:pP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/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7. Об утверждении перечня муниципального имущества передаваемого в собственность Варненского муниципального района из муниципальной собственности Варненского сельского поселения</w:t>
      </w:r>
    </w:p>
    <w:p>
      <w:pPr>
        <w:pStyle w:val="Normal"/>
        <w:jc w:val="both"/>
        <w:rPr/>
      </w:pP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Якупова Л.Н.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>, начальник управления по имущественной политике и координации деятельности в сфере государственных и муниципальных услуг администрации Варненского муниципального района</w:t>
      </w:r>
    </w:p>
    <w:p>
      <w:pPr>
        <w:pStyle w:val="Normal"/>
        <w:jc w:val="both"/>
        <w:rPr/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8. Об  утверждении  Правил землепользования и застройки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Катенинского сельского поселения Варненского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муниципального района Челябинской области в новой редакции</w:t>
      </w:r>
    </w:p>
    <w:p>
      <w:pPr>
        <w:pStyle w:val="Normal"/>
        <w:jc w:val="both"/>
        <w:rPr/>
      </w:pP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 xml:space="preserve">Докладчик: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Гурьянова Н.А., заместитель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ar-SA" w:bidi="ar-SA"/>
        </w:rPr>
        <w:t>директора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 МКУ «Управление строительства и ЖКХ»</w:t>
      </w:r>
    </w:p>
    <w:p>
      <w:pPr>
        <w:pStyle w:val="Normal"/>
        <w:jc w:val="both"/>
        <w:rPr/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9. Об  утверждении  Генерального плана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Катенинского сельского поселения Варненского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муниципального района Челябинской области в новой редакции</w:t>
      </w:r>
    </w:p>
    <w:p>
      <w:pPr>
        <w:pStyle w:val="Normal"/>
        <w:jc w:val="both"/>
        <w:rPr/>
      </w:pP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 xml:space="preserve">Докладчик: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Гурьянова Н.А., заместитель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ar-SA" w:bidi="ar-SA"/>
        </w:rPr>
        <w:t>директора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МКУ «Управление строительства и ЖКХ»</w:t>
      </w:r>
    </w:p>
    <w:p>
      <w:pPr>
        <w:pStyle w:val="Normal"/>
        <w:jc w:val="both"/>
        <w:rPr/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 xml:space="preserve">10. Об  утверждении  Генерального плана 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Аятского сельского поселения Варненского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муниципального района Челябинской области</w:t>
      </w:r>
    </w:p>
    <w:p>
      <w:pPr>
        <w:pStyle w:val="Normal"/>
        <w:jc w:val="both"/>
        <w:rPr/>
      </w:pP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 xml:space="preserve">Докладчик: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Гурьянова Н.А., заместитель 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ar-SA" w:bidi="ar-SA"/>
        </w:rPr>
        <w:t>директора</w:t>
      </w:r>
      <w:r>
        <w:rPr>
          <w:rStyle w:val="Style17"/>
          <w:rFonts w:eastAsia="Times New Roman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ar-SA" w:bidi="ar-SA"/>
        </w:rPr>
        <w:t xml:space="preserve"> МКУ «Управление строительства и ЖКХ»</w:t>
      </w:r>
    </w:p>
    <w:p>
      <w:pPr>
        <w:pStyle w:val="Normal"/>
        <w:jc w:val="both"/>
        <w:rPr/>
      </w:pPr>
      <w:r>
        <w:rPr>
          <w:rStyle w:val="Style17"/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ar-SA"/>
        </w:rPr>
        <w:t>11. О внесении изменений в Решение Собрания депутатов Варненского муниципального района № 62 от 29 июля 2024 года</w:t>
      </w:r>
    </w:p>
    <w:p>
      <w:pPr>
        <w:pStyle w:val="Normal"/>
        <w:jc w:val="both"/>
        <w:rPr/>
      </w:pP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 xml:space="preserve">Докладчик: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Прохорова Е.С., начальник Управления социальной защиты населения администрации Варненского муниципального района</w:t>
      </w:r>
    </w:p>
    <w:p>
      <w:pPr>
        <w:pStyle w:val="Normal"/>
        <w:jc w:val="both"/>
        <w:rPr>
          <w:rFonts w:ascii="Times New Roman" w:hAnsi="Times New Roman" w:eastAsia="Calibri"/>
          <w:b/>
          <w:b/>
          <w:bCs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12. О выражении согласия населения </w:t>
      </w:r>
      <w:r>
        <w:rPr>
          <w:rFonts w:eastAsia="Lucida Sans Unicode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eastAsia="Calibr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муниципального округа Челябинской области на изменение границ </w:t>
      </w:r>
      <w:r>
        <w:rPr>
          <w:rFonts w:eastAsia="Lucida Sans Unicode" w:cs="Times New Roman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en-US" w:bidi="ar-SA"/>
        </w:rPr>
        <w:t>Варненского</w:t>
      </w:r>
      <w:r>
        <w:rPr>
          <w:rFonts w:eastAsia="Calibr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муниципального округа Челябинской области</w:t>
      </w:r>
    </w:p>
    <w:p>
      <w:pPr>
        <w:pStyle w:val="Normal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Кормилицын А.А., председатель Собрания депутатов Варненского муниципального района</w:t>
      </w:r>
    </w:p>
    <w:p>
      <w:pPr>
        <w:pStyle w:val="Normal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13. О законодательной инициативе Собрания депутатов </w:t>
      </w:r>
      <w:r>
        <w:rPr>
          <w:rFonts w:ascii="Times New Roman" w:hAnsi="Times New Roman"/>
          <w:b w:val="false"/>
          <w:bCs w:val="false"/>
          <w:sz w:val="28"/>
          <w:szCs w:val="28"/>
        </w:rPr>
        <w:t>Варненского м</w:t>
      </w:r>
      <w:bookmarkStart w:id="0" w:name="_GoBack"/>
      <w:bookmarkEnd w:id="0"/>
      <w:r>
        <w:rPr>
          <w:rFonts w:ascii="Times New Roman" w:hAnsi="Times New Roman"/>
          <w:b w:val="false"/>
          <w:bCs w:val="false"/>
          <w:sz w:val="28"/>
          <w:szCs w:val="28"/>
        </w:rPr>
        <w:t>униципального района Челябинской области</w:t>
      </w:r>
    </w:p>
    <w:p>
      <w:pPr>
        <w:pStyle w:val="Normal"/>
        <w:jc w:val="both"/>
        <w:rPr/>
      </w:pP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Кормилицын А.А., председатель Собрания депутатов Варненского муниципального района</w:t>
      </w:r>
    </w:p>
    <w:p>
      <w:pPr>
        <w:pStyle w:val="Normal"/>
        <w:spacing w:before="0" w:after="200"/>
        <w:jc w:val="both"/>
        <w:rPr/>
      </w:pP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14. О награждении Почетной грамотой Собрания депутатов Варненского муниципального района</w:t>
      </w:r>
    </w:p>
    <w:p>
      <w:pPr>
        <w:pStyle w:val="Normal"/>
        <w:spacing w:before="0" w:after="200"/>
        <w:jc w:val="both"/>
        <w:rPr/>
      </w:pP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u w:val="single"/>
          <w:lang w:val="ru-RU" w:eastAsia="en-US" w:bidi="ar-SA"/>
        </w:rPr>
        <w:t>Докладчик: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Кормилицын А.А., председатель Собрания депутатов Варненского муниципального района</w:t>
      </w:r>
    </w:p>
    <w:p>
      <w:pPr>
        <w:pStyle w:val="Normal"/>
        <w:spacing w:before="0" w:after="200"/>
        <w:jc w:val="both"/>
        <w:rPr/>
      </w:pPr>
      <w:r>
        <w:rPr>
          <w:rStyle w:val="Style17"/>
          <w:rFonts w:eastAsia="Calibri" w:cs="Times New Roman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15. </w:t>
      </w:r>
      <w:r>
        <w:rPr>
          <w:rStyle w:val="Style17"/>
          <w:rFonts w:eastAsia="Calibri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kern w:val="0"/>
          <w:sz w:val="28"/>
          <w:szCs w:val="28"/>
          <w:u w:val="none"/>
          <w:lang w:val="ru-RU" w:eastAsia="en-US" w:bidi="ar-SA"/>
        </w:rPr>
        <w:t>Разное</w:t>
      </w:r>
    </w:p>
    <w:sectPr>
      <w:type w:val="nextPage"/>
      <w:pgSz w:w="11906" w:h="16838"/>
      <w:pgMar w:left="1701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Verdana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  <w:autoHyphenation w:val="false"/>
  <w:doNotHyphenateCaps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0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spacing w:lineRule="auto" w:line="240" w:before="0" w:after="0"/>
      <w:outlineLvl w:val="0"/>
    </w:pPr>
    <w:rPr>
      <w:rFonts w:ascii="Times New Roman" w:hAnsi="Times New Roman" w:eastAsia="Times New Roman" w:cs="Times New Roman"/>
      <w:b/>
      <w:bCs/>
      <w:sz w:val="28"/>
      <w:szCs w:val="20"/>
      <w:lang w:eastAsia="ru-RU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qFormat/>
    <w:rPr>
      <w:rFonts w:ascii="Times New Roman" w:hAnsi="Times New Roman" w:eastAsia="Times New Roman"/>
      <w:b/>
      <w:bCs/>
      <w:sz w:val="28"/>
    </w:rPr>
  </w:style>
  <w:style w:type="character" w:styleId="6">
    <w:name w:val="Основной текст (6)_"/>
    <w:basedOn w:val="DefaultParagraphFont"/>
    <w:qFormat/>
    <w:rPr>
      <w:rFonts w:ascii="Times New Roman" w:hAnsi="Times New Roman" w:eastAsia="Times New Roman"/>
      <w:b/>
      <w:bCs/>
      <w:spacing w:val="10"/>
      <w:sz w:val="25"/>
      <w:szCs w:val="25"/>
      <w:highlight w:val="white"/>
    </w:rPr>
  </w:style>
  <w:style w:type="character" w:styleId="Style13">
    <w:name w:val="Верхний колонтитул Знак"/>
    <w:basedOn w:val="DefaultParagraphFont"/>
    <w:qFormat/>
    <w:rPr>
      <w:rFonts w:cs="Calibri"/>
      <w:sz w:val="22"/>
      <w:szCs w:val="22"/>
      <w:lang w:eastAsia="en-US"/>
    </w:rPr>
  </w:style>
  <w:style w:type="character" w:styleId="Style14">
    <w:name w:val="Нижний колонтитул Знак"/>
    <w:basedOn w:val="DefaultParagraphFont"/>
    <w:qFormat/>
    <w:rPr>
      <w:rFonts w:cs="Calibri"/>
      <w:sz w:val="22"/>
      <w:szCs w:val="22"/>
      <w:lang w:eastAsia="en-US"/>
    </w:rPr>
  </w:style>
  <w:style w:type="character" w:styleId="Style15">
    <w:name w:val="Текст выноски Знак"/>
    <w:qFormat/>
    <w:rPr>
      <w:rFonts w:ascii="Segoe UI" w:hAnsi="Segoe UI" w:eastAsia="Segoe UI"/>
      <w:sz w:val="18"/>
      <w:szCs w:val="18"/>
    </w:rPr>
  </w:style>
  <w:style w:type="character" w:styleId="Style16">
    <w:name w:val="Основной шрифт абзаца"/>
    <w:qFormat/>
    <w:rPr/>
  </w:style>
  <w:style w:type="character" w:styleId="Style17">
    <w:name w:val="Основной текст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8"/>
      <w:szCs w:val="28"/>
      <w:u w:val="none"/>
    </w:rPr>
  </w:style>
  <w:style w:type="character" w:styleId="2">
    <w:name w:val="Основной текст (2)_"/>
    <w:qFormat/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3">
    <w:name w:val="Основной текст (3)_"/>
    <w:qFormat/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12">
    <w:name w:val="Заголовок №1_"/>
    <w:qFormat/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44"/>
      <w:szCs w:val="44"/>
      <w:u w:val="none"/>
    </w:rPr>
  </w:style>
  <w:style w:type="character" w:styleId="Style18">
    <w:name w:val="Заголовок Знак"/>
    <w:qFormat/>
    <w:rPr>
      <w:rFonts w:ascii="Cambria" w:hAnsi="Cambria" w:eastAsia="0"/>
      <w:spacing w:val="-10"/>
      <w:kern w:val="2"/>
      <w:sz w:val="56"/>
      <w:szCs w:val="56"/>
    </w:rPr>
  </w:style>
  <w:style w:type="character" w:styleId="7">
    <w:name w:val="Основной текст (7)_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5">
    <w:name w:val="Основной текст (5)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w w:val="100"/>
      <w:u w:val="single"/>
    </w:rPr>
  </w:style>
  <w:style w:type="character" w:styleId="51">
    <w:name w:val="Основной текст (5)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48pt">
    <w:name w:val="Основной текст (4) + 8 pt"/>
    <w:qFormat/>
    <w:rPr>
      <w:rFonts w:ascii="Times New Roman" w:hAnsi="Times New Roman" w:eastAsia="Times New Roman"/>
      <w:b w:val="false"/>
      <w:bCs w:val="false"/>
      <w:i/>
      <w:iCs/>
      <w:caps w:val="false"/>
      <w:smallCaps w:val="false"/>
      <w:strike w:val="false"/>
      <w:dstrike w:val="false"/>
      <w:spacing w:val="0"/>
      <w:w w:val="100"/>
      <w:sz w:val="16"/>
      <w:szCs w:val="16"/>
      <w:u w:val="single"/>
      <w:lang w:val="en-US" w:eastAsia="en-US"/>
    </w:rPr>
  </w:style>
  <w:style w:type="character" w:styleId="4">
    <w:name w:val="Основной текст (4)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-10"/>
      <w:w w:val="100"/>
      <w:sz w:val="15"/>
      <w:szCs w:val="15"/>
      <w:u w:val="none"/>
    </w:rPr>
  </w:style>
  <w:style w:type="character" w:styleId="41">
    <w:name w:val="Основной текст (4)_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-10"/>
      <w:sz w:val="15"/>
      <w:szCs w:val="15"/>
      <w:u w:val="none"/>
    </w:rPr>
  </w:style>
  <w:style w:type="character" w:styleId="21">
    <w:name w:val="Основной текст (2)"/>
    <w:qFormat/>
    <w:rPr>
      <w:rFonts w:ascii="Times New Roman" w:hAnsi="Times New Roman" w:eastAsia="Times New Roman"/>
      <w:b w:val="false"/>
      <w:bCs w:val="false"/>
      <w:i w:val="false"/>
      <w:iCs w:val="false"/>
      <w:caps w:val="false"/>
      <w:smallCaps w:val="false"/>
      <w:strike w:val="false"/>
      <w:dstrike w:val="false"/>
      <w:u w:val="none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pPr>
      <w:spacing w:before="0" w:after="140"/>
    </w:pPr>
    <w:rPr/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Style24">
    <w:name w:val="Знак"/>
    <w:basedOn w:val="Normal"/>
    <w:qFormat/>
    <w:pPr>
      <w:spacing w:lineRule="exact" w:line="240" w:before="120" w:after="160"/>
      <w:jc w:val="both"/>
    </w:pPr>
    <w:rPr>
      <w:rFonts w:ascii="Verdana" w:hAnsi="Verdana" w:cs="Verdana"/>
      <w:sz w:val="20"/>
      <w:szCs w:val="20"/>
      <w:lang w:val="en-US"/>
    </w:rPr>
  </w:style>
  <w:style w:type="paragraph" w:styleId="13">
    <w:name w:val="Абзац списка1"/>
    <w:basedOn w:val="Normal"/>
    <w:qFormat/>
    <w:pPr>
      <w:ind w:left="720" w:right="0" w:hanging="0"/>
    </w:pPr>
    <w:rPr>
      <w:rFonts w:eastAsia="Times New Roman"/>
    </w:rPr>
  </w:style>
  <w:style w:type="paragraph" w:styleId="Style25">
    <w:name w:val="Знак Знак Знак Знак Знак Знак Знак Знак Знак Знак"/>
    <w:basedOn w:val="Normal"/>
    <w:qFormat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ConsPlusTitle">
    <w:name w:val="ConsPlusTitle"/>
    <w:qFormat/>
    <w:pPr>
      <w:widowControl w:val="fals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61">
    <w:name w:val="Основной текст (6)"/>
    <w:basedOn w:val="Normal"/>
    <w:qFormat/>
    <w:pPr>
      <w:widowControl w:val="false"/>
      <w:shd w:val="clear" w:fill="FFFFFF"/>
      <w:spacing w:lineRule="exact" w:line="322" w:before="0" w:after="0"/>
      <w:jc w:val="both"/>
    </w:pPr>
    <w:rPr>
      <w:rFonts w:ascii="Times New Roman" w:hAnsi="Times New Roman" w:eastAsia="Times New Roman" w:cs="Times New Roman"/>
      <w:b/>
      <w:bCs/>
      <w:spacing w:val="10"/>
      <w:sz w:val="25"/>
      <w:szCs w:val="25"/>
      <w:lang w:eastAsia="ru-RU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>
    <w:name w:val="ConsPlusNormal"/>
    <w:qFormat/>
    <w:pPr>
      <w:widowControl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Style29">
    <w:name w:val="Текст выноски"/>
    <w:basedOn w:val="Normal"/>
    <w:qFormat/>
    <w:pPr/>
    <w:rPr>
      <w:rFonts w:ascii="Segoe UI" w:hAnsi="Segoe UI" w:eastAsia="Segoe UI"/>
      <w:sz w:val="18"/>
      <w:szCs w:val="18"/>
      <w:lang w:eastAsia="ar-SA"/>
    </w:rPr>
  </w:style>
  <w:style w:type="paragraph" w:styleId="Xl76">
    <w:name w:val="xl76"/>
    <w:basedOn w:val="Normal"/>
    <w:qFormat/>
    <w:pPr>
      <w:spacing w:before="280" w:after="280"/>
      <w:jc w:val="center"/>
    </w:pPr>
    <w:rPr>
      <w:rFonts w:eastAsia="Times New Roman"/>
      <w:lang w:eastAsia="ar-SA"/>
    </w:rPr>
  </w:style>
  <w:style w:type="paragraph" w:styleId="Xl75">
    <w:name w:val="xl75"/>
    <w:basedOn w:val="Normal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4">
    <w:name w:val="xl7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3">
    <w:name w:val="xl73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2">
    <w:name w:val="xl72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1">
    <w:name w:val="xl71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70">
    <w:name w:val="xl70"/>
    <w:basedOn w:val="Normal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Xl68">
    <w:name w:val="xl68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7">
    <w:name w:val="xl6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top"/>
    </w:pPr>
    <w:rPr>
      <w:rFonts w:eastAsia="Times New Roman"/>
      <w:lang w:eastAsia="ar-SA"/>
    </w:rPr>
  </w:style>
  <w:style w:type="paragraph" w:styleId="Xl66">
    <w:name w:val="xl66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5">
    <w:name w:val="xl65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rFonts w:eastAsia="Times New Roman"/>
      <w:lang w:eastAsia="ar-SA"/>
    </w:rPr>
  </w:style>
  <w:style w:type="paragraph" w:styleId="Xl64">
    <w:name w:val="xl6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  <w:rPr>
      <w:rFonts w:eastAsia="Times New Roman"/>
      <w:lang w:eastAsia="ar-SA"/>
    </w:rPr>
  </w:style>
  <w:style w:type="paragraph" w:styleId="Xl63">
    <w:name w:val="xl6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eastAsia="Times New Roman"/>
      <w:lang w:eastAsia="ar-SA"/>
    </w:rPr>
  </w:style>
  <w:style w:type="paragraph" w:styleId="Style30">
    <w:name w:val="Обычный (веб)"/>
    <w:basedOn w:val="Normal"/>
    <w:qFormat/>
    <w:pPr>
      <w:spacing w:before="280" w:after="280"/>
    </w:pPr>
    <w:rPr>
      <w:rFonts w:eastAsia="Times New Roman"/>
      <w:lang w:eastAsia="ar-SA"/>
    </w:rPr>
  </w:style>
  <w:style w:type="paragraph" w:styleId="22">
    <w:name w:val="Основной текст (2)"/>
    <w:basedOn w:val="Normal"/>
    <w:qFormat/>
    <w:pPr>
      <w:spacing w:before="0" w:after="120"/>
      <w:jc w:val="center"/>
    </w:pPr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6"/>
      <w:szCs w:val="26"/>
      <w:u w:val="none"/>
      <w:lang w:eastAsia="hi-IN" w:bidi="ar-SA"/>
    </w:rPr>
  </w:style>
  <w:style w:type="paragraph" w:styleId="31">
    <w:name w:val="Основной текст (3)"/>
    <w:basedOn w:val="Normal"/>
    <w:qFormat/>
    <w:pPr>
      <w:jc w:val="center"/>
    </w:pPr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  <w:lang w:eastAsia="hi-IN" w:bidi="ar-SA"/>
    </w:rPr>
  </w:style>
  <w:style w:type="paragraph" w:styleId="14">
    <w:name w:val="Заголовок №1"/>
    <w:basedOn w:val="Normal"/>
    <w:qFormat/>
    <w:pPr>
      <w:spacing w:before="0" w:after="300"/>
      <w:jc w:val="center"/>
    </w:pPr>
    <w:rPr>
      <w:rFonts w:ascii="Arial" w:hAnsi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44"/>
      <w:szCs w:val="44"/>
      <w:u w:val="none"/>
      <w:lang w:eastAsia="hi-IN" w:bidi="ar-SA"/>
    </w:rPr>
  </w:style>
  <w:style w:type="paragraph" w:styleId="BalloonText">
    <w:name w:val="Balloon Text"/>
    <w:basedOn w:val="Normal"/>
    <w:qFormat/>
    <w:pPr/>
    <w:rPr>
      <w:rFonts w:ascii="Tahoma" w:hAnsi="Tahoma" w:eastAsia="Tahoma"/>
      <w:sz w:val="16"/>
      <w:szCs w:val="16"/>
    </w:rPr>
  </w:style>
  <w:style w:type="paragraph" w:styleId="71">
    <w:name w:val="Основной текст (7)"/>
    <w:basedOn w:val="Normal"/>
    <w:qFormat/>
    <w:pPr>
      <w:shd w:val="clear" w:fill="FFFFFF"/>
      <w:spacing w:lineRule="auto" w:line="240"/>
      <w:jc w:val="both"/>
    </w:pPr>
    <w:rPr>
      <w:rFonts w:ascii="Times New Roman" w:hAnsi="Times New Roman" w:eastAsia="Times New Roman"/>
      <w:b/>
      <w:bCs/>
      <w:sz w:val="22"/>
      <w:szCs w:val="22"/>
    </w:rPr>
  </w:style>
  <w:style w:type="paragraph" w:styleId="52">
    <w:name w:val="Основной текст (5)"/>
    <w:basedOn w:val="Normal"/>
    <w:qFormat/>
    <w:pPr>
      <w:shd w:val="clear" w:fill="FFFFFF"/>
      <w:spacing w:lineRule="auto" w:line="240"/>
      <w:jc w:val="both"/>
    </w:pPr>
    <w:rPr>
      <w:rFonts w:ascii="Times New Roman" w:hAnsi="Times New Roman" w:eastAsia="Times New Roman"/>
    </w:rPr>
  </w:style>
  <w:style w:type="paragraph" w:styleId="42">
    <w:name w:val="Основной текст (4)"/>
    <w:basedOn w:val="Normal"/>
    <w:qFormat/>
    <w:pPr>
      <w:shd w:val="clear" w:fill="FFFFFF"/>
      <w:spacing w:lineRule="auto" w:line="240"/>
      <w:jc w:val="both"/>
    </w:pPr>
    <w:rPr>
      <w:rFonts w:ascii="Times New Roman" w:hAnsi="Times New Roman" w:eastAsia="Times New Roman"/>
      <w:spacing w:val="-10"/>
      <w:sz w:val="15"/>
      <w:szCs w:val="15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Application>LibreOffice/6.4.0.3$Windows_X86_64 LibreOffice_project/b0a288ab3d2d4774cb44b62f04d5d28733ac6df8</Application>
  <Pages>3</Pages>
  <Words>461</Words>
  <Characters>3716</Characters>
  <CharactersWithSpaces>4257</CharactersWithSpaces>
  <Paragraphs>34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/>
  <dc:language>ru-RU</dc:language>
  <cp:lastModifiedBy/>
  <cp:lastPrinted>2025-06-26T10:25:20Z</cp:lastPrinted>
  <dcterms:modified xsi:type="dcterms:W3CDTF">2025-07-08T09:38:06Z</dcterms:modified>
  <cp:revision>170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