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right"/>
        <w:rPr>
          <w:rFonts w:ascii="Times New Roman" w:hAnsi="Times New Roman" w:cs="Times New Roman"/>
          <w:b/>
          <w:b/>
          <w:lang w:val="ru-RU"/>
        </w:rPr>
      </w:pPr>
      <w:r>
        <w:rPr>
          <w:rFonts w:cs="Times New Roman" w:ascii="Times New Roman" w:hAnsi="Times New Roman"/>
          <w:b/>
          <w:lang w:val="ru-RU"/>
        </w:rPr>
        <w:t>проект</w:t>
      </w:r>
    </w:p>
    <w:p>
      <w:pPr>
        <w:pStyle w:val="Normal"/>
        <w:jc w:val="center"/>
        <w:rPr>
          <w:rFonts w:ascii="Times New Roman" w:hAnsi="Times New Roman" w:eastAsia="Times New Roman" w:cs="Times New Roman"/>
          <w:b/>
          <w:b/>
          <w:sz w:val="26"/>
          <w:szCs w:val="26"/>
          <w:lang w:val="ru-RU"/>
        </w:rPr>
      </w:pPr>
      <w:r>
        <w:rPr>
          <w:rFonts w:eastAsia="Times New Roman" w:cs="Times New Roman" w:ascii="Times New Roman" w:hAnsi="Times New Roman"/>
          <w:b/>
          <w:sz w:val="26"/>
          <w:szCs w:val="26"/>
          <w:lang w:val="ru-RU"/>
        </w:rPr>
        <w:t>Повестка 2-го заседания Собрания депутатов</w:t>
      </w:r>
    </w:p>
    <w:p>
      <w:pPr>
        <w:pStyle w:val="Normal"/>
        <w:jc w:val="center"/>
        <w:rPr/>
      </w:pPr>
      <w:r>
        <w:rPr>
          <w:rStyle w:val="Style14"/>
          <w:rFonts w:eastAsia="Times New Roman" w:cs="Times New Roman" w:ascii="Times New Roman" w:hAnsi="Times New Roman"/>
          <w:b/>
          <w:sz w:val="26"/>
          <w:szCs w:val="26"/>
          <w:lang w:val="ru-RU"/>
        </w:rPr>
        <w:t>Варненского муниципального округа первого созыва</w:t>
      </w:r>
    </w:p>
    <w:p>
      <w:pPr>
        <w:pStyle w:val="Normal"/>
        <w:jc w:val="center"/>
        <w:rPr/>
      </w:pPr>
      <w:r>
        <w:rPr>
          <w:rStyle w:val="Style14"/>
          <w:rFonts w:eastAsia="Times New Roman" w:cs="Times New Roman" w:ascii="Times New Roman" w:hAnsi="Times New Roman"/>
          <w:b/>
          <w:sz w:val="26"/>
          <w:szCs w:val="26"/>
          <w:lang w:val="ru-RU"/>
        </w:rPr>
        <w:t>от 30 сентября 2025 года</w:t>
      </w:r>
    </w:p>
    <w:p>
      <w:pPr>
        <w:pStyle w:val="Normal"/>
        <w:jc w:val="center"/>
        <w:rPr>
          <w:rFonts w:ascii="Times New Roman" w:hAnsi="Times New Roman" w:eastAsia="Times New Roman" w:cs="Times New Roman"/>
          <w:b/>
          <w:b/>
          <w:sz w:val="28"/>
          <w:szCs w:val="28"/>
          <w:lang w:val="ru-RU"/>
        </w:rPr>
      </w:pPr>
      <w:r>
        <w:rPr>
          <w:rFonts w:eastAsia="Times New Roman" w:cs="Times New Roman" w:ascii="Times New Roman" w:hAnsi="Times New Roman"/>
          <w:b/>
          <w:sz w:val="28"/>
          <w:szCs w:val="28"/>
          <w:lang w:val="ru-RU"/>
        </w:rPr>
      </w:r>
    </w:p>
    <w:p>
      <w:pPr>
        <w:pStyle w:val="Normal"/>
        <w:rPr>
          <w:rFonts w:ascii="Times New Roman" w:hAnsi="Times New Roman" w:eastAsia="Times New Roman" w:cs="Times New Roman"/>
          <w:b/>
          <w:b/>
          <w:lang w:val="ru-RU"/>
        </w:rPr>
      </w:pPr>
      <w:r>
        <w:rPr>
          <w:rFonts w:eastAsia="Times New Roman" w:cs="Times New Roman" w:ascii="Times New Roman" w:hAnsi="Times New Roman"/>
          <w:b/>
          <w:lang w:val="ru-RU"/>
        </w:rPr>
        <w:t>с.Варна                                                                                                                          15:00</w:t>
      </w:r>
    </w:p>
    <w:p>
      <w:pPr>
        <w:pStyle w:val="Normal"/>
        <w:jc w:val="center"/>
        <w:rPr>
          <w:rFonts w:ascii="Times New Roman" w:hAnsi="Times New Roman" w:eastAsia="Times New Roman" w:cs="Times New Roman"/>
          <w:b/>
          <w:b/>
          <w:lang w:val="ru-RU"/>
        </w:rPr>
      </w:pPr>
      <w:r>
        <w:rPr>
          <w:rFonts w:eastAsia="Times New Roman" w:cs="Times New Roman" w:ascii="Times New Roman" w:hAnsi="Times New Roman"/>
          <w:b/>
          <w:lang w:val="ru-RU"/>
        </w:rPr>
        <w:t xml:space="preserve">  </w:t>
      </w:r>
    </w:p>
    <w:p>
      <w:pPr>
        <w:pStyle w:val="Normal"/>
        <w:jc w:val="center"/>
        <w:rPr>
          <w:rFonts w:ascii="Times New Roman" w:hAnsi="Times New Roman" w:eastAsia="Times New Roman" w:cs="Times New Roman"/>
          <w:b/>
          <w:b/>
          <w:lang w:val="ru-RU"/>
        </w:rPr>
      </w:pPr>
      <w:r>
        <w:rPr>
          <w:rFonts w:eastAsia="Times New Roman" w:cs="Times New Roman" w:ascii="Times New Roman" w:hAnsi="Times New Roman"/>
          <w:b/>
          <w:lang w:val="ru-RU"/>
        </w:rPr>
      </w:r>
    </w:p>
    <w:p>
      <w:pPr>
        <w:pStyle w:val="Normal"/>
        <w:jc w:val="both"/>
        <w:rPr/>
      </w:pPr>
      <w:r>
        <w:rPr>
          <w:rStyle w:val="Style14"/>
          <w:rFonts w:eastAsia="Times New Roman" w:cs="Times New Roman" w:ascii="Times New Roman" w:hAnsi="Times New Roman"/>
          <w:lang w:val="ru-RU"/>
        </w:rPr>
        <w:t xml:space="preserve">1. </w:t>
      </w:r>
      <w:r>
        <w:rPr>
          <w:rStyle w:val="Style14"/>
          <w:rFonts w:eastAsia="Calibri" w:cs="Times New Roman" w:ascii="Times New Roman" w:hAnsi="Times New Roman"/>
          <w:lang w:val="ru-RU" w:eastAsia="en-US"/>
        </w:rPr>
        <w:t xml:space="preserve">О назначении конкурса по отбору кандидатур </w:t>
      </w:r>
      <w:r>
        <w:rPr>
          <w:rStyle w:val="Style14"/>
          <w:rFonts w:eastAsia="Times New Roman" w:cs="Times New Roman" w:ascii="Times New Roman" w:hAnsi="Times New Roman"/>
          <w:lang w:val="ru-RU"/>
        </w:rPr>
        <w:t xml:space="preserve">на должность главы Варненского муниципального округа Челябинской области </w:t>
      </w:r>
      <w:r>
        <w:rPr>
          <w:rStyle w:val="Style14"/>
          <w:rFonts w:eastAsia="Calibri" w:cs="Times New Roman" w:ascii="Times New Roman" w:hAnsi="Times New Roman"/>
          <w:lang w:val="ru-RU" w:eastAsia="en-US"/>
        </w:rPr>
        <w:t xml:space="preserve">(Кормилицын А.А., председатель Собрания депутатов Варненского муниципального округа) </w:t>
      </w:r>
    </w:p>
    <w:p>
      <w:pPr>
        <w:pStyle w:val="Normal"/>
        <w:jc w:val="both"/>
        <w:rPr>
          <w:rFonts w:ascii="Times New Roman" w:hAnsi="Times New Roman" w:eastAsia="Calibri" w:cs="Times New Roman"/>
          <w:lang w:val="ru-RU" w:eastAsia="en-US"/>
        </w:rPr>
      </w:pPr>
      <w:r>
        <w:rPr>
          <w:rFonts w:eastAsia="Calibri" w:cs="Times New Roman" w:ascii="Times New Roman" w:hAnsi="Times New Roman"/>
          <w:lang w:val="ru-RU" w:eastAsia="en-US"/>
        </w:rPr>
        <w:t xml:space="preserve">2. О назначении членов конкурсной комиссии по отбору кандидатур на должность главы Варненского муниципального округа Челябинской области от Собрания депутатов Варненского муниципального округа Челябинской области первого созыва (Кормилицын А.А., председатель Собрания депутатов Варненского муниципального округа) </w:t>
      </w:r>
    </w:p>
    <w:p>
      <w:pPr>
        <w:pStyle w:val="ConsPlusTitle1"/>
        <w:widowControl/>
        <w:jc w:val="both"/>
        <w:rPr>
          <w:rFonts w:ascii="Times New Roman" w:hAnsi="Times New Roman" w:cs="Times New Roman"/>
          <w:b w:val="false"/>
          <w:b w:val="false"/>
          <w:bCs w:val="false"/>
          <w:lang w:val="ru-RU"/>
        </w:rPr>
      </w:pPr>
      <w:r>
        <w:rPr>
          <w:rFonts w:cs="Times New Roman" w:ascii="Times New Roman" w:hAnsi="Times New Roman"/>
          <w:b w:val="false"/>
          <w:bCs w:val="false"/>
          <w:lang w:val="ru-RU"/>
        </w:rPr>
      </w:r>
    </w:p>
    <w:p>
      <w:pPr>
        <w:pStyle w:val="ConsPlusTitle1"/>
        <w:widowControl/>
        <w:jc w:val="both"/>
        <w:rPr/>
      </w:pPr>
      <w:r>
        <w:rPr>
          <w:rStyle w:val="Style14"/>
          <w:rFonts w:cs="Times New Roman" w:ascii="Times New Roman" w:hAnsi="Times New Roman"/>
          <w:b w:val="false"/>
          <w:bCs w:val="false"/>
          <w:lang w:val="ru-RU"/>
        </w:rPr>
        <w:t xml:space="preserve">3. О внесении изменений и дополнений в бюджет Алексеевского сельского поселения на 2025 год и на плановый </w:t>
      </w:r>
      <w:r>
        <w:rPr>
          <w:rStyle w:val="Style14"/>
          <w:rFonts w:eastAsia="Calibri" w:cs="Times New Roman" w:ascii="Times New Roman" w:hAnsi="Times New Roman"/>
          <w:b w:val="false"/>
          <w:bCs w:val="false"/>
          <w:lang w:val="ru-RU" w:eastAsia="en-US"/>
        </w:rPr>
        <w:t xml:space="preserve">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4. О внесении изменений и дополнений в бюджет Аятского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5. О внесении изменений и дополнений в бюджет Бородиновского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6. О внесении изменений и дополнений в бюджет Варненского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7. О внесении изменений и дополнений в бюджет Казановского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8. О внесении изменений и дополнений в бюджет Катенинского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9. О внесении изменений и дополнений в бюджет Краснооктябрьского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10. О внесении изменений и дополнений в бюджет Кулевчинского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11. О внесении изменений и дополнений в бюджет Лейпцигского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12. О внесении изменений и дополнений в бюджет Николаевского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13. О внесении изменений и дополнений в бюджет Новоуральского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14. О внесении изменений и дополнений в бюджет Покровского сельского поселения на 2025 год и на плановый период 2026 и 2027 годов </w:t>
      </w:r>
    </w:p>
    <w:p>
      <w:pPr>
        <w:pStyle w:val="ConsPlusTitle1"/>
        <w:widowControl/>
        <w:jc w:val="both"/>
        <w:rPr/>
      </w:pPr>
      <w:r>
        <w:rPr>
          <w:rStyle w:val="Style14"/>
          <w:rFonts w:eastAsia="Calibri" w:cs="Times New Roman" w:ascii="Times New Roman" w:hAnsi="Times New Roman"/>
          <w:b w:val="false"/>
          <w:bCs w:val="false"/>
          <w:lang w:val="ru-RU" w:eastAsia="en-US"/>
        </w:rPr>
        <w:t xml:space="preserve">15. О внесении изменений и дополнений в бюджет Толстинского сельского поселения на 2025 год и на плановый период 2026 и 2027 годов </w:t>
      </w:r>
    </w:p>
    <w:p>
      <w:pPr>
        <w:pStyle w:val="Normal"/>
        <w:jc w:val="both"/>
        <w:rPr/>
      </w:pPr>
      <w:r>
        <w:rPr>
          <w:rStyle w:val="Style14"/>
          <w:rFonts w:eastAsia="Calibri" w:cs="Times New Roman" w:ascii="Times New Roman" w:hAnsi="Times New Roman"/>
          <w:lang w:val="ru-RU" w:eastAsia="en-US"/>
        </w:rPr>
        <w:t xml:space="preserve">(Докладчик: </w:t>
      </w:r>
      <w:r>
        <w:rPr>
          <w:rStyle w:val="Style14"/>
          <w:rFonts w:eastAsia="Arial" w:cs="Times New Roman" w:ascii="Times New Roman" w:hAnsi="Times New Roman"/>
          <w:lang w:val="ru-RU" w:eastAsia="en-US"/>
        </w:rPr>
        <w:t>Игнатьева Т.Н., заместитель главы Варненского муниципального района, начальник финансового управления администрации района)</w:t>
      </w:r>
    </w:p>
    <w:p>
      <w:pPr>
        <w:pStyle w:val="Normal"/>
        <w:jc w:val="both"/>
        <w:rPr>
          <w:rFonts w:ascii="Times New Roman" w:hAnsi="Times New Roman" w:eastAsia="Calibri" w:cs="Times New Roman"/>
          <w:lang w:val="ru-RU" w:eastAsia="en-US"/>
        </w:rPr>
      </w:pPr>
      <w:r>
        <w:rPr>
          <w:rFonts w:eastAsia="Calibri" w:cs="Times New Roman" w:ascii="Times New Roman" w:hAnsi="Times New Roman"/>
          <w:lang w:val="ru-RU" w:eastAsia="en-US"/>
        </w:rPr>
      </w:r>
    </w:p>
    <w:p>
      <w:pPr>
        <w:pStyle w:val="Normal"/>
        <w:jc w:val="both"/>
        <w:rPr>
          <w:lang w:val="ru-RU"/>
        </w:rPr>
      </w:pPr>
      <w:r>
        <w:rPr>
          <w:lang w:val="ru-RU"/>
        </w:rPr>
      </w:r>
    </w:p>
    <w:sectPr>
      <w:type w:val="nextPage"/>
      <w:pgSz w:w="12240" w:h="15840"/>
      <w:pgMar w:left="1134" w:right="850" w:header="0" w:top="850" w:footer="0" w:bottom="85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Calibri">
    <w:charset w:val="cc"/>
    <w:family w:val="swiss"/>
    <w:pitch w:val="variable"/>
  </w:font>
  <w:font w:name="Arial">
    <w:charset w:val="cc"/>
    <w:family w:val="swiss"/>
    <w:pitch w:val="variable"/>
  </w:font>
</w:fonts>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CN" w:bidi="hi-IN"/>
    </w:rPr>
  </w:style>
  <w:style w:type="character" w:styleId="Style14">
    <w:name w:val="Основной шрифт абзаца"/>
    <w:qFormat/>
    <w:rPr/>
  </w:style>
  <w:style w:type="character" w:styleId="1">
    <w:name w:val="Заголовок 1 Знак"/>
    <w:qFormat/>
    <w:rPr>
      <w:rFonts w:ascii="Times New Roman" w:hAnsi="Times New Roman" w:eastAsia="Times New Roman" w:cs="Times New Roman"/>
      <w:b/>
      <w:bCs/>
      <w:kern w:val="2"/>
      <w:sz w:val="48"/>
      <w:szCs w:val="48"/>
      <w:lang w:eastAsia="ru-RU"/>
    </w:rPr>
  </w:style>
  <w:style w:type="character" w:styleId="3">
    <w:name w:val="Заголовок 3 Знак"/>
    <w:qFormat/>
    <w:rPr>
      <w:rFonts w:ascii="Times New Roman" w:hAnsi="Times New Roman" w:eastAsia="Times New Roman" w:cs="Times New Roman"/>
      <w:b/>
      <w:bCs/>
      <w:sz w:val="27"/>
      <w:szCs w:val="27"/>
      <w:lang w:eastAsia="ru-RU"/>
    </w:rPr>
  </w:style>
  <w:style w:type="character" w:styleId="11">
    <w:name w:val="Гиперссылка1"/>
    <w:qFormat/>
    <w:rPr/>
  </w:style>
  <w:style w:type="character" w:styleId="111">
    <w:name w:val="11"/>
    <w:qFormat/>
    <w:rPr/>
  </w:style>
  <w:style w:type="character" w:styleId="2">
    <w:name w:val="Гиперссылка2"/>
    <w:qFormat/>
    <w:rPr/>
  </w:style>
  <w:style w:type="character" w:styleId="31">
    <w:name w:val="Гиперссылка3"/>
    <w:qFormat/>
    <w:rPr/>
  </w:style>
  <w:style w:type="character" w:styleId="4">
    <w:name w:val="Гиперссылка4"/>
    <w:qFormat/>
    <w:rPr/>
  </w:style>
  <w:style w:type="character" w:styleId="Style15">
    <w:name w:val="Основной текст_"/>
    <w:qFormat/>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paragraph" w:styleId="Style16">
    <w:name w:val="Обычный"/>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CN" w:bidi="hi-IN"/>
    </w:rPr>
  </w:style>
  <w:style w:type="paragraph" w:styleId="Style17">
    <w:name w:val="Заголовок"/>
    <w:basedOn w:val="Normal"/>
    <w:next w:val="Style18"/>
    <w:qFormat/>
    <w:pPr>
      <w:keepNext w:val="true"/>
      <w:suppressAutoHyphens w:val="true"/>
      <w:spacing w:before="240" w:after="120"/>
    </w:pPr>
    <w:rPr>
      <w:rFonts w:ascii="Liberation Sans" w:hAnsi="Liberation Sans" w:eastAsia="Microsoft YaHei"/>
      <w:sz w:val="28"/>
      <w:szCs w:val="28"/>
    </w:rPr>
  </w:style>
  <w:style w:type="paragraph" w:styleId="Style18">
    <w:name w:val="Body Text"/>
    <w:basedOn w:val="Normal"/>
    <w:pPr>
      <w:suppressAutoHyphens w:val="true"/>
      <w:spacing w:lineRule="auto" w:line="288" w:before="0" w:after="140"/>
    </w:pPr>
    <w:rPr/>
  </w:style>
  <w:style w:type="paragraph" w:styleId="Style19">
    <w:name w:val="List"/>
    <w:basedOn w:val="Style18"/>
    <w:pPr>
      <w:suppressAutoHyphens w:val="true"/>
    </w:pPr>
    <w:rPr/>
  </w:style>
  <w:style w:type="paragraph" w:styleId="Style20">
    <w:name w:val="Название объекта"/>
    <w:basedOn w:val="Normal"/>
    <w:qFormat/>
    <w:pPr>
      <w:suppressLineNumbers/>
      <w:suppressAutoHyphens w:val="true"/>
      <w:spacing w:before="120" w:after="120"/>
    </w:pPr>
    <w:rPr>
      <w:i/>
      <w:iCs/>
    </w:rPr>
  </w:style>
  <w:style w:type="paragraph" w:styleId="Style21">
    <w:name w:val="Указатель"/>
    <w:basedOn w:val="Normal"/>
    <w:qFormat/>
    <w:pPr>
      <w:suppressLineNumbers/>
      <w:suppressAutoHyphens w:val="true"/>
    </w:pPr>
    <w:rPr/>
  </w:style>
  <w:style w:type="paragraph" w:styleId="12">
    <w:name w:val="Подзаголовок1"/>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Style22">
    <w:name w:val="Обычный (Интернет)"/>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5">
    <w:name w:val="5"/>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13">
    <w:name w:val="Нижний колонтитул1"/>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14">
    <w:name w:val="Верхний колонтитул1"/>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Consplusnormal">
    <w:name w:val="consplusnormal"/>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21">
    <w:name w:val="Нижний колонтитул2"/>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22">
    <w:name w:val="Верхний колонтитул2"/>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32">
    <w:name w:val="Нижний колонтитул3"/>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Consplustitle">
    <w:name w:val="consplustitle"/>
    <w:basedOn w:val="Normal"/>
    <w:qFormat/>
    <w:pPr>
      <w:suppressAutoHyphens w:val="true"/>
      <w:spacing w:lineRule="exact" w:line="240" w:before="100" w:after="100"/>
    </w:pPr>
    <w:rPr>
      <w:rFonts w:ascii="Times New Roman" w:hAnsi="Times New Roman" w:eastAsia="Times New Roman" w:cs="Times New Roman"/>
      <w:lang w:eastAsia="ar-SA"/>
    </w:rPr>
  </w:style>
  <w:style w:type="paragraph" w:styleId="Style23">
    <w:name w:val="Без интервала"/>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Calibri" w:hAnsi="Calibri" w:eastAsia="Liberation Serif" w:cs="Liberation Serif"/>
      <w:b w:val="false"/>
      <w:bCs w:val="false"/>
      <w:i w:val="false"/>
      <w:iCs w:val="false"/>
      <w:caps w:val="false"/>
      <w:smallCaps w:val="false"/>
      <w:strike w:val="false"/>
      <w:dstrike w:val="false"/>
      <w:outline w:val="false"/>
      <w:emboss w:val="false"/>
      <w:imprint w:val="false"/>
      <w:color w:val="auto"/>
      <w:spacing w:val="0"/>
      <w:w w:val="100"/>
      <w:kern w:val="0"/>
      <w:position w:val="0"/>
      <w:sz w:val="22"/>
      <w:sz w:val="22"/>
      <w:szCs w:val="22"/>
      <w:u w:val="none"/>
      <w:vertAlign w:val="baseline"/>
      <w:em w:val="none"/>
      <w:lang w:val="ru-RU" w:eastAsia="ar-SA" w:bidi="hi-IN"/>
    </w:rPr>
  </w:style>
  <w:style w:type="paragraph" w:styleId="Style24">
    <w:name w:val="Абзац списка"/>
    <w:basedOn w:val="Normal"/>
    <w:qFormat/>
    <w:pPr>
      <w:tabs>
        <w:tab w:val="clear" w:pos="709"/>
      </w:tabs>
      <w:suppressAutoHyphens w:val="true"/>
      <w:ind w:left="720" w:hanging="0"/>
    </w:pPr>
    <w:rPr/>
  </w:style>
  <w:style w:type="paragraph" w:styleId="Standard">
    <w:name w:val="Standard"/>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eastAsia="Segoe UI" w:cs="Tahoma" w:ascii="Liberation Serif" w:hAnsi="Liberation Serif"/>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ru-RU" w:eastAsia="zh-CN" w:bidi="hi-IN"/>
    </w:rPr>
  </w:style>
  <w:style w:type="paragraph" w:styleId="Textbody">
    <w:name w:val="Text body"/>
    <w:basedOn w:val="Standard"/>
    <w:qFormat/>
    <w:pPr>
      <w:suppressAutoHyphens w:val="true"/>
      <w:spacing w:lineRule="auto" w:line="276" w:before="0" w:after="283"/>
    </w:pPr>
    <w:rPr/>
  </w:style>
  <w:style w:type="paragraph" w:styleId="ConsPlusTitle1">
    <w:name w:val="ConsPlusTitle"/>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Arial" w:hAnsi="Arial" w:eastAsia="Arial" w:cs="Arial"/>
      <w:b/>
      <w:bCs/>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340</TotalTime>
  <Application>LibreOffice/6.3.3.2$Windows_X86_64 LibreOffice_project/a64200df03143b798afd1ec74a12ab50359878ed</Application>
  <Pages>1</Pages>
  <Words>393</Words>
  <CharactersWithSpaces>2633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2026-02-12T10:22:00Z</dcterms:created>
  <dc:creator/>
  <dc:description/>
  <dc:language>ru-RU</dc:language>
  <cp:lastModifiedBy>Elenadep</cp:lastModifiedBy>
  <cp:lastPrinted>2025-09-29T14:25:00Z</cp:lastPrinted>
  <dcterms:modified xsi:type="dcterms:W3CDTF">2026-02-12T10:23:00Z</dcterms:modified>
  <cp:revision>22</cp:revision>
  <dc:subject/>
  <dc:title/>
</cp:coreProperties>
</file>