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дня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от  26</w:t>
      </w:r>
      <w:r>
        <w:rPr>
          <w:rFonts w:eastAsia="Calibri" w:cs="Times New Roman" w:ascii="Times New Roman" w:hAnsi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июля</w:t>
      </w:r>
      <w:r>
        <w:rPr>
          <w:rFonts w:cs="Times New Roman" w:ascii="Times New Roman" w:hAnsi="Times New Roman"/>
          <w:b/>
          <w:sz w:val="28"/>
          <w:szCs w:val="28"/>
        </w:rPr>
        <w:t xml:space="preserve"> 2023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        10:00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</w:t>
      </w:r>
      <w:r>
        <w:rPr>
          <w:rFonts w:cs="Times New Roman" w:ascii="Times New Roman" w:hAnsi="Times New Roman"/>
          <w:b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О внесении изменений и дополнений в бюджет Варненского муниципального района на 2023 год и плановый период 2024 и 2025 годов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  <w:lang w:eastAsia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2.</w:t>
      </w:r>
      <w:r>
        <w:rPr>
          <w:rFonts w:eastAsia="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Информация об исполнении условий Соглашения о сотрудничестве с АО «Михеевский ГОК» за первое полугодие 2023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eastAsia="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3. О замене части дотации на выравнивание бюджетной обеспеченности Варненского муниципального района дополнительным нормативом отчислений в бюджет Варненского муниципального района от налога на доходы физических лиц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4. О внесении изменений в Прогнозный план (программу) приватизации муниципального имущества Варненского муниципального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района на 2023 год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5. О согласовании перечня имущества, находящегося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муниципальной собственности Новоуральского сельского поселения, передаваемого в муниципальную 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собственность 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6. Об утверждении перечня движимого имущества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передаваемого из государственной собственности Челябинской области в муниципальную 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7.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8. О</w:t>
      </w:r>
      <w:r>
        <w:rPr>
          <w:rFonts w:ascii="Times New Roman" w:hAnsi="Times New Roman"/>
          <w:b w:val="false"/>
          <w:bCs w:val="false"/>
          <w:sz w:val="28"/>
          <w:szCs w:val="28"/>
        </w:rPr>
        <w:t>б утверждении перечня периодов замещения должностей, включаемых (засчитываемых) в стаж муниципальной службы для назначения пенсии за выслугу лет лицам, замещавшим должности муниципальной службы Варненского муниципального района Челябинской области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О.Ю.Петрова, начальник отдела муниципальной службы и кадров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9. 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б утверждении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внесени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я изменений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в «Схему территориального планирования Варненского муниципального района Челябинской области»,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утвержденные Решением Собрания депутатов Варненского муниципального района от 21.10.2022г. № 84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И. А. Золотцев, н</w:t>
      </w:r>
      <w:r>
        <w:rPr>
          <w:rFonts w:eastAsia="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ачальник отдела по архитектуре и градостроительству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МКУ «Управление строительства и ЖКХ Варненского муниципального района»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10. 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б утверждении состава комиссии по присуждению Премии Собрания депутатов Варненского муниципального района «Общественное признание» в новой редакции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А.А. Кормилицын, председатель Собрания депутатов Варненского муниципального района 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11.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О награждении знаком отличия «За заслуги перед Варненским районом»</w:t>
      </w:r>
    </w:p>
    <w:p>
      <w:pPr>
        <w:pStyle w:val="Normal"/>
        <w:tabs>
          <w:tab w:val="clear" w:pos="709"/>
          <w:tab w:val="left" w:pos="3870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Парфёнов Е.А., председатель Комиссии по наградам, первый заместитель главы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12.</w:t>
      </w:r>
      <w:r>
        <w:rPr>
          <w:rFonts w:eastAsia="Times New Roman" w:cs="Times New Roman" w:ascii="Times New Roman" w:hAnsi="Times New Roman"/>
          <w:b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А.А. Кормилицын, председатель Собрания депутатов Варненского муниципального района</w:t>
      </w:r>
    </w:p>
    <w:sectPr>
      <w:type w:val="nextPage"/>
      <w:pgSz w:w="11906" w:h="16838"/>
      <w:pgMar w:left="1701" w:right="850" w:header="0" w:top="975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Гипертекстовая ссылка"/>
    <w:basedOn w:val="DefaultParagraphFont"/>
    <w:qFormat/>
    <w:rPr>
      <w:rFonts w:cs="Times New Roman"/>
      <w:color w:val="106BBE"/>
    </w:rPr>
  </w:style>
  <w:style w:type="character" w:styleId="11">
    <w:name w:val="Заголовок 1 Знак"/>
    <w:basedOn w:val="DefaultParagraphFont"/>
    <w:qFormat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5">
    <w:name w:val="Основной текст (5)"/>
    <w:qFormat/>
    <w:rPr>
      <w:sz w:val="28"/>
      <w:highlight w:val="white"/>
    </w:rPr>
  </w:style>
  <w:style w:type="character" w:styleId="Style14">
    <w:name w:val="Нижний колонтитул Знак"/>
    <w:qFormat/>
    <w:rPr/>
  </w:style>
  <w:style w:type="character" w:styleId="Style15">
    <w:name w:val="Верхний колонтитул Знак"/>
    <w:qFormat/>
    <w:rPr/>
  </w:style>
  <w:style w:type="character" w:styleId="Appleconvertedspace">
    <w:name w:val="apple-converted-space"/>
    <w:qFormat/>
    <w:rPr/>
  </w:style>
  <w:style w:type="character" w:styleId="Style16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Style19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character" w:styleId="6">
    <w:name w:val="Основной текст (6)_"/>
    <w:qFormat/>
    <w:rPr>
      <w:rFonts w:ascii="Times New Roman" w:hAnsi="Times New Roman" w:eastAsia="Times New Roman"/>
      <w:b/>
      <w:bCs/>
      <w:spacing w:val="10"/>
      <w:sz w:val="25"/>
      <w:szCs w:val="25"/>
      <w:highlight w:val="white"/>
    </w:rPr>
  </w:style>
  <w:style w:type="character" w:styleId="Style20">
    <w:name w:val="Цветовое выделение"/>
    <w:qFormat/>
    <w:rPr>
      <w:b/>
      <w:color w:val="26282F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0">
    <w:name w:val="WW8Num9z0"/>
    <w:qFormat/>
    <w:rPr>
      <w:b w:val="false"/>
      <w:color w:val="00000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0">
    <w:name w:val="WW8Num2z0"/>
    <w:qFormat/>
    <w:rPr/>
  </w:style>
  <w:style w:type="character" w:styleId="1pt">
    <w:name w:val="Основной текст + Интервал 1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Style21">
    <w:name w:val="Основной текст_"/>
    <w:qFormat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22">
    <w:name w:val="Название Знак"/>
    <w:qFormat/>
    <w:rPr>
      <w:rFonts w:ascii="Times New Roman" w:hAnsi="Times New Roman" w:eastAsia="Times New Roman"/>
      <w:b/>
      <w:sz w:val="28"/>
      <w:szCs w:val="20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pPr>
      <w:spacing w:before="0" w:after="140"/>
    </w:pPr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8">
    <w:name w:val="Знак"/>
    <w:basedOn w:val="Normal"/>
    <w:qFormat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before="0" w:after="0"/>
      <w:ind w:left="0" w:right="0" w:firstLine="567"/>
      <w:jc w:val="both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51">
    <w:name w:val="Основной текст (5)1"/>
    <w:basedOn w:val="Normal"/>
    <w:qFormat/>
    <w:pPr>
      <w:shd w:val="clear" w:fill="FFFFFF"/>
      <w:spacing w:lineRule="exact" w:line="317" w:before="0" w:after="300"/>
    </w:pPr>
    <w:rPr>
      <w:sz w:val="28"/>
    </w:rPr>
  </w:style>
  <w:style w:type="paragraph" w:styleId="Style29">
    <w:name w:val="Обычный (веб)"/>
    <w:basedOn w:val="Normal"/>
    <w:qFormat/>
    <w:pPr>
      <w:spacing w:before="280" w:after="280"/>
    </w:pPr>
    <w:rPr/>
  </w:style>
  <w:style w:type="paragraph" w:styleId="Style30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Style31">
    <w:name w:val="Абзац списка"/>
    <w:basedOn w:val="Normal"/>
    <w:qFormat/>
    <w:pPr>
      <w:ind w:left="708" w:right="0" w:hanging="0"/>
    </w:pPr>
    <w:rPr/>
  </w:style>
  <w:style w:type="paragraph" w:styleId="BalloonText">
    <w:name w:val="Balloon Text"/>
    <w:basedOn w:val="Normal"/>
    <w:qFormat/>
    <w:pPr>
      <w:ind w:left="0" w:right="0" w:firstLine="567"/>
    </w:pPr>
    <w:rPr>
      <w:rFonts w:ascii="Tahoma" w:hAnsi="Tahoma" w:eastAsia="Tahoma"/>
      <w:sz w:val="16"/>
      <w:szCs w:val="16"/>
      <w:lang w:eastAsia="ar-SA"/>
    </w:rPr>
  </w:style>
  <w:style w:type="paragraph" w:styleId="Formattext">
    <w:name w:val="formattext"/>
    <w:basedOn w:val="Normal"/>
    <w:qFormat/>
    <w:pPr>
      <w:widowControl/>
      <w:spacing w:before="280" w:after="280"/>
    </w:pPr>
    <w:rPr>
      <w:rFonts w:ascii="Times New Roman" w:hAnsi="Times New Roman" w:eastAsia="Times New Roman"/>
    </w:rPr>
  </w:style>
  <w:style w:type="paragraph" w:styleId="61">
    <w:name w:val="Основной текст (6)"/>
    <w:basedOn w:val="Normal"/>
    <w:qFormat/>
    <w:pPr>
      <w:widowControl w:val="false"/>
      <w:shd w:val="clear" w:fill="FFFFFF"/>
      <w:spacing w:lineRule="exact" w:line="322" w:before="0" w:after="0"/>
      <w:jc w:val="both"/>
    </w:pPr>
    <w:rPr>
      <w:rFonts w:ascii="Times New Roman" w:hAnsi="Times New Roman" w:eastAsia="Times New Roman"/>
      <w:b/>
      <w:bCs/>
      <w:spacing w:val="10"/>
      <w:sz w:val="25"/>
      <w:szCs w:val="25"/>
      <w:lang w:eastAsia="ar-SA"/>
    </w:rPr>
  </w:style>
  <w:style w:type="paragraph" w:styleId="Style32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Verdana"/>
      <w:sz w:val="20"/>
      <w:szCs w:val="20"/>
      <w:lang w:val="en-US" w:eastAsia="ar-SA"/>
    </w:rPr>
  </w:style>
  <w:style w:type="paragraph" w:styleId="12">
    <w:name w:val="Абзац списка1"/>
    <w:basedOn w:val="Normal"/>
    <w:qFormat/>
    <w:pPr>
      <w:ind w:left="720" w:right="0" w:hanging="0"/>
    </w:pPr>
    <w:rPr>
      <w:rFonts w:eastAsia="Times New Roman"/>
      <w:lang w:eastAsia="ar-SA"/>
    </w:rPr>
  </w:style>
  <w:style w:type="paragraph" w:styleId="Style33">
    <w:name w:val="Прижатый влево"/>
    <w:basedOn w:val="Normal"/>
    <w:qFormat/>
    <w:pPr>
      <w:widowControl w:val="false"/>
    </w:pPr>
    <w:rPr>
      <w:rFonts w:ascii="Times New Roman CYR" w:hAnsi="Times New Roman CYR" w:eastAsia="Times New Roman CYR"/>
      <w:lang w:eastAsia="ar-SA"/>
    </w:rPr>
  </w:style>
  <w:style w:type="paragraph" w:styleId="Style34">
    <w:name w:val="Подзаголовок для информации об изменениях"/>
    <w:basedOn w:val="Normal"/>
    <w:qFormat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35">
    <w:name w:val="Нормальный (таблица)"/>
    <w:basedOn w:val="Normal"/>
    <w:qFormat/>
    <w:pPr>
      <w:widowControl w:val="false"/>
      <w:jc w:val="both"/>
    </w:pPr>
    <w:rPr>
      <w:rFonts w:ascii="Times New Roman CYR" w:hAnsi="Times New Roman CYR" w:eastAsia="Times New Roman CYR"/>
      <w:lang w:eastAsia="ar-SA"/>
    </w:rPr>
  </w:style>
  <w:style w:type="paragraph" w:styleId="Style36">
    <w:name w:val="Информация об изменениях"/>
    <w:basedOn w:val="Normal"/>
    <w:qFormat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37">
    <w:name w:val="Информация о версии"/>
    <w:qFormat/>
    <w:pPr>
      <w:widowControl w:val="false"/>
      <w:bidi w:val="0"/>
      <w:spacing w:before="75" w:after="0"/>
      <w:ind w:left="170" w:hanging="0"/>
      <w:jc w:val="both"/>
    </w:pPr>
    <w:rPr>
      <w:rFonts w:ascii="Times New Roman CYR" w:hAnsi="Times New Roman CYR" w:eastAsia="Times New Roman CYR" w:cs="Tahoma"/>
      <w:i/>
      <w:iCs/>
      <w:color w:val="353842"/>
      <w:kern w:val="0"/>
      <w:sz w:val="20"/>
      <w:szCs w:val="22"/>
      <w:lang w:val="ru-RU" w:eastAsia="ar-SA" w:bidi="ar-SA"/>
    </w:rPr>
  </w:style>
  <w:style w:type="paragraph" w:styleId="Style38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Style39">
    <w:name w:val="Без интервала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Calibri" w:cs="Liberation Serif"/>
      <w:color w:val="auto"/>
      <w:kern w:val="2"/>
      <w:sz w:val="22"/>
      <w:szCs w:val="22"/>
      <w:lang w:val="ru-RU" w:eastAsia="ar-SA" w:bidi="ar-SA"/>
    </w:rPr>
  </w:style>
  <w:style w:type="paragraph" w:styleId="2">
    <w:name w:val="Основной текст2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ar-SA"/>
    </w:rPr>
  </w:style>
  <w:style w:type="paragraph" w:styleId="13">
    <w:name w:val="Основной текст1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sz w:val="27"/>
      <w:szCs w:val="27"/>
      <w:lang w:eastAsia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Application>LibreOffice/6.4.0.3$Windows_X86_64 LibreOffice_project/b0a288ab3d2d4774cb44b62f04d5d28733ac6df8</Application>
  <Pages>2</Pages>
  <Words>420</Words>
  <Characters>3375</Characters>
  <CharactersWithSpaces>3872</CharactersWithSpaces>
  <Paragraphs>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2023-07-31T11:44:46Z</dcterms:modified>
  <cp:revision>182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