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Повестка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Варненского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от 19 декабря 2023 года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с.Варна          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О бюджете Варненского муниципального района на 2024 год и плановый период 2025 и 2026 годов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2. О внесении изменений в  Положение об оплате  труда выборных должностных лиц, осуществляющих свои полномочия на 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 труда указанных лиц, утвержденное Решением Собрания депутатов № 31 от 24.05.2022г.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О внесении изменений Положение об оплате труда  муниципальных служащих органов местного  самоуправления Варненского муниципального района Челябинской области и порядке  формирования фонда оплаты труда указанных лиц, утвержденное  Решением Собрания депутатов  № 32 от 24.05.2022 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 О внесении изменений в  Положение об оплате  труда работников, занимающих должности, </w:t>
      </w:r>
      <w:r>
        <w:rPr>
          <w:rFonts w:cs="Times New Roman" w:ascii="Times New Roman" w:hAnsi="Times New Roman"/>
          <w:sz w:val="28"/>
          <w:szCs w:val="28"/>
        </w:rPr>
        <w:t xml:space="preserve">не отнесенные к должностям муниципальной службы Варненского муниципального района, и осуществляющих техническое обеспечение  деятельности органов  местного самоуправления Варненского муниципального района, утвержденное  Решением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Собрания депутатов</w:t>
      </w:r>
      <w:r>
        <w:rPr>
          <w:rFonts w:cs="Times New Roman" w:ascii="Times New Roman" w:hAnsi="Times New Roman"/>
          <w:sz w:val="28"/>
          <w:szCs w:val="28"/>
        </w:rPr>
        <w:t xml:space="preserve"> № 34 от 24.05.2022г.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5. О внесении изменений в Положение об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оплате труда работников, занятых обслуживанием органов местного самоуправления Варненского муниципального района утвержденное  Решением Собрания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№ 33 от 24.05.2022г.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6. О структуре и штатной численности Контрольно-счетной палаты Варненского муниципального района </w:t>
      </w:r>
      <w:r>
        <w:rPr>
          <w:rStyle w:val="Style15"/>
          <w:rFonts w:cs="Times New Roman" w:ascii="Times New Roman" w:hAnsi="Times New Roman"/>
          <w:b w:val="false"/>
          <w:bCs w:val="false"/>
          <w:sz w:val="28"/>
          <w:szCs w:val="28"/>
        </w:rPr>
        <w:t>Челябинской области в новой редакции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Style w:val="Style15"/>
          <w:rFonts w:cs="Times New Roman" w:ascii="Times New Roman" w:hAnsi="Times New Roman"/>
          <w:b w:val="false"/>
          <w:bCs w:val="false"/>
          <w:sz w:val="28"/>
          <w:szCs w:val="28"/>
        </w:rPr>
        <w:t xml:space="preserve"> С.Г. Колычева, председатель Контрольно-счетной палаты Варненского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Style w:val="Style15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yle15"/>
          <w:b w:val="false"/>
          <w:bCs w:val="false"/>
        </w:rPr>
        <w:t>7. Об утверждении Положения о статусе депутата Собрания депутатов Варненского муниципального района</w:t>
      </w:r>
    </w:p>
    <w:p>
      <w:pPr>
        <w:pStyle w:val="Style17"/>
        <w:spacing w:before="0" w:after="86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 А.А.Кормилицын, председатель Собрания депутатов Варненского муниципального района</w:t>
      </w:r>
    </w:p>
    <w:p>
      <w:pPr>
        <w:pStyle w:val="Style17"/>
        <w:spacing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8. Об утверждении перечня движимого имущества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передаваемого из государственной собственности Челябинской области в муниципальную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собственность Варненского муниципального района</w:t>
      </w:r>
    </w:p>
    <w:p>
      <w:pPr>
        <w:pStyle w:val="Style17"/>
        <w:spacing w:before="0" w:after="20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 Л.Н.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Style17"/>
        <w:spacing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9.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ar-SA" w:bidi="ar-SA"/>
        </w:rPr>
        <w:t>О внесении изменений в Решение Собрания депутатов Варненского муниципального района от 24.08.2022г. № 63</w:t>
      </w:r>
    </w:p>
    <w:p>
      <w:pPr>
        <w:pStyle w:val="Style17"/>
        <w:spacing w:before="0" w:after="20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ar-SA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А.А.Кормилицын, председатель Собрания депутатов Варненского муниципального района</w:t>
      </w:r>
    </w:p>
    <w:p>
      <w:pPr>
        <w:pStyle w:val="Style17"/>
        <w:spacing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10.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О выплате премии выборным должностным лицам органов местного самоуправления Варненского муниципального района</w:t>
      </w:r>
    </w:p>
    <w:p>
      <w:pPr>
        <w:pStyle w:val="Style17"/>
        <w:spacing w:before="0" w:after="20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А.А.Кормилицын</w:t>
      </w:r>
      <w:r>
        <w:rPr>
          <w:rStyle w:val="Style15"/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ar-SA" w:bidi="ar-SA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председатель Собрания депутатов Варненского муниципального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. О выплате премии лицам, замещающим муниципальные должности органов местного самоуправления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А.А.Кормилицын, председатель Собрания депутатов Варненского муниципального района</w:t>
      </w:r>
    </w:p>
    <w:p>
      <w:pPr>
        <w:pStyle w:val="Style17"/>
        <w:spacing w:before="0" w:after="20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1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. Разное</w:t>
      </w:r>
    </w:p>
    <w:sectPr>
      <w:type w:val="nextPage"/>
      <w:pgSz w:w="11906" w:h="16838"/>
      <w:pgMar w:left="1701" w:right="850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Times New Roman" w:hAnsi="Times New Roman" w:eastAsia="Times New Roman"/>
      <w:b/>
      <w:bCs/>
      <w:sz w:val="28"/>
    </w:rPr>
  </w:style>
  <w:style w:type="character" w:styleId="6">
    <w:name w:val="Основной текст (6)_"/>
    <w:basedOn w:val="DefaultParagraphFont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character" w:styleId="Style13">
    <w:name w:val="Верхний колонтитул Знак"/>
    <w:basedOn w:val="DefaultParagraphFont"/>
    <w:qFormat/>
    <w:rPr>
      <w:rFonts w:cs="Calibri"/>
      <w:sz w:val="22"/>
      <w:szCs w:val="22"/>
      <w:lang w:eastAsia="en-US"/>
    </w:rPr>
  </w:style>
  <w:style w:type="character" w:styleId="Style14">
    <w:name w:val="Нижний колонтитул Знак"/>
    <w:basedOn w:val="DefaultParagraphFont"/>
    <w:qFormat/>
    <w:rPr>
      <w:rFonts w:cs="Calibri"/>
      <w:sz w:val="22"/>
      <w:szCs w:val="22"/>
      <w:lang w:eastAsia="en-US"/>
    </w:rPr>
  </w:style>
  <w:style w:type="character" w:styleId="12">
    <w:name w:val="Заголовок №1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character" w:styleId="3">
    <w:name w:val="Основной текст (3)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">
    <w:name w:val="Основной текст (2)_"/>
    <w:qFormat/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5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1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3">
    <w:name w:val="Абзац списка1"/>
    <w:basedOn w:val="Normal"/>
    <w:qFormat/>
    <w:pPr>
      <w:ind w:left="720" w:right="0" w:hanging="0"/>
    </w:pPr>
    <w:rPr>
      <w:rFonts w:eastAsia="Times New Roman"/>
    </w:rPr>
  </w:style>
  <w:style w:type="paragraph" w:styleId="Style22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14">
    <w:name w:val="Заголовок №1"/>
    <w:basedOn w:val="Normal"/>
    <w:qFormat/>
    <w:pPr>
      <w:spacing w:before="0" w:after="300"/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hi-IN"/>
    </w:rPr>
  </w:style>
  <w:style w:type="paragraph" w:styleId="31">
    <w:name w:val="Основной текст (3)"/>
    <w:basedOn w:val="Normal"/>
    <w:qFormat/>
    <w:pPr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hi-IN"/>
    </w:rPr>
  </w:style>
  <w:style w:type="paragraph" w:styleId="21">
    <w:name w:val="Основной текст (2)"/>
    <w:basedOn w:val="Normal"/>
    <w:qFormat/>
    <w:pPr>
      <w:spacing w:before="0" w:after="120"/>
      <w:jc w:val="center"/>
    </w:pPr>
    <w:rPr>
      <w:rFonts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lang w:eastAsia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Application>LibreOffice/6.4.0.3$Windows_X86_64 LibreOffice_project/b0a288ab3d2d4774cb44b62f04d5d28733ac6df8</Application>
  <Pages>2</Pages>
  <Words>386</Words>
  <Characters>3114</Characters>
  <CharactersWithSpaces>3609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2024-01-16T09:18:30Z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