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sz w:val="25"/>
          <w:szCs w:val="25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П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овестка </w:t>
      </w:r>
      <w:r>
        <w:rPr>
          <w:rFonts w:cs="Times New Roman" w:ascii="Times New Roman" w:hAnsi="Times New Roman"/>
          <w:b/>
          <w:bCs/>
          <w:sz w:val="28"/>
          <w:szCs w:val="28"/>
        </w:rPr>
        <w:t>5</w:t>
      </w:r>
      <w:r>
        <w:rPr>
          <w:rFonts w:cs="Times New Roman" w:ascii="Times New Roman" w:hAnsi="Times New Roman"/>
          <w:b/>
          <w:bCs/>
          <w:sz w:val="28"/>
          <w:szCs w:val="28"/>
        </w:rPr>
        <w:t>4</w:t>
      </w:r>
      <w:r>
        <w:rPr>
          <w:rFonts w:cs="Times New Roman" w:ascii="Times New Roman" w:hAnsi="Times New Roman"/>
          <w:b/>
          <w:bCs/>
          <w:sz w:val="28"/>
          <w:szCs w:val="28"/>
        </w:rPr>
        <w:t>-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го 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з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аседания 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С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обрания 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д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епутатов </w:t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В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арненского 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му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н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иципального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ра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й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она 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ш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естого 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с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о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зыва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lang w:val="ru-RU" w:eastAsia="ar-SA" w:bidi="ar-SA"/>
        </w:rPr>
        <w:t xml:space="preserve">от </w:t>
      </w: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lang w:val="ru-RU" w:eastAsia="ar-SA" w:bidi="ar-SA"/>
        </w:rPr>
        <w:t>02</w:t>
      </w: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lang w:val="ru-RU" w:eastAsia="ar-SA" w:bidi="ar-SA"/>
        </w:rPr>
        <w:t xml:space="preserve"> </w:t>
      </w: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lang w:val="ru-RU" w:eastAsia="ar-SA" w:bidi="ar-SA"/>
        </w:rPr>
        <w:t>октября</w:t>
      </w: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lang w:val="ru-RU" w:eastAsia="ar-SA" w:bidi="ar-SA"/>
        </w:rPr>
        <w:t xml:space="preserve"> 2024 года</w:t>
      </w:r>
    </w:p>
    <w:p>
      <w:pPr>
        <w:pStyle w:val="Normal"/>
        <w:spacing w:lineRule="auto" w:line="240" w:before="0" w:after="0"/>
        <w:jc w:val="center"/>
        <w:rPr>
          <w:rStyle w:val="Style17"/>
          <w:rFonts w:ascii="Times New Roman" w:hAnsi="Times New Roman" w:eastAsia="Times New Roman" w:cs="Times New Roman"/>
          <w:b/>
          <w:b/>
          <w:bCs/>
          <w:color w:val="000000"/>
          <w:kern w:val="0"/>
          <w:sz w:val="28"/>
          <w:szCs w:val="28"/>
          <w:lang w:val="ru-RU" w:eastAsia="ar-SA" w:bidi="ar-SA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lang w:val="ru-RU" w:eastAsia="ar-SA" w:bidi="ar-SA"/>
        </w:rPr>
        <w:t>с.Варна                                                                                                                            1</w:t>
      </w: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lang w:val="ru-RU" w:eastAsia="ar-SA" w:bidi="ar-SA"/>
        </w:rPr>
        <w:t>5</w:t>
      </w: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lang w:val="ru-RU" w:eastAsia="ar-SA" w:bidi="ar-SA"/>
        </w:rPr>
        <w:t>:00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О внесении изменений и дополнений в бюджет Варненского муниципального района на 2024 год и на плановый период 2025 и 2026 годов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Игнатьева Т.Н.,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2.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Об утверждении Положения об оплате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труда выборных должностных лиц, осуществляющих свои полномочия на постоянной основе, иных лиц, замещающих муниципальные должности Варненского муниципального района Челябинской области и порядке формирования фонда оплаты 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труда указанных лиц в новой редакции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Игнатьева Т.Н.,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Об утверждении Положения об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оплате труда муниципальных служащих органов местного самоуправления Варненского муниципального района Челябинской области и порядке формирования фонда оплаты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труда указанных лиц в новой редакции 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Игнатьева Т.Н.,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4. Об утверждении Положения об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оплате труда работников, занятых обслуживанием органов местного самоуправления Варненского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муниципального района в новой редакции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Игнатьева Т.Н.,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5.  Об утверждении Положения об оплате труда работников, занимающих должности, не отнесенные к должностям муниципальной службы Варненского муниципального района,  и осуществляющих техническое обеспечение деятельности органов местного самоуправления Варненского муниципального района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в новой редакции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Игнатьева Т.Н.,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6. Об утверждении Положения о  муниципальной казне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Варненского муниципального района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Style w:val="Style17"/>
          <w:rFonts w:cs="Liberation Serif" w:ascii="Times New Roman" w:hAnsi="Times New Roman"/>
          <w:color w:val="000000"/>
          <w:kern w:val="0"/>
          <w:sz w:val="28"/>
          <w:szCs w:val="28"/>
          <w:u w:val="single"/>
          <w:lang w:val="ru-RU" w:eastAsia="ar-SA" w:bidi="ar-SA"/>
        </w:rPr>
        <w:t>Докладчик:</w:t>
      </w:r>
      <w:r>
        <w:rPr>
          <w:rStyle w:val="Style17"/>
          <w:rFonts w:cs="Liberation Serif" w:ascii="Times New Roman" w:hAnsi="Times New Roman"/>
          <w:color w:val="000000"/>
          <w:kern w:val="0"/>
          <w:sz w:val="28"/>
          <w:szCs w:val="28"/>
          <w:lang w:val="ru-RU" w:eastAsia="ar-SA" w:bidi="ar-SA"/>
        </w:rPr>
        <w:t xml:space="preserve"> </w:t>
      </w:r>
      <w:r>
        <w:rPr>
          <w:rStyle w:val="Style17"/>
          <w:rFonts w:cs="Liberation Serif" w:ascii="Times New Roman" w:hAnsi="Times New Roman"/>
          <w:color w:val="000000"/>
          <w:kern w:val="0"/>
          <w:sz w:val="28"/>
          <w:szCs w:val="28"/>
          <w:lang w:val="ru-RU" w:eastAsia="ar-SA" w:bidi="ar-SA"/>
        </w:rPr>
        <w:t>Якупова Л.Н.,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Calibri" w:cs="Liberation Serif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ar-SA" w:bidi="ar-SA"/>
        </w:rPr>
        <w:t xml:space="preserve">7. </w:t>
      </w:r>
      <w:r>
        <w:rPr>
          <w:rStyle w:val="Style17"/>
          <w:rFonts w:cs="Liberation Serif"/>
          <w:color w:val="000000"/>
          <w:kern w:val="0"/>
          <w:sz w:val="28"/>
          <w:szCs w:val="28"/>
          <w:lang w:val="ru-RU" w:eastAsia="ar-SA" w:bidi="ar-SA"/>
        </w:rPr>
        <w:t>О</w:t>
      </w:r>
      <w:r>
        <w:rPr>
          <w:rStyle w:val="Style17"/>
          <w:rFonts w:cs="Times New Roman"/>
          <w:color w:val="000000"/>
          <w:kern w:val="0"/>
          <w:sz w:val="28"/>
          <w:szCs w:val="28"/>
          <w:lang w:eastAsia="ar-SA"/>
        </w:rPr>
        <w:t>б утверждении перечня движимого имущества передаваемого из государственной собственности Челябинской области в муниципальную собственность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Style w:val="Style17"/>
          <w:rFonts w:cs="Liberation Serif" w:ascii="Times New Roman" w:hAnsi="Times New Roman"/>
          <w:color w:val="000000"/>
          <w:kern w:val="0"/>
          <w:sz w:val="28"/>
          <w:szCs w:val="28"/>
          <w:u w:val="single"/>
          <w:lang w:val="ru-RU" w:eastAsia="ar-SA" w:bidi="ar-SA"/>
        </w:rPr>
        <w:t>Докладчик:</w:t>
      </w:r>
      <w:r>
        <w:rPr>
          <w:rStyle w:val="Style17"/>
          <w:rFonts w:cs="Liberation Serif" w:ascii="Times New Roman" w:hAnsi="Times New Roman"/>
          <w:color w:val="000000"/>
          <w:kern w:val="0"/>
          <w:sz w:val="28"/>
          <w:szCs w:val="28"/>
          <w:lang w:val="ru-RU" w:eastAsia="ar-SA" w:bidi="ar-SA"/>
        </w:rPr>
        <w:t xml:space="preserve"> </w:t>
      </w:r>
      <w:r>
        <w:rPr>
          <w:rStyle w:val="Style17"/>
          <w:rFonts w:cs="Liberation Serif" w:ascii="Times New Roman" w:hAnsi="Times New Roman"/>
          <w:color w:val="000000"/>
          <w:kern w:val="0"/>
          <w:sz w:val="28"/>
          <w:szCs w:val="28"/>
          <w:lang w:val="ru-RU" w:eastAsia="ar-SA" w:bidi="ar-SA"/>
        </w:rPr>
        <w:t>Якупова Л.Н.,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8. </w:t>
      </w:r>
      <w:r>
        <w:rPr>
          <w:rStyle w:val="Style17"/>
          <w:rFonts w:cs="Liberation Serif"/>
          <w:color w:val="000000"/>
          <w:kern w:val="0"/>
          <w:sz w:val="28"/>
          <w:szCs w:val="28"/>
          <w:lang w:val="ru-RU" w:eastAsia="ar-SA" w:bidi="ar-SA"/>
        </w:rPr>
        <w:t>О</w:t>
      </w:r>
      <w:r>
        <w:rPr>
          <w:rStyle w:val="Style17"/>
          <w:rFonts w:cs="Times New Roman"/>
          <w:color w:val="000000"/>
          <w:kern w:val="0"/>
          <w:sz w:val="28"/>
          <w:szCs w:val="28"/>
          <w:lang w:eastAsia="ar-SA"/>
        </w:rPr>
        <w:t>б утверждении перечня движимого имущества передаваемого из государственной собственности Челябинской области в муниципальную собственность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Style w:val="Style17"/>
          <w:rFonts w:cs="Liberation Serif" w:ascii="Times New Roman" w:hAnsi="Times New Roman"/>
          <w:color w:val="000000"/>
          <w:kern w:val="0"/>
          <w:sz w:val="28"/>
          <w:szCs w:val="28"/>
          <w:u w:val="single"/>
          <w:lang w:val="ru-RU" w:eastAsia="ar-SA" w:bidi="ar-SA"/>
        </w:rPr>
        <w:t>Докладчик:</w:t>
      </w:r>
      <w:r>
        <w:rPr>
          <w:rStyle w:val="Style17"/>
          <w:rFonts w:cs="Liberation Serif" w:ascii="Times New Roman" w:hAnsi="Times New Roman"/>
          <w:color w:val="000000"/>
          <w:kern w:val="0"/>
          <w:sz w:val="28"/>
          <w:szCs w:val="28"/>
          <w:lang w:val="ru-RU" w:eastAsia="ar-SA" w:bidi="ar-SA"/>
        </w:rPr>
        <w:t xml:space="preserve"> </w:t>
      </w:r>
      <w:r>
        <w:rPr>
          <w:rStyle w:val="Style17"/>
          <w:rFonts w:cs="Liberation Serif" w:ascii="Times New Roman" w:hAnsi="Times New Roman"/>
          <w:color w:val="000000"/>
          <w:kern w:val="0"/>
          <w:sz w:val="28"/>
          <w:szCs w:val="28"/>
          <w:lang w:val="ru-RU" w:eastAsia="ar-SA" w:bidi="ar-SA"/>
        </w:rPr>
        <w:t>Якупова Л.Н.,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cs="Times New Roman"/>
          <w:color w:val="000000"/>
          <w:kern w:val="0"/>
          <w:lang w:eastAsia="ar-SA"/>
        </w:rPr>
        <w:t>9</w:t>
      </w:r>
      <w:r>
        <w:rPr>
          <w:rStyle w:val="Style17"/>
          <w:rFonts w:cs="Times New Roman" w:ascii="Times New Roman" w:hAnsi="Times New Roman"/>
          <w:color w:val="000000"/>
          <w:kern w:val="0"/>
          <w:sz w:val="28"/>
          <w:szCs w:val="28"/>
          <w:lang w:eastAsia="ar-SA"/>
        </w:rPr>
        <w:t xml:space="preserve">. </w:t>
      </w:r>
      <w:r>
        <w:rPr>
          <w:rStyle w:val="Style17"/>
          <w:rFonts w:cs="Times New Roman"/>
          <w:color w:val="000000"/>
          <w:kern w:val="0"/>
          <w:lang w:eastAsia="ar-SA"/>
        </w:rPr>
        <w:t>О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внесении изменений в Прогнозный План (программу) приватизации муниципального имущества Варненского муниципального района на 2024 год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Style w:val="Style17"/>
          <w:rFonts w:cs="Liberation Serif" w:ascii="Times New Roman" w:hAnsi="Times New Roman"/>
          <w:color w:val="000000"/>
          <w:kern w:val="0"/>
          <w:sz w:val="28"/>
          <w:szCs w:val="28"/>
          <w:u w:val="single"/>
          <w:lang w:val="ru-RU" w:eastAsia="ar-SA" w:bidi="ar-SA"/>
        </w:rPr>
        <w:t>Докладчик:</w:t>
      </w:r>
      <w:r>
        <w:rPr>
          <w:rStyle w:val="Style17"/>
          <w:rFonts w:cs="Liberation Serif" w:ascii="Times New Roman" w:hAnsi="Times New Roman"/>
          <w:color w:val="000000"/>
          <w:kern w:val="0"/>
          <w:sz w:val="28"/>
          <w:szCs w:val="28"/>
          <w:lang w:val="ru-RU" w:eastAsia="ar-SA" w:bidi="ar-SA"/>
        </w:rPr>
        <w:t xml:space="preserve"> </w:t>
      </w:r>
      <w:r>
        <w:rPr>
          <w:rStyle w:val="Style17"/>
          <w:rFonts w:cs="Liberation Serif" w:ascii="Times New Roman" w:hAnsi="Times New Roman"/>
          <w:color w:val="000000"/>
          <w:kern w:val="0"/>
          <w:sz w:val="28"/>
          <w:szCs w:val="28"/>
          <w:lang w:val="ru-RU" w:eastAsia="ar-SA" w:bidi="ar-SA"/>
        </w:rPr>
        <w:t>Якупова Л.Н.,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10. О награждении Почетной грамотой Собрания депутатов Варненского муниципального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</w:t>
      </w: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: </w:t>
      </w: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Кормилицын А.А., председатель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b/>
          <w:b/>
          <w:sz w:val="28"/>
          <w:szCs w:val="28"/>
        </w:rPr>
      </w:pP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11. О награждении знаком отличия «За заслуги перед Варненским районом»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ar-SA" w:bidi="ar-SA"/>
        </w:rPr>
        <w:t>Докладчик: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Парфёнов Е.А., председатель Комиссии по наградам, первый заместитель главы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12. </w:t>
      </w:r>
      <w:r>
        <w:rPr>
          <w:rStyle w:val="Style17"/>
          <w:rFonts w:cs="Times New Roman"/>
          <w:color w:val="auto"/>
          <w:kern w:val="0"/>
          <w:lang w:val="ru-RU" w:eastAsia="ar-SA" w:bidi="ar-SA"/>
        </w:rPr>
        <w:t>Р</w:t>
      </w:r>
      <w:r>
        <w:rPr>
          <w:rStyle w:val="Style17"/>
          <w:rFonts w:cs="Times New Roman"/>
          <w:color w:val="auto"/>
          <w:kern w:val="0"/>
          <w:lang w:val="ru-RU" w:eastAsia="en-US" w:bidi="ar-SA"/>
        </w:rPr>
        <w:t>азное</w:t>
      </w:r>
    </w:p>
    <w:p>
      <w:pPr>
        <w:pStyle w:val="Normal"/>
        <w:jc w:val="both"/>
        <w:rPr>
          <w:rStyle w:val="Style17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020" w:right="510" w:header="0" w:top="510" w:footer="0" w:bottom="51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Calibri Light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Tahoma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doNotHyphenateCaps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53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link w:val="1"/>
    <w:qFormat/>
    <w:locked/>
    <w:rsid w:val="00e374af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b/>
      <w:bCs/>
      <w:sz w:val="2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Heading1"/>
    <w:qFormat/>
    <w:rsid w:val="00e374af"/>
    <w:rPr>
      <w:rFonts w:ascii="Times New Roman" w:hAnsi="Times New Roman" w:eastAsia="Times New Roman"/>
      <w:b/>
      <w:bCs/>
      <w:sz w:val="28"/>
    </w:rPr>
  </w:style>
  <w:style w:type="character" w:styleId="6" w:customStyle="1">
    <w:name w:val="Основной текст (6)_"/>
    <w:basedOn w:val="DefaultParagraphFont"/>
    <w:link w:val="60"/>
    <w:qFormat/>
    <w:locked/>
    <w:rsid w:val="00b44061"/>
    <w:rPr>
      <w:rFonts w:ascii="Times New Roman" w:hAnsi="Times New Roman" w:eastAsia="Times New Roman"/>
      <w:b/>
      <w:bCs/>
      <w:spacing w:val="10"/>
      <w:sz w:val="25"/>
      <w:szCs w:val="25"/>
      <w:shd w:fill="FFFFFF" w:val="clear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styleId="Style15">
    <w:name w:val="Текст выноски Знак"/>
    <w:qFormat/>
    <w:rPr>
      <w:rFonts w:ascii="Segoe UI" w:hAnsi="Segoe UI" w:eastAsia="Segoe UI"/>
      <w:sz w:val="18"/>
      <w:szCs w:val="18"/>
    </w:rPr>
  </w:style>
  <w:style w:type="character" w:styleId="Style16">
    <w:name w:val="Основной шрифт абзаца"/>
    <w:qFormat/>
    <w:rPr/>
  </w:style>
  <w:style w:type="character" w:styleId="Style17">
    <w:name w:val="Основной текст_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3">
    <w:name w:val="Заголовок 3 Знак"/>
    <w:qFormat/>
    <w:rPr>
      <w:rFonts w:ascii="Calibri Light" w:hAnsi="Calibri Light" w:eastAsia="0"/>
      <w:color w:val="1F4D78"/>
      <w:lang w:eastAsia="ru-RU"/>
    </w:rPr>
  </w:style>
  <w:style w:type="character" w:styleId="2">
    <w:name w:val="Основной текст (2)_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character" w:styleId="2105pt">
    <w:name w:val="Основной текст (2) + 10;5 pt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ru-RU" w:eastAsia="ru-RU"/>
    </w:rPr>
  </w:style>
  <w:style w:type="character" w:styleId="21">
    <w:name w:val="Основной текст (2)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8"/>
      <w:szCs w:val="18"/>
      <w:u w:val="none"/>
      <w:lang w:val="ru-RU" w:eastAsia="ru-RU"/>
    </w:rPr>
  </w:style>
  <w:style w:type="character" w:styleId="Style18">
    <w:name w:val="Заголовок Знак"/>
    <w:qFormat/>
    <w:rPr>
      <w:rFonts w:ascii="Times New Roman" w:hAnsi="Times New Roman" w:eastAsia="Times New Roman"/>
      <w:b/>
      <w:sz w:val="28"/>
      <w:szCs w:val="20"/>
    </w:rPr>
  </w:style>
  <w:style w:type="character" w:styleId="Bodytext">
    <w:name w:val="Body text_"/>
    <w:qFormat/>
    <w:rPr>
      <w:rFonts w:ascii="Times New Roman" w:hAnsi="Times New Roman" w:eastAsia="Times New Roman"/>
      <w:sz w:val="25"/>
      <w:szCs w:val="25"/>
      <w:shd w:fill="FFFFFF" w:val="clear"/>
    </w:rPr>
  </w:style>
  <w:style w:type="character" w:styleId="Heading1">
    <w:name w:val="Heading #1_"/>
    <w:qFormat/>
    <w:rPr>
      <w:rFonts w:ascii="Times New Roman" w:hAnsi="Times New Roman" w:eastAsia="Times New Roman"/>
      <w:shd w:fill="FFFFFF" w:val="clear"/>
    </w:rPr>
  </w:style>
  <w:style w:type="character" w:styleId="22">
    <w:name w:val="Заголовок 2 Знак"/>
    <w:qFormat/>
    <w:rPr>
      <w:rFonts w:ascii="Cambria" w:hAnsi="Cambria" w:eastAsia="0"/>
      <w:b/>
      <w:bCs/>
      <w:color w:val="4F81BD"/>
      <w:sz w:val="26"/>
      <w:szCs w:val="26"/>
    </w:rPr>
  </w:style>
  <w:style w:type="character" w:styleId="Small">
    <w:name w:val="small"/>
    <w:qFormat/>
    <w:rPr/>
  </w:style>
  <w:style w:type="character" w:styleId="Style19">
    <w:name w:val="Обычный (веб) Знак"/>
    <w:qFormat/>
    <w:rPr>
      <w:rFonts w:ascii="Times New Roman" w:hAnsi="Times New Roman" w:eastAsia="Times New Roman"/>
    </w:rPr>
  </w:style>
  <w:style w:type="character" w:styleId="FootnoteCharacters">
    <w:name w:val="Footnote Characters"/>
    <w:qFormat/>
    <w:rPr>
      <w:vertAlign w:val="superscript"/>
    </w:rPr>
  </w:style>
  <w:style w:type="character" w:styleId="Style20">
    <w:name w:val="Текст сноски Знак"/>
    <w:qFormat/>
    <w:rPr>
      <w:rFonts w:ascii="Times New Roman" w:hAnsi="Times New Roman" w:eastAsia="Times New Roman"/>
      <w:sz w:val="20"/>
      <w:szCs w:val="20"/>
    </w:rPr>
  </w:style>
  <w:style w:type="character" w:styleId="Style21">
    <w:name w:val="Название Знак"/>
    <w:qFormat/>
    <w:rPr>
      <w:rFonts w:ascii="Times New Roman" w:hAnsi="Times New Roman" w:eastAsia="Times New Roman"/>
      <w:b/>
      <w:sz w:val="28"/>
      <w:szCs w:val="20"/>
    </w:rPr>
  </w:style>
  <w:style w:type="character" w:styleId="1pt">
    <w:name w:val="Основной текст + Интервал 1 pt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20"/>
      <w:sz w:val="27"/>
      <w:szCs w:val="27"/>
      <w:shd w:fill="FFFFFF" w:val="clear"/>
    </w:rPr>
  </w:style>
  <w:style w:type="character" w:styleId="WW8Num2z0">
    <w:name w:val="WW8Num2z0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9z0">
    <w:name w:val="WW8Num9z0"/>
    <w:qFormat/>
    <w:rPr>
      <w:b w:val="false"/>
      <w:color w:val="000000"/>
    </w:rPr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Style22">
    <w:name w:val="Цветовое выделение"/>
    <w:qFormat/>
    <w:rPr>
      <w:b/>
      <w:color w:val="26282F"/>
    </w:rPr>
  </w:style>
  <w:style w:type="character" w:styleId="Pagenumber">
    <w:name w:val="page number"/>
    <w:qFormat/>
    <w:rPr/>
  </w:style>
  <w:style w:type="character" w:styleId="Style23">
    <w:name w:val="Без интервала Знак"/>
    <w:qFormat/>
    <w:rPr>
      <w:rFonts w:ascii="Arial" w:hAnsi="Arial" w:eastAsia="Arial"/>
      <w:sz w:val="26"/>
      <w:szCs w:val="24"/>
    </w:rPr>
  </w:style>
  <w:style w:type="character" w:styleId="WW8Num9z1">
    <w:name w:val="WW8Num9z1"/>
    <w:qFormat/>
    <w:rPr>
      <w:rFonts w:ascii="Courier New" w:hAnsi="Courier New" w:eastAsia="Courier New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>
      <w:b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>
      <w:b w:val="false"/>
    </w:rPr>
  </w:style>
  <w:style w:type="character" w:styleId="WW8Num2z1">
    <w:name w:val="WW8Num2z1"/>
    <w:qFormat/>
    <w:rPr>
      <w:rFonts w:ascii="Courier New" w:hAnsi="Courier New" w:eastAsia="Courier New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ppleconvertedspace">
    <w:name w:val="apple-converted-space"/>
    <w:qFormat/>
    <w:rPr/>
  </w:style>
  <w:style w:type="character" w:styleId="5">
    <w:name w:val="Основной текст (5)"/>
    <w:qFormat/>
    <w:rPr>
      <w:sz w:val="28"/>
      <w:highlight w:val="white"/>
    </w:rPr>
  </w:style>
  <w:style w:type="character" w:styleId="Style24">
    <w:name w:val="Гипертекстовая ссылка"/>
    <w:qFormat/>
    <w:rPr>
      <w:rFonts w:eastAsia="Times New Roman"/>
      <w:color w:val="106BBE"/>
    </w:rPr>
  </w:style>
  <w:style w:type="paragraph" w:styleId="Style25" w:customStyle="1">
    <w:name w:val="Заголовок"/>
    <w:basedOn w:val="Normal"/>
    <w:next w:val="Style26"/>
    <w:qFormat/>
    <w:rsid w:val="003126d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6">
    <w:name w:val="Body Text"/>
    <w:basedOn w:val="Normal"/>
    <w:rsid w:val="003126dc"/>
    <w:pPr>
      <w:spacing w:before="0" w:after="140"/>
    </w:pPr>
    <w:rPr/>
  </w:style>
  <w:style w:type="paragraph" w:styleId="Style27">
    <w:name w:val="List"/>
    <w:basedOn w:val="Style26"/>
    <w:rsid w:val="003126dc"/>
    <w:pPr/>
    <w:rPr>
      <w:rFonts w:cs="Arial"/>
    </w:rPr>
  </w:style>
  <w:style w:type="paragraph" w:styleId="Style28" w:customStyle="1">
    <w:name w:val="Caption"/>
    <w:basedOn w:val="Normal"/>
    <w:qFormat/>
    <w:rsid w:val="003126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3126dc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f00ec2"/>
    <w:pPr>
      <w:ind w:left="720" w:hanging="0"/>
    </w:pPr>
    <w:rPr/>
  </w:style>
  <w:style w:type="paragraph" w:styleId="Style30" w:customStyle="1">
    <w:name w:val="Знак"/>
    <w:basedOn w:val="Normal"/>
    <w:uiPriority w:val="99"/>
    <w:semiHidden/>
    <w:qFormat/>
    <w:rsid w:val="0088424e"/>
    <w:pPr>
      <w:spacing w:lineRule="exact" w:line="240" w:before="120" w:after="160"/>
      <w:jc w:val="both"/>
    </w:pPr>
    <w:rPr>
      <w:rFonts w:ascii="Verdana" w:hAnsi="Verdana" w:cs="Verdana"/>
      <w:sz w:val="20"/>
      <w:szCs w:val="20"/>
      <w:lang w:val="en-US"/>
    </w:rPr>
  </w:style>
  <w:style w:type="paragraph" w:styleId="12" w:customStyle="1">
    <w:name w:val="Абзац списка1"/>
    <w:basedOn w:val="Normal"/>
    <w:qFormat/>
    <w:rsid w:val="00415bf0"/>
    <w:pPr>
      <w:ind w:left="720" w:hanging="0"/>
    </w:pPr>
    <w:rPr>
      <w:rFonts w:eastAsia="Times New Roman"/>
    </w:rPr>
  </w:style>
  <w:style w:type="paragraph" w:styleId="Style31" w:customStyle="1">
    <w:name w:val="Знак Знак Знак Знак Знак Знак Знак Знак Знак Знак"/>
    <w:basedOn w:val="Normal"/>
    <w:qFormat/>
    <w:rsid w:val="00db2ab0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ConsPlusTitle" w:customStyle="1">
    <w:name w:val="ConsPlusTitle"/>
    <w:qFormat/>
    <w:rsid w:val="009261a1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61" w:customStyle="1">
    <w:name w:val="Основной текст (6)"/>
    <w:basedOn w:val="Normal"/>
    <w:link w:val="6"/>
    <w:qFormat/>
    <w:rsid w:val="00b44061"/>
    <w:pPr>
      <w:widowControl w:val="false"/>
      <w:shd w:val="clear" w:color="auto" w:fill="FFFFFF"/>
      <w:spacing w:lineRule="exact" w:line="322" w:before="0" w:after="0"/>
      <w:jc w:val="both"/>
    </w:pPr>
    <w:rPr>
      <w:rFonts w:ascii="Times New Roman" w:hAnsi="Times New Roman" w:eastAsia="Times New Roman" w:cs="Times New Roman"/>
      <w:b/>
      <w:bCs/>
      <w:spacing w:val="10"/>
      <w:sz w:val="25"/>
      <w:szCs w:val="25"/>
      <w:lang w:eastAsia="ru-RU"/>
    </w:rPr>
  </w:style>
  <w:style w:type="paragraph" w:styleId="Style32" w:customStyle="1">
    <w:name w:val="Верхний и нижний колонтитулы"/>
    <w:basedOn w:val="Normal"/>
    <w:qFormat/>
    <w:rsid w:val="003126dc"/>
    <w:pPr/>
    <w:rPr/>
  </w:style>
  <w:style w:type="paragraph" w:styleId="Style33" w:customStyle="1">
    <w:name w:val="Header"/>
    <w:basedOn w:val="Normal"/>
    <w:uiPriority w:val="99"/>
    <w:semiHidden/>
    <w:unhideWhenUsed/>
    <w:rsid w:val="00e35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4" w:customStyle="1">
    <w:name w:val="Footer"/>
    <w:basedOn w:val="Normal"/>
    <w:uiPriority w:val="99"/>
    <w:semiHidden/>
    <w:unhideWhenUsed/>
    <w:rsid w:val="00e35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1f64f3"/>
    <w:pPr>
      <w:widowControl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Style35">
    <w:name w:val="Текст выноски"/>
    <w:basedOn w:val="Normal"/>
    <w:qFormat/>
    <w:pPr/>
    <w:rPr>
      <w:rFonts w:ascii="Segoe UI" w:hAnsi="Segoe UI" w:eastAsia="Segoe UI"/>
      <w:sz w:val="18"/>
      <w:szCs w:val="18"/>
      <w:lang w:eastAsia="ar-SA"/>
    </w:rPr>
  </w:style>
  <w:style w:type="paragraph" w:styleId="Xl76">
    <w:name w:val="xl76"/>
    <w:basedOn w:val="Normal"/>
    <w:qFormat/>
    <w:pPr>
      <w:spacing w:before="280" w:after="280"/>
      <w:jc w:val="center"/>
    </w:pPr>
    <w:rPr>
      <w:rFonts w:eastAsia="Times New Roman"/>
      <w:lang w:eastAsia="ar-SA"/>
    </w:rPr>
  </w:style>
  <w:style w:type="paragraph" w:styleId="Xl75">
    <w:name w:val="xl7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3">
    <w:name w:val="xl7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1">
    <w:name w:val="xl7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0">
    <w:name w:val="xl70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eastAsia="Times New Roman"/>
      <w:lang w:eastAsia="ar-SA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64">
    <w:name w:val="xl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3">
    <w:name w:val="xl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Style36">
    <w:name w:val="Обычный (веб)"/>
    <w:basedOn w:val="Normal"/>
    <w:qFormat/>
    <w:pPr>
      <w:spacing w:before="280" w:after="280"/>
    </w:pPr>
    <w:rPr>
      <w:rFonts w:eastAsia="Times New Roman"/>
      <w:lang w:eastAsia="ar-SA"/>
    </w:rPr>
  </w:style>
  <w:style w:type="paragraph" w:styleId="NormalWeb">
    <w:name w:val="Normal (Web)"/>
    <w:basedOn w:val="Normal"/>
    <w:qFormat/>
    <w:pPr>
      <w:spacing w:before="100" w:after="100"/>
    </w:pPr>
    <w:rPr>
      <w:rFonts w:eastAsia="Times New Roman"/>
      <w:lang w:eastAsia="ru-RU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ind w:firstLine="567"/>
      <w:jc w:val="both"/>
    </w:pPr>
    <w:rPr>
      <w:rFonts w:ascii="Calibri" w:hAnsi="Calibri" w:eastAsia="Liberation Serif" w:cs="Liberation Serif"/>
      <w:color w:val="auto"/>
      <w:kern w:val="0"/>
      <w:sz w:val="22"/>
      <w:szCs w:val="22"/>
      <w:lang w:val="ru-RU" w:eastAsia="hi-IN" w:bidi="ar-SA"/>
    </w:rPr>
  </w:style>
  <w:style w:type="paragraph" w:styleId="BalloonText">
    <w:name w:val="Balloon Text"/>
    <w:basedOn w:val="Normal"/>
    <w:qFormat/>
    <w:pPr>
      <w:ind w:firstLine="567"/>
    </w:pPr>
    <w:rPr>
      <w:rFonts w:ascii="Tahoma" w:hAnsi="Tahoma" w:eastAsia="Tahoma"/>
      <w:sz w:val="16"/>
      <w:szCs w:val="16"/>
      <w:lang w:eastAsia="ar-SA"/>
    </w:rPr>
  </w:style>
  <w:style w:type="paragraph" w:styleId="S1">
    <w:name w:val="s_1"/>
    <w:basedOn w:val="Normal"/>
    <w:qFormat/>
    <w:pPr>
      <w:spacing w:before="100" w:after="100"/>
      <w:jc w:val="left"/>
    </w:pPr>
    <w:rPr>
      <w:rFonts w:ascii="Times New Roman" w:hAnsi="Times New Roman" w:eastAsia="Times New Roman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i/>
    </w:rPr>
  </w:style>
  <w:style w:type="paragraph" w:styleId="ConsPlusTitlePage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Liberation Serif" w:cs="Liberation Serif"/>
      <w:color w:val="auto"/>
      <w:kern w:val="2"/>
      <w:sz w:val="20"/>
      <w:szCs w:val="20"/>
      <w:lang w:val="ru-RU" w:eastAsia="ar-SA" w:bidi="ar-SA"/>
    </w:rPr>
  </w:style>
  <w:style w:type="paragraph" w:styleId="Heading11">
    <w:name w:val="Heading #1"/>
    <w:basedOn w:val="Normal"/>
    <w:qFormat/>
    <w:pPr>
      <w:shd w:fill="FFFFFF"/>
      <w:spacing w:lineRule="exact" w:line="302" w:before="720" w:after="0"/>
      <w:ind w:hanging="540"/>
    </w:pPr>
    <w:rPr>
      <w:rFonts w:ascii="Times New Roman" w:hAnsi="Times New Roman" w:eastAsia="Times New Roman"/>
      <w:lang w:eastAsia="ar-SA"/>
    </w:rPr>
  </w:style>
  <w:style w:type="paragraph" w:styleId="Aligncenter">
    <w:name w:val="align-center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  <w:lang w:eastAsia="ar-SA"/>
    </w:rPr>
  </w:style>
  <w:style w:type="paragraph" w:styleId="Alignright">
    <w:name w:val="align-right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  <w:lang w:eastAsia="ar-SA"/>
    </w:rPr>
  </w:style>
  <w:style w:type="paragraph" w:styleId="23">
    <w:name w:val="Основной текст (2)"/>
    <w:basedOn w:val="Normal"/>
    <w:qFormat/>
    <w:pPr>
      <w:widowControl w:val="false"/>
      <w:shd w:fill="FFFFFF"/>
      <w:spacing w:lineRule="exact" w:line="240" w:before="0" w:after="240"/>
      <w:jc w:val="center"/>
    </w:pPr>
    <w:rPr>
      <w:rFonts w:ascii="Arial" w:hAnsi="Arial" w:cs="Arial"/>
      <w:b/>
      <w:bCs/>
      <w:sz w:val="18"/>
      <w:szCs w:val="18"/>
      <w:lang w:eastAsia="ar-SA" w:bidi="ar-SA"/>
    </w:rPr>
  </w:style>
  <w:style w:type="paragraph" w:styleId="24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Liberation Serif" w:cs="Liberation Serif"/>
      <w:color w:val="auto"/>
      <w:kern w:val="2"/>
      <w:sz w:val="22"/>
      <w:szCs w:val="22"/>
      <w:lang w:val="ru-RU" w:eastAsia="ar-SA" w:bidi="ar-SA"/>
    </w:rPr>
  </w:style>
  <w:style w:type="paragraph" w:styleId="Justppt">
    <w:name w:val="justppt"/>
    <w:basedOn w:val="Normal"/>
    <w:qFormat/>
    <w:pPr>
      <w:spacing w:lineRule="exact" w:line="240" w:before="280" w:after="280"/>
    </w:pPr>
    <w:rPr>
      <w:rFonts w:ascii="Times New Roman" w:hAnsi="Times New Roman" w:eastAsia="Times New Roman"/>
      <w:lang w:eastAsia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000000"/>
      <w:kern w:val="2"/>
      <w:sz w:val="24"/>
      <w:szCs w:val="24"/>
      <w:lang w:val="ru-RU" w:eastAsia="ar-SA" w:bidi="ar-SA"/>
    </w:rPr>
  </w:style>
  <w:style w:type="paragraph" w:styleId="13">
    <w:name w:val="Основной текст1"/>
    <w:basedOn w:val="Normal"/>
    <w:qFormat/>
    <w:pPr>
      <w:shd w:fill="FFFFFF"/>
      <w:spacing w:lineRule="exact" w:line="317" w:before="0" w:after="0"/>
      <w:jc w:val="both"/>
    </w:pPr>
    <w:rPr>
      <w:rFonts w:ascii="Times New Roman" w:hAnsi="Times New Roman" w:eastAsia="Times New Roman"/>
      <w:sz w:val="27"/>
      <w:szCs w:val="27"/>
      <w:lang w:eastAsia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0"/>
      <w:szCs w:val="20"/>
      <w:lang w:val="ru-RU" w:eastAsia="ar-SA" w:bidi="ar-SA"/>
    </w:rPr>
  </w:style>
  <w:style w:type="paragraph" w:styleId="25">
    <w:name w:val="Основной текст2"/>
    <w:basedOn w:val="Normal"/>
    <w:qFormat/>
    <w:pPr>
      <w:shd w:fill="FFFFFF"/>
      <w:spacing w:lineRule="exact" w:line="317" w:before="0" w:after="0"/>
      <w:jc w:val="both"/>
    </w:pPr>
    <w:rPr>
      <w:rFonts w:ascii="Times New Roman" w:hAnsi="Times New Roman" w:eastAsia="Times New Roman"/>
      <w:color w:val="000000"/>
      <w:sz w:val="27"/>
      <w:szCs w:val="27"/>
      <w:lang w:eastAsia="ar-SA"/>
    </w:rPr>
  </w:style>
  <w:style w:type="paragraph" w:styleId="Style37">
    <w:name w:val="Без интервала"/>
    <w:qFormat/>
    <w:pPr>
      <w:widowControl/>
      <w:suppressAutoHyphens w:val="true"/>
      <w:bidi w:val="0"/>
      <w:spacing w:before="0" w:after="0"/>
      <w:ind w:firstLine="567"/>
      <w:jc w:val="both"/>
    </w:pPr>
    <w:rPr>
      <w:rFonts w:ascii="Calibri" w:hAnsi="Calibri" w:eastAsia="Liberation Serif" w:cs="Liberation Serif"/>
      <w:color w:val="auto"/>
      <w:kern w:val="2"/>
      <w:sz w:val="22"/>
      <w:szCs w:val="22"/>
      <w:lang w:val="ru-RU" w:eastAsia="ar-SA" w:bidi="ar-SA"/>
    </w:rPr>
  </w:style>
  <w:style w:type="paragraph" w:styleId="Style38">
    <w:name w:val="Комментарий"/>
    <w:basedOn w:val="Normal"/>
    <w:qFormat/>
    <w:pPr>
      <w:widowControl w:val="false"/>
      <w:spacing w:before="75" w:after="0"/>
      <w:ind w:left="170" w:hanging="0"/>
      <w:jc w:val="both"/>
    </w:pPr>
    <w:rPr>
      <w:rFonts w:ascii="Times New Roman CYR" w:hAnsi="Times New Roman CYR" w:eastAsia="Times New Roman CYR"/>
      <w:color w:val="353842"/>
      <w:lang w:eastAsia="ar-SA"/>
    </w:rPr>
  </w:style>
  <w:style w:type="paragraph" w:styleId="Style39">
    <w:name w:val="Информация о версии"/>
    <w:qFormat/>
    <w:pPr>
      <w:widowControl w:val="false"/>
      <w:suppressAutoHyphens w:val="true"/>
      <w:bidi w:val="0"/>
      <w:spacing w:before="75" w:after="0"/>
      <w:ind w:left="170" w:hanging="0"/>
      <w:jc w:val="both"/>
    </w:pPr>
    <w:rPr>
      <w:rFonts w:ascii="Times New Roman CYR" w:hAnsi="Times New Roman CYR" w:eastAsia="Tahoma" w:cs="Liberation Serif"/>
      <w:i/>
      <w:iCs/>
      <w:color w:val="353842"/>
      <w:kern w:val="0"/>
      <w:sz w:val="20"/>
      <w:szCs w:val="22"/>
      <w:lang w:val="ru-RU" w:eastAsia="ar-SA" w:bidi="ar-SA"/>
    </w:rPr>
  </w:style>
  <w:style w:type="paragraph" w:styleId="Style40">
    <w:name w:val="Информация об изменениях"/>
    <w:basedOn w:val="Normal"/>
    <w:qFormat/>
    <w:pPr>
      <w:widowControl w:val="false"/>
      <w:spacing w:before="180" w:after="0"/>
      <w:ind w:left="360" w:right="360" w:hanging="0"/>
      <w:jc w:val="both"/>
    </w:pPr>
    <w:rPr>
      <w:rFonts w:ascii="Times New Roman CYR" w:hAnsi="Times New Roman CYR" w:eastAsia="Times New Roman CYR"/>
      <w:color w:val="353842"/>
      <w:sz w:val="20"/>
      <w:szCs w:val="20"/>
      <w:lang w:eastAsia="ar-SA"/>
    </w:rPr>
  </w:style>
  <w:style w:type="paragraph" w:styleId="Style41">
    <w:name w:val="Нормальный (таблица)"/>
    <w:basedOn w:val="Normal"/>
    <w:qFormat/>
    <w:pPr>
      <w:widowControl w:val="false"/>
      <w:jc w:val="both"/>
    </w:pPr>
    <w:rPr>
      <w:rFonts w:ascii="Times New Roman CYR" w:hAnsi="Times New Roman CYR" w:eastAsia="Times New Roman CYR"/>
      <w:lang w:eastAsia="ar-SA"/>
    </w:rPr>
  </w:style>
  <w:style w:type="paragraph" w:styleId="Style42">
    <w:name w:val="Подзаголовок для информации об изменениях"/>
    <w:basedOn w:val="Normal"/>
    <w:qFormat/>
    <w:pPr>
      <w:widowControl w:val="false"/>
      <w:ind w:firstLine="720"/>
      <w:jc w:val="both"/>
    </w:pPr>
    <w:rPr>
      <w:rFonts w:ascii="Times New Roman CYR" w:hAnsi="Times New Roman CYR" w:eastAsia="Times New Roman CYR"/>
      <w:b/>
      <w:bCs/>
      <w:color w:val="353842"/>
      <w:sz w:val="20"/>
      <w:szCs w:val="20"/>
      <w:lang w:eastAsia="ar-SA"/>
    </w:rPr>
  </w:style>
  <w:style w:type="paragraph" w:styleId="Style43">
    <w:name w:val="Прижатый влево"/>
    <w:basedOn w:val="Normal"/>
    <w:qFormat/>
    <w:pPr>
      <w:widowControl w:val="false"/>
    </w:pPr>
    <w:rPr>
      <w:rFonts w:ascii="Times New Roman CYR" w:hAnsi="Times New Roman CYR" w:eastAsia="Times New Roman CYR"/>
      <w:lang w:eastAsia="ar-SA"/>
    </w:rPr>
  </w:style>
  <w:style w:type="paragraph" w:styleId="Formattext">
    <w:name w:val="formattext"/>
    <w:basedOn w:val="Normal"/>
    <w:qFormat/>
    <w:pPr>
      <w:spacing w:before="280" w:after="280"/>
    </w:pPr>
    <w:rPr>
      <w:rFonts w:ascii="Times New Roman" w:hAnsi="Times New Roman" w:eastAsia="Times New Roman"/>
      <w:lang w:eastAsia="ar-SA"/>
    </w:rPr>
  </w:style>
  <w:style w:type="paragraph" w:styleId="Style44">
    <w:name w:val="Абзац списка"/>
    <w:basedOn w:val="Normal"/>
    <w:qFormat/>
    <w:pPr>
      <w:ind w:left="708" w:hanging="0"/>
    </w:pPr>
    <w:rPr/>
  </w:style>
  <w:style w:type="paragraph" w:styleId="51">
    <w:name w:val="Основной текст (5)1"/>
    <w:basedOn w:val="Normal"/>
    <w:qFormat/>
    <w:pPr>
      <w:shd w:fill="FFFFFF"/>
      <w:spacing w:lineRule="exact" w:line="317" w:before="0" w:after="300"/>
    </w:pPr>
    <w:rPr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0CE5C-2D54-415F-B8DB-D48E8A58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Application>LibreOffice/6.4.0.3$Windows_X86_64 LibreOffice_project/b0a288ab3d2d4774cb44b62f04d5d28733ac6df8</Application>
  <Pages>2</Pages>
  <Words>411</Words>
  <Characters>3233</Characters>
  <CharactersWithSpaces>3746</CharactersWithSpaces>
  <Paragraphs>26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dcterms:modified xsi:type="dcterms:W3CDTF">2024-10-16T16:24:35Z</dcterms:modified>
  <cp:revision>170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