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Повестка 5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-го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Варненского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20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декабря 2024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с.Варна                                                                                                     1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:00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О бюджете Варненского муниципального района на 2025 год и плановый период 2026 и 2027 годов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2.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ar-SA"/>
        </w:rPr>
        <w:t>Докладчик: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u w:val="none"/>
          <w:lang w:eastAsia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u w:val="none"/>
          <w:lang w:eastAsia="ar-SA"/>
        </w:rPr>
        <w:t>Л.Н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. Якупова,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3.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>Об утверждении Положения «О регулировании муниципальной службы в Варненском муниципальном районе Челябинской области» в новой редакции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5"/>
          <w:rFonts w:cs="Times New Roman"/>
          <w:color w:val="000000"/>
          <w:kern w:val="0"/>
          <w:sz w:val="28"/>
          <w:szCs w:val="28"/>
          <w:lang w:val="ru-RU" w:eastAsia="ar-SA" w:bidi="ar-SA"/>
        </w:rPr>
        <w:t>Петрова О.Ю., начальник отдела муниципальной службы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4. О внесении изменений в Положение «О конкурсе на замещение вакантной должности муниципальной службы органов местного самоуправления Варненского муниципального района»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/>
      </w:pPr>
      <w:r>
        <w:rPr>
          <w:rStyle w:val="Style15"/>
          <w:rFonts w:cs="Times New Roman" w:ascii="Times New Roman" w:hAnsi="Times New Roman"/>
          <w:color w:val="000000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15"/>
          <w:rFonts w:cs="Times New Roman"/>
          <w:color w:val="000000"/>
          <w:kern w:val="0"/>
          <w:sz w:val="28"/>
          <w:szCs w:val="28"/>
          <w:lang w:val="ru-RU" w:eastAsia="ar-SA" w:bidi="ar-SA"/>
        </w:rPr>
        <w:t xml:space="preserve"> Петрова О.Ю., начальник отдела муниципальной службы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>5. 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б утверждении Прогнозного плана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(программы) приватизации муниципального имущества Варненского муниципального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района на 2025 год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Л.Н.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Якупова</w:t>
      </w:r>
      <w:r>
        <w:rPr>
          <w:rFonts w:eastAsia="Times New Roman" w:cs="Times New Roman" w:ascii="Times New Roman" w:hAnsi="Times New Roman"/>
          <w:sz w:val="28"/>
          <w:szCs w:val="28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6. О внесении изменений 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Положение «Правила охраны, сноса, обрезки и содержания зеленых насаждений на территории Варненского муниципального района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Челябинской области»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Л.Н.Якупова,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sectPr>
      <w:type w:val="nextPage"/>
      <w:pgSz w:w="11906" w:h="16838"/>
      <w:pgMar w:left="1701" w:right="850" w:header="0" w:top="993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qFormat/>
    <w:rPr>
      <w:rFonts w:ascii="Times New Roman" w:hAnsi="Times New Roman" w:eastAsia="Times New Roman"/>
      <w:b/>
      <w:bCs/>
      <w:sz w:val="28"/>
    </w:rPr>
  </w:style>
  <w:style w:type="character" w:styleId="6">
    <w:name w:val="Основной текст (6)_"/>
    <w:basedOn w:val="DefaultParagraphFont"/>
    <w:qFormat/>
    <w:rPr>
      <w:rFonts w:ascii="Times New Roman" w:hAnsi="Times New Roman" w:eastAsia="Times New Roman"/>
      <w:b/>
      <w:bCs/>
      <w:spacing w:val="10"/>
      <w:sz w:val="25"/>
      <w:szCs w:val="25"/>
      <w:highlight w:val="white"/>
    </w:rPr>
  </w:style>
  <w:style w:type="character" w:styleId="Style13">
    <w:name w:val="Верхний колонтитул Знак"/>
    <w:basedOn w:val="DefaultParagraphFont"/>
    <w:qFormat/>
    <w:rPr>
      <w:rFonts w:cs="Calibri"/>
      <w:sz w:val="22"/>
      <w:szCs w:val="22"/>
      <w:lang w:eastAsia="en-US"/>
    </w:rPr>
  </w:style>
  <w:style w:type="character" w:styleId="Style14">
    <w:name w:val="Нижний колонтитул Знак"/>
    <w:basedOn w:val="DefaultParagraphFont"/>
    <w:qFormat/>
    <w:rPr>
      <w:rFonts w:cs="Calibri"/>
      <w:sz w:val="22"/>
      <w:szCs w:val="22"/>
      <w:lang w:eastAsia="en-US"/>
    </w:rPr>
  </w:style>
  <w:style w:type="character" w:styleId="12">
    <w:name w:val="Заголовок №1_"/>
    <w:qFormat/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</w:rPr>
  </w:style>
  <w:style w:type="character" w:styleId="3">
    <w:name w:val="Основной текст (3)_"/>
    <w:qFormat/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">
    <w:name w:val="Основной текст (2)_"/>
    <w:qFormat/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Style15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rong">
    <w:name w:val="Strong"/>
    <w:qFormat/>
    <w:rPr>
      <w:b/>
    </w:rPr>
  </w:style>
  <w:style w:type="character" w:styleId="Style16">
    <w:name w:val="Основной текст Знак"/>
    <w:qFormat/>
    <w:rPr>
      <w:sz w:val="28"/>
      <w:lang w:eastAsia="en-US"/>
    </w:rPr>
  </w:style>
  <w:style w:type="character" w:styleId="21">
    <w:name w:val="Основной текст (2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/>
    </w:rPr>
  </w:style>
  <w:style w:type="character" w:styleId="2105pt">
    <w:name w:val="Основной текст (2) + 10;5 pt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1pt">
    <w:name w:val="Основной текст + Интервал 1 pt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7"/>
      <w:szCs w:val="27"/>
      <w:shd w:fill="FFFFFF" w:val="clear"/>
    </w:rPr>
  </w:style>
  <w:style w:type="character" w:styleId="WW8Num9z0">
    <w:name w:val="WW8Num9z0"/>
    <w:qFormat/>
    <w:rPr>
      <w:b w:val="false"/>
      <w:color w:val="000000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qFormat/>
    <w:rPr>
      <w:rFonts w:eastAsia="Times New Roman"/>
      <w:color w:val="106BBE"/>
    </w:rPr>
  </w:style>
  <w:style w:type="character" w:styleId="5">
    <w:name w:val="Основной текст (5)"/>
    <w:qFormat/>
    <w:rPr>
      <w:sz w:val="28"/>
      <w:shd w:fill="FFFFFF" w:val="clear"/>
    </w:rPr>
  </w:style>
  <w:style w:type="character" w:styleId="Appleconvertedspace">
    <w:name w:val="apple-converted-space"/>
    <w:qFormat/>
    <w:rPr/>
  </w:style>
  <w:style w:type="character" w:styleId="Style19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3z0">
    <w:name w:val="WW8Num3z0"/>
    <w:qFormat/>
    <w:rPr>
      <w:b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Style20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Style21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Bodytext">
    <w:name w:val="Body text_"/>
    <w:qFormat/>
    <w:rPr>
      <w:rFonts w:ascii="Times New Roman" w:hAnsi="Times New Roman" w:eastAsia="Times New Roman"/>
      <w:sz w:val="25"/>
      <w:szCs w:val="25"/>
      <w:shd w:fill="FFFFFF" w:val="clear"/>
    </w:rPr>
  </w:style>
  <w:style w:type="character" w:styleId="Heading1">
    <w:name w:val="Heading #1_"/>
    <w:qFormat/>
    <w:rPr>
      <w:rFonts w:ascii="Times New Roman" w:hAnsi="Times New Roman" w:eastAsia="Times New Roman"/>
      <w:shd w:fill="FFFFFF" w:val="clear"/>
    </w:rPr>
  </w:style>
  <w:style w:type="character" w:styleId="Style22">
    <w:name w:val="Текст сноски Знак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Style23">
    <w:name w:val="Название Знак"/>
    <w:qFormat/>
    <w:rPr>
      <w:rFonts w:ascii="Cambria" w:hAnsi="Cambria" w:eastAsia="0"/>
      <w:spacing w:val="-10"/>
      <w:sz w:val="56"/>
      <w:szCs w:val="56"/>
    </w:rPr>
  </w:style>
  <w:style w:type="character" w:styleId="22">
    <w:name w:val="Заголовок 2 Знак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Small">
    <w:name w:val="small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0">
    <w:name w:val="WW8Num2z0"/>
    <w:qFormat/>
    <w:rPr/>
  </w:style>
  <w:style w:type="character" w:styleId="Style24">
    <w:name w:val="Обычный (веб) Знак"/>
    <w:qFormat/>
    <w:rPr>
      <w:rFonts w:ascii="Times New Roman" w:hAnsi="Times New Roman" w:eastAsia="Times New Roman"/>
    </w:rPr>
  </w:style>
  <w:style w:type="character" w:styleId="Style25">
    <w:name w:val="Без интервала Знак"/>
    <w:qFormat/>
    <w:rPr>
      <w:rFonts w:ascii="Arial" w:hAnsi="Arial" w:eastAsia="Arial"/>
      <w:sz w:val="26"/>
      <w:szCs w:val="24"/>
    </w:rPr>
  </w:style>
  <w:style w:type="character" w:styleId="Pagenumber">
    <w:name w:val="page number"/>
    <w:qFormat/>
    <w:rPr/>
  </w:style>
  <w:style w:type="character" w:styleId="31">
    <w:name w:val="Заголовок 3 Знак"/>
    <w:qFormat/>
    <w:rPr>
      <w:rFonts w:ascii="Calibri Light" w:hAnsi="Calibri Light" w:eastAsia="0"/>
      <w:color w:val="1F4D78"/>
      <w:lang w:eastAsia="ru-RU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7">
    <w:name w:val="Body Text"/>
    <w:basedOn w:val="Normal"/>
    <w:pPr>
      <w:spacing w:before="0" w:after="140"/>
    </w:pPr>
    <w:rPr/>
  </w:style>
  <w:style w:type="paragraph" w:styleId="Style28">
    <w:name w:val="List"/>
    <w:basedOn w:val="Style27"/>
    <w:pPr/>
    <w:rPr>
      <w:rFonts w:cs="Ari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Style31">
    <w:name w:val="Знак"/>
    <w:basedOn w:val="Normal"/>
    <w:qFormat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3">
    <w:name w:val="Абзац списка1"/>
    <w:basedOn w:val="Normal"/>
    <w:qFormat/>
    <w:pPr>
      <w:ind w:left="720" w:right="0" w:hanging="0"/>
    </w:pPr>
    <w:rPr>
      <w:rFonts w:eastAsia="Times New Roman"/>
    </w:rPr>
  </w:style>
  <w:style w:type="paragraph" w:styleId="Style32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>
    <w:name w:val="ConsPlusTitle"/>
    <w:qFormat/>
    <w:pPr>
      <w:widowControl w:val="fals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>
    <w:name w:val="Основной текст (6)"/>
    <w:basedOn w:val="Normal"/>
    <w:qFormat/>
    <w:pPr>
      <w:widowControl w:val="false"/>
      <w:shd w:val="clear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33">
    <w:name w:val="Верхний и нижний колонтитулы"/>
    <w:basedOn w:val="Normal"/>
    <w:qFormat/>
    <w:pPr/>
    <w:rPr/>
  </w:style>
  <w:style w:type="paragraph" w:styleId="Style34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5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14">
    <w:name w:val="Заголовок №1"/>
    <w:basedOn w:val="Normal"/>
    <w:qFormat/>
    <w:pPr>
      <w:spacing w:before="0" w:after="300"/>
      <w:jc w:val="center"/>
    </w:pPr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  <w:lang w:eastAsia="hi-IN"/>
    </w:rPr>
  </w:style>
  <w:style w:type="paragraph" w:styleId="32">
    <w:name w:val="Основной текст (3)"/>
    <w:basedOn w:val="Normal"/>
    <w:qFormat/>
    <w:pPr>
      <w:jc w:val="center"/>
    </w:pPr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lang w:eastAsia="hi-IN"/>
    </w:rPr>
  </w:style>
  <w:style w:type="paragraph" w:styleId="23">
    <w:name w:val="Основной текст (2)"/>
    <w:basedOn w:val="Normal"/>
    <w:qFormat/>
    <w:pPr>
      <w:spacing w:before="0" w:after="120"/>
      <w:jc w:val="center"/>
    </w:pPr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  <w:lang w:eastAsia="hi-IN"/>
    </w:rPr>
  </w:style>
  <w:style w:type="paragraph" w:styleId="Consplusnormal1">
    <w:name w:val="consplusnormal"/>
    <w:basedOn w:val="Normal"/>
    <w:qFormat/>
    <w:pPr>
      <w:spacing w:beforeAutospacing="1" w:afterAutospacing="1"/>
    </w:pPr>
    <w:rPr>
      <w:rFonts w:eastAsia="Times New Roman"/>
      <w:lang w:eastAsia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8"/>
      <w:szCs w:val="24"/>
      <w:lang w:val="ru-RU" w:eastAsia="ar-SA" w:bidi="ar-SA"/>
    </w:rPr>
  </w:style>
  <w:style w:type="paragraph" w:styleId="Style36">
    <w:name w:val="Таблицы (моноширинный)"/>
    <w:basedOn w:val="Normal"/>
    <w:qFormat/>
    <w:pPr>
      <w:widowControl w:val="false"/>
    </w:pPr>
    <w:rPr>
      <w:rFonts w:ascii="Courier New" w:hAnsi="Courier New" w:eastAsia="Courier New"/>
      <w:lang w:eastAsia="ar-SA"/>
    </w:rPr>
  </w:style>
  <w:style w:type="paragraph" w:styleId="111">
    <w:name w:val="Заголовок 11"/>
    <w:basedOn w:val="Normal"/>
    <w:qFormat/>
    <w:pPr>
      <w:widowControl w:val="false"/>
      <w:ind w:left="5" w:hanging="0"/>
      <w:jc w:val="center"/>
    </w:pPr>
    <w:rPr>
      <w:rFonts w:eastAsia="Times New Roman"/>
      <w:b/>
      <w:bCs/>
      <w:szCs w:val="28"/>
      <w:lang w:eastAsia="ar-SA"/>
    </w:rPr>
  </w:style>
  <w:style w:type="paragraph" w:styleId="24">
    <w:name w:val="Основной текст2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color w:val="000000"/>
      <w:sz w:val="27"/>
      <w:szCs w:val="27"/>
      <w:lang w:eastAsia="ar-SA"/>
    </w:rPr>
  </w:style>
  <w:style w:type="paragraph" w:styleId="Style37">
    <w:name w:val="Без интервала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Style38">
    <w:name w:val="Комментарий"/>
    <w:basedOn w:val="Normal"/>
    <w:qFormat/>
    <w:pPr>
      <w:widowControl w:val="false"/>
      <w:spacing w:before="75" w:after="0"/>
      <w:ind w:left="170" w:hanging="0"/>
      <w:jc w:val="both"/>
    </w:pPr>
    <w:rPr>
      <w:rFonts w:ascii="Times New Roman CYR" w:hAnsi="Times New Roman CYR" w:eastAsia="Times New Roman CYR"/>
      <w:color w:val="353842"/>
      <w:lang w:eastAsia="ar-SA"/>
    </w:rPr>
  </w:style>
  <w:style w:type="paragraph" w:styleId="Style39">
    <w:name w:val="Информация о версии"/>
    <w:qFormat/>
    <w:pPr>
      <w:widowControl w:val="false"/>
      <w:suppressAutoHyphens w:val="true"/>
      <w:bidi w:val="0"/>
      <w:spacing w:before="75" w:after="0"/>
      <w:ind w:left="170" w:hanging="0"/>
      <w:jc w:val="both"/>
    </w:pPr>
    <w:rPr>
      <w:rFonts w:ascii="Times New Roman CYR" w:hAnsi="Times New Roman CYR" w:eastAsia="Liberation Serif" w:cs="Liberation Serif"/>
      <w:i/>
      <w:iCs/>
      <w:color w:val="353842"/>
      <w:kern w:val="0"/>
      <w:sz w:val="20"/>
      <w:szCs w:val="22"/>
      <w:lang w:val="ru-RU" w:eastAsia="ar-SA" w:bidi="ar-SA"/>
    </w:rPr>
  </w:style>
  <w:style w:type="paragraph" w:styleId="Style40">
    <w:name w:val="Информация об изменениях"/>
    <w:basedOn w:val="Normal"/>
    <w:qFormat/>
    <w:pPr>
      <w:widowControl w:val="false"/>
      <w:spacing w:before="180" w:after="0"/>
      <w:ind w:left="360" w:right="360" w:hanging="0"/>
      <w:jc w:val="both"/>
    </w:pPr>
    <w:rPr>
      <w:rFonts w:ascii="Times New Roman CYR" w:hAnsi="Times New Roman CYR" w:eastAsia="Times New Roman CYR"/>
      <w:color w:val="353842"/>
      <w:sz w:val="20"/>
      <w:szCs w:val="20"/>
      <w:lang w:eastAsia="ar-SA"/>
    </w:rPr>
  </w:style>
  <w:style w:type="paragraph" w:styleId="Style41">
    <w:name w:val="Нормальный (таблица)"/>
    <w:basedOn w:val="Normal"/>
    <w:qFormat/>
    <w:pPr>
      <w:widowControl w:val="false"/>
      <w:jc w:val="both"/>
    </w:pPr>
    <w:rPr>
      <w:rFonts w:ascii="Times New Roman CYR" w:hAnsi="Times New Roman CYR" w:eastAsia="Times New Roman CYR"/>
      <w:lang w:eastAsia="ar-SA"/>
    </w:rPr>
  </w:style>
  <w:style w:type="paragraph" w:styleId="Style42">
    <w:name w:val="Подзаголовок для информации об изменениях"/>
    <w:basedOn w:val="Normal"/>
    <w:qFormat/>
    <w:pPr>
      <w:widowControl w:val="false"/>
      <w:ind w:firstLine="720"/>
      <w:jc w:val="both"/>
    </w:pPr>
    <w:rPr>
      <w:rFonts w:ascii="Times New Roman CYR" w:hAnsi="Times New Roman CYR" w:eastAsia="Times New Roman CYR"/>
      <w:b/>
      <w:bCs/>
      <w:color w:val="353842"/>
      <w:sz w:val="20"/>
      <w:szCs w:val="20"/>
      <w:lang w:eastAsia="ar-SA"/>
    </w:rPr>
  </w:style>
  <w:style w:type="paragraph" w:styleId="Style43">
    <w:name w:val="Прижатый влево"/>
    <w:basedOn w:val="Normal"/>
    <w:qFormat/>
    <w:pPr>
      <w:widowControl w:val="false"/>
    </w:pPr>
    <w:rPr>
      <w:rFonts w:ascii="Times New Roman CYR" w:hAnsi="Times New Roman CYR" w:eastAsia="Times New Roman CYR"/>
      <w:lang w:eastAsia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ar-SA" w:bidi="ar-SA"/>
    </w:rPr>
  </w:style>
  <w:style w:type="paragraph" w:styleId="51">
    <w:name w:val="Основной текст (5)1"/>
    <w:basedOn w:val="Normal"/>
    <w:qFormat/>
    <w:pPr>
      <w:shd w:fill="FFFFFF"/>
      <w:spacing w:lineRule="exact" w:line="317" w:before="0" w:after="300"/>
    </w:pPr>
    <w:rPr>
      <w:sz w:val="28"/>
    </w:rPr>
  </w:style>
  <w:style w:type="paragraph" w:styleId="Style44">
    <w:name w:val="Обычный (веб)"/>
    <w:basedOn w:val="Normal"/>
    <w:qFormat/>
    <w:pPr>
      <w:spacing w:before="280" w:after="280"/>
    </w:pPr>
    <w:rPr/>
  </w:style>
  <w:style w:type="paragraph" w:styleId="Style45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Style46">
    <w:name w:val="Абзац списка"/>
    <w:basedOn w:val="Normal"/>
    <w:qFormat/>
    <w:pPr>
      <w:ind w:left="708" w:hanging="0"/>
    </w:pPr>
    <w:rPr/>
  </w:style>
  <w:style w:type="paragraph" w:styleId="BalloonText">
    <w:name w:val="Balloon Text"/>
    <w:basedOn w:val="Normal"/>
    <w:qFormat/>
    <w:pPr>
      <w:ind w:firstLine="567"/>
    </w:pPr>
    <w:rPr>
      <w:rFonts w:ascii="Tahoma" w:hAnsi="Tahoma" w:eastAsia="Tahoma"/>
      <w:sz w:val="16"/>
      <w:szCs w:val="16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15">
    <w:name w:val="Основной текст1"/>
    <w:basedOn w:val="Normal"/>
    <w:qFormat/>
    <w:pPr>
      <w:shd w:fill="FFFFFF"/>
      <w:spacing w:before="0" w:after="660"/>
      <w:ind w:hanging="540"/>
    </w:pPr>
    <w:rPr>
      <w:rFonts w:ascii="Times New Roman" w:hAnsi="Times New Roman" w:eastAsia="Times New Roman"/>
      <w:sz w:val="25"/>
      <w:szCs w:val="25"/>
      <w:lang w:eastAsia="ar-SA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Heading11">
    <w:name w:val="Heading #1"/>
    <w:basedOn w:val="Normal"/>
    <w:qFormat/>
    <w:pPr>
      <w:shd w:fill="FFFFFF"/>
      <w:spacing w:lineRule="exact" w:line="302" w:before="720" w:after="0"/>
      <w:ind w:hanging="540"/>
    </w:pPr>
    <w:rPr>
      <w:rFonts w:ascii="Times New Roman" w:hAnsi="Times New Roman" w:eastAsia="Times New Roman"/>
      <w:lang w:eastAsia="ar-SA"/>
    </w:rPr>
  </w:style>
  <w:style w:type="paragraph" w:styleId="Aligncenter">
    <w:name w:val="align-cent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Alignright">
    <w:name w:val="align-righ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25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Justppt">
    <w:name w:val="justppt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Formattext">
    <w:name w:val="formattext"/>
    <w:basedOn w:val="Normal"/>
    <w:qFormat/>
    <w:pPr>
      <w:spacing w:beforeAutospacing="1" w:afterAutospacing="1"/>
    </w:pPr>
    <w:rPr>
      <w:rFonts w:ascii="Times New Roman" w:hAnsi="Times New Roman" w:eastAsia="Times New Roman"/>
      <w:lang w:eastAsia="ar-SA"/>
    </w:rPr>
  </w:style>
  <w:style w:type="paragraph" w:styleId="S1">
    <w:name w:val="s_1"/>
    <w:basedOn w:val="Normal"/>
    <w:qFormat/>
    <w:pPr>
      <w:spacing w:before="100" w:after="100"/>
    </w:pPr>
    <w:rPr>
      <w:rFonts w:ascii="Times New Roman" w:hAnsi="Times New Roman" w:eastAsia="Times New Roman"/>
      <w:lang w:eastAsia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Application>LibreOffice/6.4.0.3$Windows_X86_64 LibreOffice_project/b0a288ab3d2d4774cb44b62f04d5d28733ac6df8</Application>
  <Pages>1</Pages>
  <Words>217</Words>
  <Characters>1711</Characters>
  <CharactersWithSpaces>2014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2025-01-09T15:30:20Z</dcterms:modified>
  <cp:revision>155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