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7C" w:rsidRPr="002B3E7C" w:rsidRDefault="00160B7E" w:rsidP="002B3E7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rStyle w:val="a7"/>
          <w:rFonts w:ascii="Times New Roman" w:hAnsi="Times New Roman" w:cs="Times New Roman"/>
          <w:bCs/>
          <w:sz w:val="2"/>
          <w:szCs w:val="2"/>
        </w:rPr>
      </w:pPr>
      <w:r w:rsidRPr="0081655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62150" cy="1102995"/>
            <wp:effectExtent l="0" t="0" r="0" b="0"/>
            <wp:wrapTight wrapText="bothSides">
              <wp:wrapPolygon edited="0">
                <wp:start x="2936" y="2984"/>
                <wp:lineTo x="0" y="6342"/>
                <wp:lineTo x="0" y="11192"/>
                <wp:lineTo x="1887" y="15668"/>
                <wp:lineTo x="2936" y="17534"/>
                <wp:lineTo x="3984" y="17534"/>
                <wp:lineTo x="5033" y="15668"/>
                <wp:lineTo x="21390" y="13803"/>
                <wp:lineTo x="21390" y="9699"/>
                <wp:lineTo x="15309" y="9699"/>
                <wp:lineTo x="3984" y="2984"/>
                <wp:lineTo x="2936" y="2984"/>
              </wp:wrapPolygon>
            </wp:wrapTight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49" cy="110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E7C" w:rsidRDefault="002B3E7C" w:rsidP="002B3E7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F2771" w:rsidRPr="0081655F" w:rsidRDefault="00B85CDE" w:rsidP="002B3E7C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14</w:t>
      </w:r>
      <w:r w:rsidR="00E76C3B" w:rsidRPr="0081655F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05</w:t>
      </w:r>
      <w:r w:rsidR="004F2771" w:rsidRPr="0081655F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2B3E7C" w:rsidRDefault="002B3E7C" w:rsidP="002A35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81655F" w:rsidRDefault="00D46AD9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«П</w:t>
      </w:r>
      <w:r w:rsidRPr="002B3E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остроил – оформи»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: действующий п</w:t>
      </w:r>
      <w:bookmarkStart w:id="0" w:name="_GoBack"/>
      <w:bookmarkEnd w:id="0"/>
      <w:r w:rsidR="002B3E7C" w:rsidRPr="002B3E7C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ринцип </w:t>
      </w:r>
      <w:r w:rsidR="00B85CDE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владения недвижимостью </w:t>
      </w:r>
    </w:p>
    <w:p w:rsidR="002A35EA" w:rsidRPr="0081655F" w:rsidRDefault="002A35EA" w:rsidP="002A35E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25DC" w:rsidRDefault="00043F1B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6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</w:t>
      </w:r>
      <w:r w:rsid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8165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Росреестра по Челябинской области </w:t>
      </w:r>
      <w:r w:rsid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напоминает, что </w:t>
      </w:r>
      <w:r w:rsidR="00091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после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завершени</w:t>
      </w:r>
      <w:r w:rsidR="00091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строительства </w:t>
      </w:r>
      <w:r w:rsidR="002B3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объекта 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 гражданина или организации возникает обязанность зарегистрировать право собственности на недвижимо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имущество</w:t>
      </w:r>
      <w:r w:rsidR="000A4FF4" w:rsidRPr="000A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91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ксплуатировать построенные здания и сооружения (например, подключ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ть 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инженерные 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коммуникации) </w:t>
      </w:r>
      <w:r w:rsidR="00091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возможно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5EBB" w:rsidRP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после оформления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объектов</w:t>
      </w:r>
      <w:r w:rsidR="00091C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Росреестре</w:t>
      </w:r>
      <w:r w:rsidR="00EB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Такое требование</w:t>
      </w:r>
      <w:r w:rsidR="00D75E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закреплено н</w:t>
      </w:r>
      <w:r w:rsidR="00B32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законодательном уровне</w:t>
      </w:r>
      <w:r w:rsidR="00AD57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1C87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Существовавший ранее порядок 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зданий и сооружений не </w:t>
      </w:r>
      <w:r w:rsidR="00574376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 обязательным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4376"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574376"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4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постановку на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кадастровый учет и регистрацию прав. При этом меры, обязывающие обеспечить их оформление, предусмотрены не были.</w:t>
      </w:r>
      <w:r w:rsidR="00A17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7911"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понимать, если человек не зарегистрировал право на объект, он не является его </w:t>
      </w:r>
      <w:r w:rsidR="00A17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полноправным </w:t>
      </w:r>
      <w:r w:rsidR="00A17911"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собственником.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в отношении объектов недвижимости з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«построил – оформи</w:t>
      </w:r>
      <w:proofErr w:type="gramStart"/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4376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983C14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эксплуатировать построенные здания и сооружения </w:t>
      </w:r>
      <w:r w:rsidR="00983C1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разрешается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после их 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должного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оформления. </w:t>
      </w: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Граждане могут 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воспользоваться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упрощённ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</w:t>
      </w:r>
      <w:r w:rsidR="00A17911">
        <w:rPr>
          <w:rFonts w:ascii="Times New Roman" w:eastAsia="Times New Roman" w:hAnsi="Times New Roman" w:cs="Times New Roman"/>
          <w:color w:val="000000"/>
          <w:sz w:val="28"/>
          <w:szCs w:val="28"/>
        </w:rPr>
        <w:t>я прав на бытовую недвижимость, в том числе на жилые и садовые дома, гаражи, бани и иные хозяйственные капитальные постройки на фундаменте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облегчения процесса оформления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недвижимости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доступны электронные сервисы, 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</w:t>
      </w:r>
      <w:r w:rsidR="00091C8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и направить документы, необходимые для получения соответствующих услуг Росреестра.</w:t>
      </w:r>
    </w:p>
    <w:p w:rsidR="000A4FF4" w:rsidRDefault="0044603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6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Наполнение Единого государственного реестра недвижимости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4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актуальными сведениями обо всех объектах 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направлено на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</w:t>
      </w:r>
      <w:r w:rsidR="0038404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достоверн</w:t>
      </w:r>
      <w:r w:rsidR="0038404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4049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земле и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отмечает </w:t>
      </w:r>
      <w:r w:rsidRPr="003840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 руководителя Управления Росреестра по 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460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Ольга Силаева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5CD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важно для 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процессов в имущественной сфере региона и 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качественного управления территориями, 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главн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>ая цель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внесения точных данных о недвижимости </w:t>
      </w:r>
      <w:r w:rsidR="0030063B" w:rsidRPr="002B3E7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00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</w:t>
      </w:r>
      <w:r w:rsidR="00630D5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надежной правовой защиты самих собственников</w:t>
      </w:r>
      <w:r w:rsidR="0038404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C3704" w:rsidRPr="000C37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6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0D55" w:rsidRPr="0030063B" w:rsidRDefault="00630D55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60B7E" w:rsidRDefault="00D46AD9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hyperlink r:id="rId6" w:history="1">
        <w:r w:rsidR="00160B7E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#РосреестрЧелябинск</w:t>
        </w:r>
      </w:hyperlink>
      <w:r w:rsidR="00160B7E" w:rsidRPr="0030063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160B7E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#РосреестрРазъясняет</w:t>
        </w:r>
      </w:hyperlink>
      <w:r w:rsidR="00160B7E" w:rsidRPr="003006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8" w:history="1">
        <w:r w:rsidR="00160B7E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  <w:proofErr w:type="spellStart"/>
      </w:hyperlink>
      <w:r w:rsidR="000A4FF4" w:rsidRPr="0030063B">
        <w:rPr>
          <w:rStyle w:val="a4"/>
          <w:rFonts w:ascii="Times New Roman" w:hAnsi="Times New Roman" w:cs="Times New Roman"/>
          <w:color w:val="2A5885"/>
          <w:sz w:val="20"/>
          <w:szCs w:val="20"/>
          <w:bdr w:val="none" w:sz="0" w:space="0" w:color="auto" w:frame="1"/>
          <w:shd w:val="clear" w:color="auto" w:fill="FFFFFF"/>
        </w:rPr>
        <w:t>ПостроилОформи</w:t>
      </w:r>
      <w:proofErr w:type="spellEnd"/>
      <w:r w:rsidR="00160B7E" w:rsidRPr="003006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9" w:history="1">
        <w:r w:rsidR="008E5534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</w:hyperlink>
      <w:r w:rsidR="000C3704" w:rsidRPr="0030063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НаполнениеЕГРН</w:t>
      </w:r>
      <w:r w:rsidR="0057437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10" w:history="1">
        <w:r w:rsidR="00574376" w:rsidRPr="0030063B">
          <w:rPr>
            <w:rStyle w:val="a4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</w:hyperlink>
      <w:r w:rsidR="00574376">
        <w:rPr>
          <w:rStyle w:val="a4"/>
          <w:rFonts w:ascii="Times New Roman" w:hAnsi="Times New Roman" w:cs="Times New Roman"/>
          <w:color w:val="2A5885"/>
          <w:sz w:val="20"/>
          <w:szCs w:val="20"/>
          <w:bdr w:val="none" w:sz="0" w:space="0" w:color="auto" w:frame="1"/>
          <w:shd w:val="clear" w:color="auto" w:fill="FFFFFF"/>
        </w:rPr>
        <w:t>ОльгаСилаева</w:t>
      </w:r>
    </w:p>
    <w:p w:rsidR="0030063B" w:rsidRPr="0030063B" w:rsidRDefault="0030063B" w:rsidP="00043F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913234" w:rsidRPr="0081655F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655F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30063B" w:rsidRDefault="00913234" w:rsidP="0030063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655F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5CDE" w:rsidRPr="00B85CDE" w:rsidRDefault="00B85CDE" w:rsidP="00B85CD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376">
        <w:rPr>
          <w:rFonts w:ascii="Times New Roman" w:eastAsia="Times New Roman" w:hAnsi="Times New Roman" w:cs="Times New Roman"/>
          <w:b/>
          <w:color w:val="171717" w:themeColor="background2" w:themeShade="1A"/>
          <w:sz w:val="24"/>
          <w:szCs w:val="24"/>
        </w:rPr>
        <w:t>*</w:t>
      </w:r>
      <w:r w:rsidRPr="00B85C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«построил – оформи» действует с 1 марта 2025 года, когда вступил в силу Федеральный закон от 26 декабря 2024 года № 487-ФЗ «О внесении изменений в отдельные законодательные акты Российской Федерации».</w:t>
      </w:r>
    </w:p>
    <w:p w:rsidR="00D73D6C" w:rsidRPr="0081655F" w:rsidRDefault="00D73D6C" w:rsidP="00C9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RPr="0081655F" w:rsidSect="002B3E7C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A6323C"/>
    <w:multiLevelType w:val="hybridMultilevel"/>
    <w:tmpl w:val="D952D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54CD"/>
    <w:rsid w:val="00020B55"/>
    <w:rsid w:val="00027DDA"/>
    <w:rsid w:val="00041E68"/>
    <w:rsid w:val="00043F1B"/>
    <w:rsid w:val="00045C06"/>
    <w:rsid w:val="000640A7"/>
    <w:rsid w:val="00091C87"/>
    <w:rsid w:val="000A168E"/>
    <w:rsid w:val="000A4AAB"/>
    <w:rsid w:val="000A4FF4"/>
    <w:rsid w:val="000B7DC2"/>
    <w:rsid w:val="000C3704"/>
    <w:rsid w:val="000E1869"/>
    <w:rsid w:val="000F44B6"/>
    <w:rsid w:val="00102F76"/>
    <w:rsid w:val="00107301"/>
    <w:rsid w:val="00107DA0"/>
    <w:rsid w:val="0011385B"/>
    <w:rsid w:val="00160B7E"/>
    <w:rsid w:val="00176DDB"/>
    <w:rsid w:val="0017738F"/>
    <w:rsid w:val="00187604"/>
    <w:rsid w:val="00201E9D"/>
    <w:rsid w:val="00203A1D"/>
    <w:rsid w:val="002435B0"/>
    <w:rsid w:val="002510AC"/>
    <w:rsid w:val="00273DB7"/>
    <w:rsid w:val="00274438"/>
    <w:rsid w:val="00284539"/>
    <w:rsid w:val="002A35EA"/>
    <w:rsid w:val="002B2B23"/>
    <w:rsid w:val="002B3E7C"/>
    <w:rsid w:val="002D089C"/>
    <w:rsid w:val="002E7E8B"/>
    <w:rsid w:val="0030063B"/>
    <w:rsid w:val="0030267B"/>
    <w:rsid w:val="0031584D"/>
    <w:rsid w:val="003437AA"/>
    <w:rsid w:val="00354DA9"/>
    <w:rsid w:val="00381407"/>
    <w:rsid w:val="00384049"/>
    <w:rsid w:val="00395416"/>
    <w:rsid w:val="0039590B"/>
    <w:rsid w:val="003C17FB"/>
    <w:rsid w:val="003D09C9"/>
    <w:rsid w:val="003D5700"/>
    <w:rsid w:val="0044603E"/>
    <w:rsid w:val="004578F7"/>
    <w:rsid w:val="0046078C"/>
    <w:rsid w:val="0046595D"/>
    <w:rsid w:val="0046645D"/>
    <w:rsid w:val="004810E8"/>
    <w:rsid w:val="00486942"/>
    <w:rsid w:val="004C19F7"/>
    <w:rsid w:val="004C307F"/>
    <w:rsid w:val="004E1710"/>
    <w:rsid w:val="004E1BDC"/>
    <w:rsid w:val="004F2771"/>
    <w:rsid w:val="004F4297"/>
    <w:rsid w:val="00514CD6"/>
    <w:rsid w:val="00535B01"/>
    <w:rsid w:val="00562244"/>
    <w:rsid w:val="00574376"/>
    <w:rsid w:val="00574DCE"/>
    <w:rsid w:val="00585978"/>
    <w:rsid w:val="005D597E"/>
    <w:rsid w:val="005E1857"/>
    <w:rsid w:val="005F40A8"/>
    <w:rsid w:val="005F6A87"/>
    <w:rsid w:val="006044D6"/>
    <w:rsid w:val="00610F64"/>
    <w:rsid w:val="006164CF"/>
    <w:rsid w:val="00621848"/>
    <w:rsid w:val="00630D55"/>
    <w:rsid w:val="0064173F"/>
    <w:rsid w:val="006856D4"/>
    <w:rsid w:val="00693574"/>
    <w:rsid w:val="00694A53"/>
    <w:rsid w:val="00734065"/>
    <w:rsid w:val="00753A24"/>
    <w:rsid w:val="007601F0"/>
    <w:rsid w:val="007714B0"/>
    <w:rsid w:val="00782F82"/>
    <w:rsid w:val="00790456"/>
    <w:rsid w:val="007B2B6D"/>
    <w:rsid w:val="007B3624"/>
    <w:rsid w:val="007D6C5A"/>
    <w:rsid w:val="007E2282"/>
    <w:rsid w:val="0081655F"/>
    <w:rsid w:val="00820D99"/>
    <w:rsid w:val="00854FD7"/>
    <w:rsid w:val="0086543F"/>
    <w:rsid w:val="008971B8"/>
    <w:rsid w:val="008B72C0"/>
    <w:rsid w:val="008D0A28"/>
    <w:rsid w:val="008E5534"/>
    <w:rsid w:val="008F2CD4"/>
    <w:rsid w:val="00913234"/>
    <w:rsid w:val="009154B7"/>
    <w:rsid w:val="0091768B"/>
    <w:rsid w:val="009238E1"/>
    <w:rsid w:val="00924A80"/>
    <w:rsid w:val="00936B3E"/>
    <w:rsid w:val="00941EF4"/>
    <w:rsid w:val="009839C6"/>
    <w:rsid w:val="00983C14"/>
    <w:rsid w:val="009A0BC6"/>
    <w:rsid w:val="009A3010"/>
    <w:rsid w:val="009C42CA"/>
    <w:rsid w:val="009C6E10"/>
    <w:rsid w:val="00A17911"/>
    <w:rsid w:val="00A4304A"/>
    <w:rsid w:val="00A81D13"/>
    <w:rsid w:val="00AA4678"/>
    <w:rsid w:val="00AD5140"/>
    <w:rsid w:val="00AD57A0"/>
    <w:rsid w:val="00AF4436"/>
    <w:rsid w:val="00B25F4B"/>
    <w:rsid w:val="00B31D2D"/>
    <w:rsid w:val="00B325DC"/>
    <w:rsid w:val="00B422E5"/>
    <w:rsid w:val="00B643C2"/>
    <w:rsid w:val="00B66225"/>
    <w:rsid w:val="00B85CDE"/>
    <w:rsid w:val="00BB2BCA"/>
    <w:rsid w:val="00BB4812"/>
    <w:rsid w:val="00BC72C9"/>
    <w:rsid w:val="00BD61A4"/>
    <w:rsid w:val="00BE1ECD"/>
    <w:rsid w:val="00BE2F91"/>
    <w:rsid w:val="00BE5194"/>
    <w:rsid w:val="00C11775"/>
    <w:rsid w:val="00C20854"/>
    <w:rsid w:val="00C27893"/>
    <w:rsid w:val="00C34ADC"/>
    <w:rsid w:val="00C62928"/>
    <w:rsid w:val="00C6544D"/>
    <w:rsid w:val="00C95089"/>
    <w:rsid w:val="00C9637D"/>
    <w:rsid w:val="00CA31D3"/>
    <w:rsid w:val="00CB345B"/>
    <w:rsid w:val="00CC12AD"/>
    <w:rsid w:val="00CC7B89"/>
    <w:rsid w:val="00CD0C46"/>
    <w:rsid w:val="00CE6CFD"/>
    <w:rsid w:val="00D003A8"/>
    <w:rsid w:val="00D04E3D"/>
    <w:rsid w:val="00D25E0A"/>
    <w:rsid w:val="00D30D8A"/>
    <w:rsid w:val="00D46AD9"/>
    <w:rsid w:val="00D50CFA"/>
    <w:rsid w:val="00D72003"/>
    <w:rsid w:val="00D73D6C"/>
    <w:rsid w:val="00D75EBB"/>
    <w:rsid w:val="00DF3F7B"/>
    <w:rsid w:val="00E073E1"/>
    <w:rsid w:val="00E23379"/>
    <w:rsid w:val="00E35FD7"/>
    <w:rsid w:val="00E5226A"/>
    <w:rsid w:val="00E766AB"/>
    <w:rsid w:val="00E76C3B"/>
    <w:rsid w:val="00E97003"/>
    <w:rsid w:val="00EB180E"/>
    <w:rsid w:val="00EB6E36"/>
    <w:rsid w:val="00EB709B"/>
    <w:rsid w:val="00EC1D03"/>
    <w:rsid w:val="00F17D44"/>
    <w:rsid w:val="00F22E80"/>
    <w:rsid w:val="00F6052D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D%D0%B0%D1%88%D0%B5%D0%A3%D1%82%D1%80%D0%BE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A0%D0%BE%D1%81%D1%80%D0%B5%D0%B5%D1%81%D1%82%D1%80%D0%A0%D0%B0%D0%B7%D1%8A%D1%8F%D1%81%D0%BD%D1%8F%D0%B5%D1%82&amp;section=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feed?q=%23%D0%9D%D0%B0%D1%88%D0%B5%D0%A3%D1%82%D1%80%D0%BE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9D%D0%B0%D1%88%D0%B5%D0%A3%D1%82%D1%80%D0%BE&amp;section=sear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121</cp:revision>
  <cp:lastPrinted>2024-03-25T09:07:00Z</cp:lastPrinted>
  <dcterms:created xsi:type="dcterms:W3CDTF">2023-05-16T04:10:00Z</dcterms:created>
  <dcterms:modified xsi:type="dcterms:W3CDTF">2026-05-14T11:46:00Z</dcterms:modified>
</cp:coreProperties>
</file>