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F9CD" w14:textId="77777777" w:rsidR="00264BFF" w:rsidRDefault="003D770E">
      <w:pPr>
        <w:tabs>
          <w:tab w:val="left" w:pos="993"/>
          <w:tab w:val="left" w:pos="7705"/>
          <w:tab w:val="left" w:pos="9250"/>
          <w:tab w:val="left" w:pos="9932"/>
        </w:tabs>
        <w:spacing w:after="0" w:line="24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ПРОТОКОЛ № 1</w:t>
      </w:r>
    </w:p>
    <w:p w14:paraId="23592117" w14:textId="77777777" w:rsidR="00264BFF" w:rsidRDefault="003D770E">
      <w:pPr>
        <w:tabs>
          <w:tab w:val="left" w:pos="993"/>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заседания антинаркотической комиссии</w:t>
      </w:r>
    </w:p>
    <w:p w14:paraId="2D572D3F" w14:textId="77777777" w:rsidR="00264BFF" w:rsidRDefault="003D770E">
      <w:pPr>
        <w:tabs>
          <w:tab w:val="left" w:pos="993"/>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Варненского муниципального района Челябинской области</w:t>
      </w:r>
    </w:p>
    <w:p w14:paraId="046FA514" w14:textId="217097D6" w:rsidR="00264BFF" w:rsidRDefault="003D770E">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 Варна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t>1</w:t>
      </w:r>
      <w:r w:rsidR="00506031">
        <w:rPr>
          <w:rFonts w:ascii="Times New Roman" w:hAnsi="Times New Roman" w:cs="Times New Roman"/>
          <w:color w:val="000000"/>
          <w:sz w:val="28"/>
          <w:szCs w:val="28"/>
        </w:rPr>
        <w:t>7</w:t>
      </w:r>
      <w:r>
        <w:rPr>
          <w:rFonts w:ascii="Times New Roman" w:hAnsi="Times New Roman" w:cs="Times New Roman"/>
          <w:color w:val="000000"/>
          <w:sz w:val="28"/>
          <w:szCs w:val="28"/>
        </w:rPr>
        <w:t>.03.202</w:t>
      </w:r>
      <w:r w:rsidR="00506031">
        <w:rPr>
          <w:rFonts w:ascii="Times New Roman" w:hAnsi="Times New Roman" w:cs="Times New Roman"/>
          <w:color w:val="000000"/>
          <w:sz w:val="28"/>
          <w:szCs w:val="28"/>
        </w:rPr>
        <w:t>6</w:t>
      </w:r>
      <w:r>
        <w:rPr>
          <w:rFonts w:ascii="Times New Roman" w:hAnsi="Times New Roman" w:cs="Times New Roman"/>
          <w:color w:val="000000"/>
          <w:sz w:val="28"/>
          <w:szCs w:val="28"/>
        </w:rPr>
        <w:t xml:space="preserve"> г.</w:t>
      </w:r>
    </w:p>
    <w:p w14:paraId="4A1CA5EA" w14:textId="1276BC5C" w:rsidR="00264BFF" w:rsidRDefault="003D770E">
      <w:pPr>
        <w:tabs>
          <w:tab w:val="left" w:pos="993"/>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506031">
        <w:rPr>
          <w:rFonts w:ascii="Times New Roman" w:hAnsi="Times New Roman" w:cs="Times New Roman"/>
          <w:color w:val="000000"/>
          <w:sz w:val="28"/>
          <w:szCs w:val="28"/>
        </w:rPr>
        <w:t>4</w:t>
      </w:r>
      <w:r>
        <w:rPr>
          <w:rFonts w:ascii="Times New Roman" w:hAnsi="Times New Roman" w:cs="Times New Roman"/>
          <w:color w:val="000000"/>
          <w:sz w:val="28"/>
          <w:szCs w:val="28"/>
        </w:rPr>
        <w:t>:00</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tbl>
      <w:tblPr>
        <w:tblStyle w:val="15"/>
        <w:tblW w:w="10776" w:type="dxa"/>
        <w:tblInd w:w="118" w:type="dxa"/>
        <w:tblCellMar>
          <w:left w:w="118" w:type="dxa"/>
        </w:tblCellMar>
        <w:tblLook w:val="04A0" w:firstRow="1" w:lastRow="0" w:firstColumn="1" w:lastColumn="0" w:noHBand="0" w:noVBand="1"/>
      </w:tblPr>
      <w:tblGrid>
        <w:gridCol w:w="5054"/>
        <w:gridCol w:w="1073"/>
        <w:gridCol w:w="4649"/>
      </w:tblGrid>
      <w:tr w:rsidR="00B61B69" w:rsidRPr="00B61B69" w14:paraId="45328572" w14:textId="77777777" w:rsidTr="00952973">
        <w:tc>
          <w:tcPr>
            <w:tcW w:w="4503" w:type="dxa"/>
            <w:tcBorders>
              <w:top w:val="nil"/>
              <w:left w:val="nil"/>
              <w:bottom w:val="nil"/>
              <w:right w:val="nil"/>
            </w:tcBorders>
            <w:shd w:val="clear" w:color="auto" w:fill="auto"/>
          </w:tcPr>
          <w:p w14:paraId="26669833"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b/>
                <w:color w:val="000000" w:themeColor="text1"/>
                <w:sz w:val="28"/>
                <w:szCs w:val="28"/>
                <w:lang w:eastAsia="en-US"/>
              </w:rPr>
              <w:t>Присутствовали</w:t>
            </w:r>
            <w:r w:rsidRPr="00B61B69">
              <w:rPr>
                <w:rFonts w:ascii="Times New Roman" w:hAnsi="Times New Roman" w:cs="Times New Roman"/>
                <w:color w:val="000000" w:themeColor="text1"/>
                <w:sz w:val="28"/>
                <w:szCs w:val="28"/>
                <w:lang w:eastAsia="en-US"/>
              </w:rPr>
              <w:t>:</w:t>
            </w:r>
          </w:p>
          <w:p w14:paraId="48E9AFEC"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Заместитель председателя,</w:t>
            </w:r>
          </w:p>
          <w:p w14:paraId="480ED0F1"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заместитель Главы округа по социальным вопросам</w:t>
            </w:r>
          </w:p>
          <w:p w14:paraId="7B729014"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750E49FF"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Секретарь комиссии, делопроизводитель отдела по связям с общественностью и организационной работе администрации Варненского муниципального округа</w:t>
            </w:r>
          </w:p>
          <w:p w14:paraId="4039A9DB"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7F3617E3"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(члены антинаркотической комиссии на территории Варненского муниципального района)</w:t>
            </w:r>
          </w:p>
        </w:tc>
        <w:tc>
          <w:tcPr>
            <w:tcW w:w="956" w:type="dxa"/>
            <w:tcBorders>
              <w:top w:val="nil"/>
              <w:left w:val="nil"/>
              <w:bottom w:val="nil"/>
              <w:right w:val="nil"/>
            </w:tcBorders>
            <w:shd w:val="clear" w:color="auto" w:fill="auto"/>
          </w:tcPr>
          <w:p w14:paraId="593F5DCB"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tc>
        <w:tc>
          <w:tcPr>
            <w:tcW w:w="4142" w:type="dxa"/>
            <w:tcBorders>
              <w:top w:val="nil"/>
              <w:left w:val="nil"/>
              <w:bottom w:val="nil"/>
              <w:right w:val="nil"/>
            </w:tcBorders>
            <w:shd w:val="clear" w:color="auto" w:fill="auto"/>
          </w:tcPr>
          <w:p w14:paraId="6EFE182C"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24F2519D"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7F31B0CC"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30588E3A"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Васичкина О.В.</w:t>
            </w:r>
          </w:p>
          <w:p w14:paraId="50551452"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6AF9720A"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7E98EB2E"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4B834629"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062775E1"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32E1EA31"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Чернева Е.И.</w:t>
            </w:r>
          </w:p>
          <w:p w14:paraId="1FE22F25"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416A5B33" w14:textId="7A682B3B" w:rsidR="00B61B69" w:rsidRPr="00B61B69" w:rsidRDefault="00506031"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Рекунова И.Е.</w:t>
            </w:r>
            <w:r w:rsidR="00B61B69" w:rsidRPr="00B61B69">
              <w:rPr>
                <w:rFonts w:ascii="Times New Roman" w:hAnsi="Times New Roman" w:cs="Times New Roman"/>
                <w:color w:val="000000" w:themeColor="text1"/>
                <w:sz w:val="28"/>
                <w:szCs w:val="28"/>
                <w:lang w:eastAsia="en-US"/>
              </w:rPr>
              <w:t>, Мельникова Е.Н., Екимов А.А.,</w:t>
            </w:r>
            <w:r>
              <w:rPr>
                <w:rFonts w:ascii="Times New Roman" w:hAnsi="Times New Roman" w:cs="Times New Roman"/>
                <w:color w:val="000000" w:themeColor="text1"/>
                <w:sz w:val="28"/>
                <w:szCs w:val="28"/>
                <w:lang w:eastAsia="en-US"/>
              </w:rPr>
              <w:t xml:space="preserve"> Овсянникова Т.А.,</w:t>
            </w:r>
          </w:p>
          <w:p w14:paraId="283991A4"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Обухова И.И.,</w:t>
            </w:r>
          </w:p>
          <w:p w14:paraId="4394F973"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 xml:space="preserve">Кормилицын А.А. </w:t>
            </w:r>
          </w:p>
        </w:tc>
      </w:tr>
      <w:tr w:rsidR="00B61B69" w:rsidRPr="00B61B69" w14:paraId="5E2F8674" w14:textId="77777777" w:rsidTr="00952973">
        <w:tc>
          <w:tcPr>
            <w:tcW w:w="4503" w:type="dxa"/>
            <w:tcBorders>
              <w:top w:val="nil"/>
              <w:left w:val="nil"/>
              <w:bottom w:val="nil"/>
              <w:right w:val="nil"/>
            </w:tcBorders>
            <w:shd w:val="clear" w:color="auto" w:fill="auto"/>
          </w:tcPr>
          <w:p w14:paraId="3E3649FF"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43C17E79"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b/>
                <w:color w:val="000000" w:themeColor="text1"/>
                <w:sz w:val="28"/>
                <w:szCs w:val="28"/>
                <w:lang w:eastAsia="en-US"/>
              </w:rPr>
              <w:t xml:space="preserve">Приглашены: </w:t>
            </w:r>
          </w:p>
        </w:tc>
        <w:tc>
          <w:tcPr>
            <w:tcW w:w="956" w:type="dxa"/>
            <w:tcBorders>
              <w:top w:val="nil"/>
              <w:left w:val="nil"/>
              <w:bottom w:val="nil"/>
              <w:right w:val="nil"/>
            </w:tcBorders>
            <w:shd w:val="clear" w:color="auto" w:fill="auto"/>
          </w:tcPr>
          <w:p w14:paraId="711DC2B1"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1DC2FF3B"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tc>
        <w:tc>
          <w:tcPr>
            <w:tcW w:w="4142" w:type="dxa"/>
            <w:tcBorders>
              <w:top w:val="nil"/>
              <w:left w:val="nil"/>
              <w:bottom w:val="nil"/>
              <w:right w:val="nil"/>
            </w:tcBorders>
            <w:shd w:val="clear" w:color="auto" w:fill="auto"/>
          </w:tcPr>
          <w:p w14:paraId="5CC648E2"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3DE6E6C2" w14:textId="2036E828"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Тюлепаев Ж.Б. (ОМВД)</w:t>
            </w:r>
            <w:r w:rsidR="00506031">
              <w:rPr>
                <w:rFonts w:ascii="Times New Roman" w:hAnsi="Times New Roman" w:cs="Times New Roman"/>
                <w:color w:val="000000" w:themeColor="text1"/>
                <w:sz w:val="28"/>
                <w:szCs w:val="28"/>
                <w:lang w:eastAsia="en-US"/>
              </w:rPr>
              <w:t>, Рябоконь С.А. (УКСиТ),Сакенбаева Д.П. (УО)</w:t>
            </w:r>
            <w:r w:rsidR="00E72B0E">
              <w:rPr>
                <w:rFonts w:ascii="Times New Roman" w:hAnsi="Times New Roman" w:cs="Times New Roman"/>
                <w:color w:val="000000" w:themeColor="text1"/>
                <w:sz w:val="28"/>
                <w:szCs w:val="28"/>
                <w:lang w:eastAsia="en-US"/>
              </w:rPr>
              <w:t>, Аюпова Н.В. (ГУБЗ «Районная больница с.Варна»)</w:t>
            </w:r>
          </w:p>
        </w:tc>
      </w:tr>
      <w:tr w:rsidR="00B61B69" w:rsidRPr="00B61B69" w14:paraId="50DEAD0A" w14:textId="77777777" w:rsidTr="00952973">
        <w:tc>
          <w:tcPr>
            <w:tcW w:w="4503" w:type="dxa"/>
            <w:tcBorders>
              <w:top w:val="nil"/>
              <w:left w:val="nil"/>
              <w:bottom w:val="nil"/>
              <w:right w:val="nil"/>
            </w:tcBorders>
            <w:shd w:val="clear" w:color="auto" w:fill="auto"/>
          </w:tcPr>
          <w:p w14:paraId="6045F225" w14:textId="77777777" w:rsidR="00B61B69" w:rsidRPr="00B61B69" w:rsidRDefault="00B61B69" w:rsidP="00B61B69">
            <w:pPr>
              <w:widowControl w:val="0"/>
              <w:tabs>
                <w:tab w:val="left" w:pos="993"/>
              </w:tabs>
              <w:spacing w:after="0" w:line="240" w:lineRule="auto"/>
              <w:jc w:val="both"/>
              <w:rPr>
                <w:rFonts w:ascii="Times New Roman" w:hAnsi="Times New Roman" w:cs="Times New Roman"/>
                <w:b/>
                <w:bCs/>
                <w:color w:val="000000" w:themeColor="text1"/>
                <w:sz w:val="28"/>
                <w:szCs w:val="28"/>
                <w:lang w:eastAsia="en-US"/>
              </w:rPr>
            </w:pPr>
          </w:p>
          <w:p w14:paraId="766765C2" w14:textId="77777777" w:rsidR="00B61B69" w:rsidRPr="00B61B69" w:rsidRDefault="00B61B69" w:rsidP="00B61B69">
            <w:pPr>
              <w:widowControl w:val="0"/>
              <w:tabs>
                <w:tab w:val="left" w:pos="993"/>
              </w:tabs>
              <w:spacing w:after="0" w:line="240" w:lineRule="auto"/>
              <w:jc w:val="both"/>
              <w:rPr>
                <w:rFonts w:ascii="Times New Roman" w:hAnsi="Times New Roman" w:cs="Times New Roman"/>
                <w:b/>
                <w:bCs/>
                <w:color w:val="000000" w:themeColor="text1"/>
                <w:sz w:val="28"/>
                <w:szCs w:val="28"/>
                <w:lang w:eastAsia="en-US"/>
              </w:rPr>
            </w:pPr>
            <w:r w:rsidRPr="00B61B69">
              <w:rPr>
                <w:rFonts w:ascii="Times New Roman" w:hAnsi="Times New Roman" w:cs="Times New Roman"/>
                <w:b/>
                <w:bCs/>
                <w:color w:val="000000" w:themeColor="text1"/>
                <w:sz w:val="28"/>
                <w:szCs w:val="28"/>
                <w:lang w:eastAsia="en-US"/>
              </w:rPr>
              <w:t>Отсутствовали:</w:t>
            </w:r>
          </w:p>
        </w:tc>
        <w:tc>
          <w:tcPr>
            <w:tcW w:w="956" w:type="dxa"/>
            <w:tcBorders>
              <w:top w:val="nil"/>
              <w:left w:val="nil"/>
              <w:bottom w:val="nil"/>
              <w:right w:val="nil"/>
            </w:tcBorders>
            <w:shd w:val="clear" w:color="auto" w:fill="auto"/>
          </w:tcPr>
          <w:p w14:paraId="77B7A807"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tc>
        <w:tc>
          <w:tcPr>
            <w:tcW w:w="4142" w:type="dxa"/>
            <w:tcBorders>
              <w:top w:val="nil"/>
              <w:left w:val="nil"/>
              <w:bottom w:val="nil"/>
              <w:right w:val="nil"/>
            </w:tcBorders>
            <w:shd w:val="clear" w:color="auto" w:fill="auto"/>
          </w:tcPr>
          <w:p w14:paraId="5BB60BC1"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p w14:paraId="71EDC4A6" w14:textId="2BE53A15" w:rsid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sidRPr="00B61B69">
              <w:rPr>
                <w:rFonts w:ascii="Times New Roman" w:hAnsi="Times New Roman" w:cs="Times New Roman"/>
                <w:color w:val="000000" w:themeColor="text1"/>
                <w:sz w:val="28"/>
                <w:szCs w:val="28"/>
                <w:lang w:eastAsia="en-US"/>
              </w:rPr>
              <w:t>Ефименко А.В., Гладышев Д.В.</w:t>
            </w:r>
            <w:r w:rsidR="00506031">
              <w:rPr>
                <w:rFonts w:ascii="Times New Roman" w:hAnsi="Times New Roman" w:cs="Times New Roman"/>
                <w:color w:val="000000" w:themeColor="text1"/>
                <w:sz w:val="28"/>
                <w:szCs w:val="28"/>
                <w:lang w:eastAsia="en-US"/>
              </w:rPr>
              <w:t>,</w:t>
            </w:r>
          </w:p>
          <w:p w14:paraId="13F20961" w14:textId="0713AA3B" w:rsidR="00506031" w:rsidRPr="00B61B69" w:rsidRDefault="00506031"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Яруш Л.Ю., Сафиуллина С.У.</w:t>
            </w:r>
          </w:p>
          <w:p w14:paraId="499E16D4" w14:textId="77777777" w:rsidR="00B61B69" w:rsidRPr="00B61B69" w:rsidRDefault="00B61B69" w:rsidP="00B61B69">
            <w:pPr>
              <w:widowControl w:val="0"/>
              <w:tabs>
                <w:tab w:val="left" w:pos="993"/>
              </w:tabs>
              <w:spacing w:after="0" w:line="240" w:lineRule="auto"/>
              <w:jc w:val="both"/>
              <w:rPr>
                <w:rFonts w:ascii="Times New Roman" w:hAnsi="Times New Roman" w:cs="Times New Roman"/>
                <w:color w:val="000000" w:themeColor="text1"/>
                <w:sz w:val="28"/>
                <w:szCs w:val="28"/>
                <w:lang w:eastAsia="en-US"/>
              </w:rPr>
            </w:pPr>
          </w:p>
        </w:tc>
      </w:tr>
    </w:tbl>
    <w:p w14:paraId="4815DDF2" w14:textId="77777777" w:rsidR="00264BFF" w:rsidRDefault="00264BFF">
      <w:pPr>
        <w:tabs>
          <w:tab w:val="left" w:pos="993"/>
        </w:tabs>
        <w:spacing w:after="0" w:line="240" w:lineRule="auto"/>
        <w:rPr>
          <w:rFonts w:ascii="Times New Roman" w:hAnsi="Times New Roman" w:cs="Times New Roman"/>
          <w:color w:val="000000"/>
          <w:sz w:val="28"/>
          <w:szCs w:val="28"/>
        </w:rPr>
      </w:pPr>
    </w:p>
    <w:p w14:paraId="205BC227" w14:textId="77777777" w:rsidR="00264BFF" w:rsidRDefault="00264BFF">
      <w:pPr>
        <w:spacing w:after="0" w:line="240" w:lineRule="auto"/>
        <w:jc w:val="both"/>
        <w:rPr>
          <w:rFonts w:ascii="Times New Roman" w:hAnsi="Times New Roman" w:cs="Times New Roman"/>
          <w:color w:val="000000"/>
          <w:sz w:val="28"/>
          <w:szCs w:val="28"/>
        </w:rPr>
      </w:pPr>
    </w:p>
    <w:p w14:paraId="7B340AE3" w14:textId="0BAC06CE" w:rsidR="00264BFF" w:rsidRDefault="003D770E">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b/>
          <w:color w:val="000000"/>
          <w:sz w:val="28"/>
          <w:szCs w:val="28"/>
        </w:rPr>
        <w:t>Вопрос 1.</w:t>
      </w:r>
      <w:r>
        <w:rPr>
          <w:rFonts w:ascii="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u w:val="single"/>
        </w:rPr>
        <w:t xml:space="preserve">Контроль выполнения решений межведомственной антинаркотической комиссии Варненского муниципального района (протокол № 4 от </w:t>
      </w:r>
      <w:r w:rsidR="00506031">
        <w:rPr>
          <w:rFonts w:ascii="Times New Roman" w:eastAsia="Times New Roman" w:hAnsi="Times New Roman" w:cs="Times New Roman"/>
          <w:b/>
          <w:bCs/>
          <w:color w:val="000000"/>
          <w:sz w:val="28"/>
          <w:szCs w:val="28"/>
          <w:u w:val="single"/>
        </w:rPr>
        <w:t>23</w:t>
      </w:r>
      <w:r>
        <w:rPr>
          <w:rFonts w:ascii="Times New Roman" w:eastAsia="Times New Roman" w:hAnsi="Times New Roman" w:cs="Times New Roman"/>
          <w:b/>
          <w:bCs/>
          <w:color w:val="000000"/>
          <w:sz w:val="28"/>
          <w:szCs w:val="28"/>
          <w:u w:val="single"/>
        </w:rPr>
        <w:t>.12.202</w:t>
      </w:r>
      <w:r w:rsidR="00506031">
        <w:rPr>
          <w:rFonts w:ascii="Times New Roman" w:eastAsia="Times New Roman" w:hAnsi="Times New Roman" w:cs="Times New Roman"/>
          <w:b/>
          <w:bCs/>
          <w:color w:val="000000"/>
          <w:sz w:val="28"/>
          <w:szCs w:val="28"/>
          <w:u w:val="single"/>
        </w:rPr>
        <w:t>5</w:t>
      </w:r>
      <w:r>
        <w:rPr>
          <w:rFonts w:ascii="Times New Roman" w:eastAsia="Times New Roman" w:hAnsi="Times New Roman" w:cs="Times New Roman"/>
          <w:b/>
          <w:bCs/>
          <w:color w:val="000000"/>
          <w:sz w:val="28"/>
          <w:szCs w:val="28"/>
          <w:u w:val="single"/>
        </w:rPr>
        <w:t xml:space="preserve"> г.)</w:t>
      </w:r>
    </w:p>
    <w:p w14:paraId="16929390" w14:textId="666A8535" w:rsidR="00264BFF" w:rsidRDefault="00264BFF" w:rsidP="00506031">
      <w:pPr>
        <w:tabs>
          <w:tab w:val="left" w:pos="993"/>
        </w:tabs>
        <w:spacing w:after="0" w:line="240" w:lineRule="auto"/>
        <w:rPr>
          <w:rFonts w:ascii="Times New Roman" w:hAnsi="Times New Roman" w:cs="Times New Roman"/>
          <w:b/>
          <w:color w:val="000000"/>
          <w:sz w:val="28"/>
          <w:szCs w:val="28"/>
        </w:rPr>
      </w:pPr>
    </w:p>
    <w:p w14:paraId="1F85301A" w14:textId="7117AD38" w:rsidR="00506031" w:rsidRPr="00506031" w:rsidRDefault="00506031" w:rsidP="00506031">
      <w:pPr>
        <w:tabs>
          <w:tab w:val="left" w:pos="993"/>
        </w:tabs>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Чернева Е.И.</w:t>
      </w:r>
    </w:p>
    <w:p w14:paraId="1033C0C6" w14:textId="77777777" w:rsidR="00264BFF" w:rsidRDefault="00264BFF">
      <w:pPr>
        <w:tabs>
          <w:tab w:val="left" w:pos="993"/>
        </w:tabs>
        <w:spacing w:after="0" w:line="240" w:lineRule="auto"/>
        <w:jc w:val="center"/>
        <w:rPr>
          <w:rFonts w:ascii="Times New Roman" w:hAnsi="Times New Roman" w:cs="Times New Roman"/>
          <w:color w:val="000000"/>
          <w:sz w:val="28"/>
          <w:szCs w:val="28"/>
        </w:rPr>
      </w:pPr>
    </w:p>
    <w:p w14:paraId="2C772E05" w14:textId="6C173532"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color w:val="000000"/>
          <w:sz w:val="28"/>
          <w:szCs w:val="28"/>
        </w:rPr>
        <w:t>Исполнение ре</w:t>
      </w:r>
      <w:r>
        <w:rPr>
          <w:rStyle w:val="10"/>
          <w:rFonts w:eastAsiaTheme="minorEastAsia"/>
          <w:sz w:val="28"/>
          <w:szCs w:val="28"/>
          <w:lang w:eastAsia="zh-CN"/>
        </w:rPr>
        <w:t>шений</w:t>
      </w:r>
      <w:r>
        <w:rPr>
          <w:rStyle w:val="10"/>
          <w:rFonts w:eastAsiaTheme="minorEastAsia"/>
          <w:b/>
          <w:bCs/>
          <w:sz w:val="28"/>
          <w:szCs w:val="28"/>
          <w:lang w:eastAsia="zh-CN"/>
        </w:rPr>
        <w:t xml:space="preserve"> </w:t>
      </w:r>
      <w:r>
        <w:rPr>
          <w:rStyle w:val="10"/>
          <w:rFonts w:eastAsiaTheme="minorEastAsia"/>
          <w:sz w:val="28"/>
          <w:szCs w:val="28"/>
          <w:lang w:eastAsia="zh-CN"/>
        </w:rPr>
        <w:t>ан</w:t>
      </w:r>
      <w:r>
        <w:rPr>
          <w:rFonts w:ascii="Times New Roman" w:eastAsia="Courier New" w:hAnsi="Times New Roman" w:cs="Times New Roman"/>
          <w:color w:val="000000"/>
          <w:sz w:val="28"/>
          <w:szCs w:val="28"/>
        </w:rPr>
        <w:t xml:space="preserve">тинаркотической комиссии Варненского муниципального </w:t>
      </w:r>
      <w:r w:rsidR="00506031">
        <w:rPr>
          <w:rFonts w:ascii="Times New Roman" w:eastAsia="Courier New" w:hAnsi="Times New Roman" w:cs="Times New Roman"/>
          <w:color w:val="000000"/>
          <w:sz w:val="28"/>
          <w:szCs w:val="28"/>
        </w:rPr>
        <w:t>округа</w:t>
      </w:r>
      <w:r>
        <w:rPr>
          <w:rFonts w:ascii="Times New Roman" w:eastAsia="Courier New" w:hAnsi="Times New Roman" w:cs="Times New Roman"/>
          <w:color w:val="000000"/>
          <w:sz w:val="28"/>
          <w:szCs w:val="28"/>
        </w:rPr>
        <w:t xml:space="preserve"> от </w:t>
      </w:r>
      <w:r w:rsidR="00506031">
        <w:rPr>
          <w:rFonts w:ascii="Times New Roman" w:eastAsia="Courier New" w:hAnsi="Times New Roman" w:cs="Times New Roman"/>
          <w:color w:val="000000"/>
          <w:sz w:val="28"/>
          <w:szCs w:val="28"/>
        </w:rPr>
        <w:t>23.12.</w:t>
      </w:r>
      <w:r>
        <w:rPr>
          <w:rFonts w:ascii="Times New Roman" w:eastAsia="Courier New" w:hAnsi="Times New Roman" w:cs="Times New Roman"/>
          <w:color w:val="000000"/>
          <w:sz w:val="28"/>
          <w:szCs w:val="28"/>
        </w:rPr>
        <w:t>202</w:t>
      </w:r>
      <w:r w:rsidR="00506031">
        <w:rPr>
          <w:rFonts w:ascii="Times New Roman" w:eastAsia="Courier New" w:hAnsi="Times New Roman" w:cs="Times New Roman"/>
          <w:color w:val="000000"/>
          <w:sz w:val="28"/>
          <w:szCs w:val="28"/>
        </w:rPr>
        <w:t>5</w:t>
      </w:r>
      <w:r>
        <w:rPr>
          <w:rFonts w:ascii="Times New Roman" w:eastAsia="Courier New" w:hAnsi="Times New Roman" w:cs="Times New Roman"/>
          <w:color w:val="000000"/>
          <w:sz w:val="28"/>
          <w:szCs w:val="28"/>
        </w:rPr>
        <w:t xml:space="preserve"> года </w:t>
      </w:r>
      <w:r>
        <w:rPr>
          <w:rFonts w:ascii="Times New Roman" w:eastAsia="Times New Roman" w:hAnsi="Times New Roman" w:cs="Times New Roman"/>
          <w:color w:val="000000"/>
          <w:sz w:val="28"/>
          <w:szCs w:val="28"/>
        </w:rPr>
        <w:t xml:space="preserve">довела до сведения членов комиссии </w:t>
      </w:r>
      <w:r w:rsidR="00506031">
        <w:rPr>
          <w:rFonts w:ascii="Times New Roman" w:eastAsia="Times New Roman" w:hAnsi="Times New Roman" w:cs="Times New Roman"/>
          <w:color w:val="000000"/>
          <w:sz w:val="28"/>
          <w:szCs w:val="28"/>
        </w:rPr>
        <w:t>Чернева Е.И.</w:t>
      </w:r>
      <w:r>
        <w:rPr>
          <w:rFonts w:ascii="Times New Roman" w:eastAsia="Times New Roman" w:hAnsi="Times New Roman" w:cs="Times New Roman"/>
          <w:color w:val="000000"/>
          <w:sz w:val="28"/>
          <w:szCs w:val="28"/>
        </w:rPr>
        <w:t>:</w:t>
      </w:r>
    </w:p>
    <w:p w14:paraId="732D313B" w14:textId="77777777"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Поручение 1. «Районной больнице с. Варна» продолжить практику информирования населения о возможностях получения ими услуг по социальной адаптации и ресоциализации в негосударственных организациях, прошедших квалификационный отбор и включенных в областной Реестр.</w:t>
      </w:r>
    </w:p>
    <w:p w14:paraId="27C6A636" w14:textId="77777777"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lastRenderedPageBreak/>
        <w:t>Исполнение: и</w:t>
      </w:r>
      <w:r>
        <w:rPr>
          <w:rFonts w:ascii="Times New Roman" w:eastAsia="Times New Roman" w:hAnsi="Times New Roman" w:cs="Times New Roman"/>
          <w:color w:val="000000"/>
          <w:sz w:val="28"/>
          <w:szCs w:val="28"/>
        </w:rPr>
        <w:t>нформирование населения о возможностях получения ими данных услуг, проводится в рамках амбулаторного приёма у врача нарколога.</w:t>
      </w:r>
    </w:p>
    <w:p w14:paraId="0AE3302D" w14:textId="0ACA92EA"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На данный момент, по желанию осуществляется направление наркопотребителей в </w:t>
      </w:r>
      <w:r w:rsidR="00506031">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центр</w:t>
      </w:r>
      <w:r w:rsidR="00506031">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также предлагается направление в отделение медицинской реабилитации Челябинской областной клинической наркологической больницы в г. Копейске.</w:t>
      </w:r>
    </w:p>
    <w:p w14:paraId="48BBD78F" w14:textId="77777777"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shd w:val="clear" w:color="auto" w:fill="FFFFFF"/>
        </w:rPr>
        <w:t>оручение 2: Отделу МВД обеспечить проведение комплекса мероприятий, направленных на выявление и пресечение деятельности организованных преступных наркогрупп.</w:t>
      </w:r>
    </w:p>
    <w:p w14:paraId="69495F0A" w14:textId="77777777" w:rsidR="00264BFF" w:rsidRDefault="003D770E">
      <w:pPr>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Исполнение: в соответствии с этим поручением за прошедший год в Варненском муниципальном районе Отделом МВД были осуществлены ряд мероприятий, в том числе:</w:t>
      </w:r>
    </w:p>
    <w:p w14:paraId="3ECFF785" w14:textId="4AAA4125"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-п</w:t>
      </w:r>
      <w:r>
        <w:rPr>
          <w:rFonts w:ascii="Times New Roman" w:eastAsia="Times New Roman" w:hAnsi="Times New Roman" w:cs="Times New Roman"/>
          <w:color w:val="000000"/>
          <w:sz w:val="28"/>
          <w:szCs w:val="28"/>
        </w:rPr>
        <w:t>роверены 1</w:t>
      </w:r>
      <w:r w:rsidR="00506031">
        <w:rPr>
          <w:rFonts w:ascii="Times New Roman" w:eastAsia="Times New Roman" w:hAnsi="Times New Roman" w:cs="Times New Roman"/>
          <w:color w:val="000000"/>
          <w:sz w:val="28"/>
          <w:szCs w:val="28"/>
        </w:rPr>
        <w:t>56</w:t>
      </w:r>
      <w:r>
        <w:rPr>
          <w:rFonts w:ascii="Times New Roman" w:eastAsia="Times New Roman" w:hAnsi="Times New Roman" w:cs="Times New Roman"/>
          <w:color w:val="000000"/>
          <w:sz w:val="28"/>
          <w:szCs w:val="28"/>
        </w:rPr>
        <w:t xml:space="preserve"> объект транспорта в сфере торговли, в сфере досуга, массового пребывания несовершеннолетних и молодежи;</w:t>
      </w:r>
    </w:p>
    <w:p w14:paraId="4B5790F1" w14:textId="77777777"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-с</w:t>
      </w:r>
      <w:r>
        <w:rPr>
          <w:rFonts w:ascii="Times New Roman" w:eastAsia="Times New Roman" w:hAnsi="Times New Roman" w:cs="Times New Roman"/>
          <w:color w:val="000000"/>
          <w:sz w:val="28"/>
          <w:szCs w:val="28"/>
        </w:rPr>
        <w:t xml:space="preserve"> 18-ого по 29-ое марта и с 14-ого по 25-ое октября прошлого года проведена общероссийская акция «Сообщи, где торгуют смертью».</w:t>
      </w:r>
    </w:p>
    <w:p w14:paraId="79604F67" w14:textId="77777777" w:rsidR="00264BFF" w:rsidRDefault="003D770E">
      <w:pPr>
        <w:tabs>
          <w:tab w:val="left" w:pos="855"/>
        </w:tabs>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ab/>
        <w:t>-проводился анализ оперативной информации, исследование возможных маршрутов и мест концентрации наркопреступности.</w:t>
      </w:r>
    </w:p>
    <w:p w14:paraId="7ED32B29" w14:textId="22073F43" w:rsidR="00264BFF" w:rsidRDefault="003D770E">
      <w:pPr>
        <w:tabs>
          <w:tab w:val="left" w:pos="855"/>
        </w:tabs>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 xml:space="preserve">В ходе проверок и оперативных мероприятий не выявлено деятельности организованных наркогрупп на территории Варненского муниципального </w:t>
      </w:r>
      <w:r w:rsidR="00506031">
        <w:rPr>
          <w:rFonts w:ascii="Times New Roman" w:eastAsia="Times New Roman" w:hAnsi="Times New Roman" w:cs="Times New Roman"/>
          <w:color w:val="000000"/>
          <w:sz w:val="28"/>
          <w:szCs w:val="28"/>
          <w:shd w:val="clear" w:color="auto" w:fill="FFFFFF"/>
        </w:rPr>
        <w:t>округа</w:t>
      </w:r>
      <w:r>
        <w:rPr>
          <w:rFonts w:ascii="Times New Roman" w:eastAsia="Times New Roman" w:hAnsi="Times New Roman" w:cs="Times New Roman"/>
          <w:color w:val="000000"/>
          <w:sz w:val="28"/>
          <w:szCs w:val="28"/>
          <w:shd w:val="clear" w:color="auto" w:fill="FFFFFF"/>
        </w:rPr>
        <w:t>.</w:t>
      </w:r>
    </w:p>
    <w:p w14:paraId="062BB0C5" w14:textId="77F4CD85" w:rsidR="00264BFF" w:rsidRDefault="003D770E">
      <w:pPr>
        <w:tabs>
          <w:tab w:val="left" w:pos="855"/>
        </w:tabs>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 xml:space="preserve">Тем не менее, работа будет продолжена с целью предотвращения возможных криминальных проявлений и укрепления правопорядка на территории </w:t>
      </w:r>
      <w:r w:rsidR="00506031">
        <w:rPr>
          <w:rFonts w:ascii="Times New Roman" w:eastAsia="Times New Roman" w:hAnsi="Times New Roman" w:cs="Times New Roman"/>
          <w:color w:val="000000"/>
          <w:sz w:val="28"/>
          <w:szCs w:val="28"/>
          <w:shd w:val="clear" w:color="auto" w:fill="FFFFFF"/>
        </w:rPr>
        <w:t>округа</w:t>
      </w:r>
      <w:r>
        <w:rPr>
          <w:rFonts w:ascii="Times New Roman" w:eastAsia="Times New Roman" w:hAnsi="Times New Roman" w:cs="Times New Roman"/>
          <w:color w:val="000000"/>
          <w:sz w:val="28"/>
          <w:szCs w:val="28"/>
          <w:shd w:val="clear" w:color="auto" w:fill="FFFFFF"/>
        </w:rPr>
        <w:t>. В случае появления новых данных, оперативные мероприятия будут немедленно усилены.</w:t>
      </w:r>
    </w:p>
    <w:p w14:paraId="55292632" w14:textId="77777777"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Поручение 3. Отделу МВД провести оперативно-розыскные мероприятия по установлению и задержанию организаторов и участников интернет-магазинов, осуществляющих производство, поставки и последующий сбыт наркотиков.</w:t>
      </w:r>
    </w:p>
    <w:p w14:paraId="26AB2196" w14:textId="77777777"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Исполнение: сотрудниками Отдела МВД на постоянной основе проводится мониторинг интернет-сайтов, а также страниц социальных сетей, размещающих объявления. В результате проведённых в прошлом году мониторингов, интернет-сайтов, а также объявлений о распространении наркотических средств не установлено. </w:t>
      </w:r>
    </w:p>
    <w:p w14:paraId="0E342DAB" w14:textId="45CF89A5" w:rsidR="00264BFF" w:rsidRDefault="003D770E">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 xml:space="preserve">Поручение 4: </w:t>
      </w:r>
      <w:r w:rsidR="00506031">
        <w:rPr>
          <w:rFonts w:ascii="Times New Roman" w:eastAsia="Times New Roman" w:hAnsi="Times New Roman" w:cs="Times New Roman"/>
          <w:color w:val="000000"/>
          <w:sz w:val="28"/>
          <w:szCs w:val="28"/>
          <w:shd w:val="clear" w:color="auto" w:fill="FFFFFF"/>
        </w:rPr>
        <w:t xml:space="preserve">ОКУ </w:t>
      </w:r>
      <w:r>
        <w:rPr>
          <w:rFonts w:ascii="Times New Roman" w:eastAsia="Times New Roman" w:hAnsi="Times New Roman" w:cs="Times New Roman"/>
          <w:color w:val="000000"/>
          <w:sz w:val="28"/>
          <w:szCs w:val="28"/>
          <w:shd w:val="clear" w:color="auto" w:fill="FFFFFF"/>
        </w:rPr>
        <w:t xml:space="preserve">Центру занятости Варненского </w:t>
      </w:r>
      <w:r w:rsidR="00506031">
        <w:rPr>
          <w:rFonts w:ascii="Times New Roman" w:eastAsia="Times New Roman" w:hAnsi="Times New Roman" w:cs="Times New Roman"/>
          <w:color w:val="000000"/>
          <w:sz w:val="28"/>
          <w:szCs w:val="28"/>
          <w:shd w:val="clear" w:color="auto" w:fill="FFFFFF"/>
        </w:rPr>
        <w:t>округа</w:t>
      </w:r>
      <w:r>
        <w:rPr>
          <w:rFonts w:ascii="Times New Roman" w:eastAsia="Times New Roman" w:hAnsi="Times New Roman" w:cs="Times New Roman"/>
          <w:color w:val="000000"/>
          <w:sz w:val="28"/>
          <w:szCs w:val="28"/>
          <w:shd w:val="clear" w:color="auto" w:fill="FFFFFF"/>
        </w:rPr>
        <w:t xml:space="preserve"> продолжить реализацию дополнительных мероприятий по трудоустройству лиц, освободившихся из учреждений, исполняющих наказание в виде лишения свободы, в том числе наркозависимых граждан, проходящих социальную реабилитацию.</w:t>
      </w:r>
    </w:p>
    <w:p w14:paraId="02C8B91D" w14:textId="77777777" w:rsidR="00264BFF" w:rsidRDefault="003D770E">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Исполнение: в Центре занятости не состоят на учёте по безработице лица, освободившиеся из мест лишения свободы, а также граждане, страдающие наркотической зависимостью, которые проходят социальную реабилитацию.</w:t>
      </w:r>
    </w:p>
    <w:p w14:paraId="697245A7" w14:textId="77777777" w:rsidR="00264BFF" w:rsidRDefault="003D770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прошлом году проведена одна информационно - консультационная встреча по вопросам содействия занятости с гражданами, готовящимися к освобождению из учреждений исполнения наказания, для обеспечения их социальной адаптации на рынке труда и содействия трудоустройству.</w:t>
      </w:r>
    </w:p>
    <w:p w14:paraId="5FE719BF" w14:textId="1C2883B8" w:rsidR="00264BFF" w:rsidRDefault="003D770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Поручение 5. Аппарату антинаркотической комиссии Варненского </w:t>
      </w:r>
      <w:r w:rsidR="00506031">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 xml:space="preserve"> во взаимодействии с Отделом МВД изучить муниципальную антинаркотическую </w:t>
      </w:r>
      <w:r>
        <w:rPr>
          <w:rFonts w:ascii="Times New Roman" w:eastAsia="Times New Roman" w:hAnsi="Times New Roman" w:cs="Times New Roman"/>
          <w:color w:val="000000"/>
          <w:sz w:val="28"/>
          <w:szCs w:val="28"/>
        </w:rPr>
        <w:lastRenderedPageBreak/>
        <w:t>программу в целях выявления и устранения недостатков, и при необходимости, внести в программу дополнения в соответствии с текущей наркоситуацией и рекомендуемым Отделом МВД перечнем антинаркотических мероприятий.</w:t>
      </w:r>
    </w:p>
    <w:p w14:paraId="3FD38B74" w14:textId="77777777" w:rsidR="00264BFF" w:rsidRDefault="003D770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Исполнение: в</w:t>
      </w:r>
      <w:r>
        <w:rPr>
          <w:rFonts w:ascii="Times New Roman" w:eastAsia="Times New Roman" w:hAnsi="Times New Roman" w:cs="Times New Roman"/>
          <w:color w:val="000000"/>
          <w:sz w:val="28"/>
          <w:szCs w:val="28"/>
          <w:shd w:val="clear" w:color="auto" w:fill="FFFFFF"/>
        </w:rPr>
        <w:t xml:space="preserve"> соответствии с полученным поручением аппарат антинаркотической комиссии, совместно с отделом МВД провели изучение муниципальной антинаркотической программы. В ходе анализа были рассмотрены все аспекты, касающиеся реализации данной программы, а также её соответствие текущим тенденциям и вызовам в области наркоконтроля.</w:t>
      </w:r>
    </w:p>
    <w:p w14:paraId="3199BD87" w14:textId="77777777" w:rsidR="00264BFF" w:rsidRDefault="003D770E">
      <w:pPr>
        <w:tabs>
          <w:tab w:val="left" w:pos="855"/>
        </w:tabs>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На основе проведенного анализа пришли к выводу:</w:t>
      </w:r>
    </w:p>
    <w:p w14:paraId="7208BC75" w14:textId="77777777" w:rsidR="00264BFF" w:rsidRDefault="003D770E">
      <w:pPr>
        <w:tabs>
          <w:tab w:val="left" w:pos="855"/>
        </w:tabs>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shd w:val="clear" w:color="auto" w:fill="FFFFFF"/>
        </w:rPr>
        <w:tab/>
        <w:t>- программа в целом соответствует современным требованиям и рекомендациям органов внутренних дел;</w:t>
      </w:r>
    </w:p>
    <w:p w14:paraId="5432BB3B" w14:textId="77777777" w:rsidR="00264BFF" w:rsidRDefault="003D770E">
      <w:pPr>
        <w:tabs>
          <w:tab w:val="left" w:pos="855"/>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все запланированные мероприятия осуществляются в установленном порядке и в заявленные сроки;</w:t>
      </w:r>
    </w:p>
    <w:p w14:paraId="3945A179" w14:textId="77777777" w:rsidR="00264BFF" w:rsidRDefault="003D770E">
      <w:pPr>
        <w:tabs>
          <w:tab w:val="left" w:pos="855"/>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 проведение регулярных мониторингов и корректировка </w:t>
      </w:r>
      <w:r>
        <w:rPr>
          <w:rFonts w:ascii="Times New Roman" w:eastAsia="Times New Roman" w:hAnsi="Times New Roman" w:cs="Times New Roman"/>
          <w:color w:val="000000"/>
          <w:sz w:val="28"/>
          <w:szCs w:val="28"/>
          <w:u w:val="single"/>
          <w:shd w:val="clear" w:color="auto" w:fill="FFFFFF"/>
        </w:rPr>
        <w:t>мероприятий</w:t>
      </w:r>
      <w:r>
        <w:rPr>
          <w:rFonts w:ascii="Times New Roman" w:eastAsia="Times New Roman" w:hAnsi="Times New Roman" w:cs="Times New Roman"/>
          <w:color w:val="000000"/>
          <w:sz w:val="28"/>
          <w:szCs w:val="28"/>
          <w:shd w:val="clear" w:color="auto" w:fill="FFFFFF"/>
        </w:rPr>
        <w:t xml:space="preserve"> программы будет способствовать улучшению антинаркотической ситуации.</w:t>
      </w:r>
    </w:p>
    <w:p w14:paraId="3F506D08" w14:textId="0D9AAA5A"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Поручение 6. Аппарату антинаркотической комиссии провести анализ выполнения решений муниципальной антинаркотической комиссии за 202</w:t>
      </w:r>
      <w:r w:rsidR="00506031">
        <w:rPr>
          <w:rFonts w:ascii="Times New Roman" w:eastAsia="Times New Roman" w:hAnsi="Times New Roman" w:cs="Times New Roman"/>
          <w:color w:val="000000"/>
          <w:sz w:val="28"/>
          <w:szCs w:val="28"/>
          <w:shd w:val="clear" w:color="auto" w:fill="FFFFFF"/>
        </w:rPr>
        <w:t>4</w:t>
      </w:r>
      <w:r>
        <w:rPr>
          <w:rFonts w:ascii="Times New Roman" w:eastAsia="Times New Roman" w:hAnsi="Times New Roman" w:cs="Times New Roman"/>
          <w:color w:val="000000"/>
          <w:sz w:val="28"/>
          <w:szCs w:val="28"/>
          <w:shd w:val="clear" w:color="auto" w:fill="FFFFFF"/>
        </w:rPr>
        <w:t>-202</w:t>
      </w:r>
      <w:r w:rsidR="00506031">
        <w:rPr>
          <w:rFonts w:ascii="Times New Roman" w:eastAsia="Times New Roman" w:hAnsi="Times New Roman" w:cs="Times New Roman"/>
          <w:color w:val="000000"/>
          <w:sz w:val="28"/>
          <w:szCs w:val="28"/>
          <w:shd w:val="clear" w:color="auto" w:fill="FFFFFF"/>
        </w:rPr>
        <w:t>5</w:t>
      </w:r>
      <w:r>
        <w:rPr>
          <w:rFonts w:ascii="Times New Roman" w:eastAsia="Times New Roman" w:hAnsi="Times New Roman" w:cs="Times New Roman"/>
          <w:color w:val="000000"/>
          <w:sz w:val="28"/>
          <w:szCs w:val="28"/>
          <w:shd w:val="clear" w:color="auto" w:fill="FFFFFF"/>
        </w:rPr>
        <w:t xml:space="preserve"> годы.</w:t>
      </w:r>
    </w:p>
    <w:p w14:paraId="0B73B017" w14:textId="77777777" w:rsidR="00264BFF" w:rsidRDefault="003D770E">
      <w:pPr>
        <w:tabs>
          <w:tab w:val="left" w:pos="8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Исполнение: р</w:t>
      </w:r>
      <w:r>
        <w:rPr>
          <w:rFonts w:ascii="Times New Roman" w:eastAsia="Times New Roman" w:hAnsi="Times New Roman" w:cs="Times New Roman"/>
          <w:color w:val="000000"/>
          <w:sz w:val="28"/>
          <w:szCs w:val="28"/>
        </w:rPr>
        <w:t>езультаты анализа показывают, что все решения были выполнены в срок и в полном объёме. Главные мероприятия, запланированные в рамках антинаркотической политики, осуществлялись согласно установленным графикам, что подтверждается соответствующими отчётами и документацией.</w:t>
      </w:r>
    </w:p>
    <w:p w14:paraId="70371035" w14:textId="77777777" w:rsidR="00264BFF" w:rsidRDefault="003D770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Поручение 7. Аппарату антинаркотической комиссии обеспечить контроль за исполнением решений муниципальной антинаркотической комиссии и своевременным предоставлением исполнителями отчётных документов.</w:t>
      </w:r>
    </w:p>
    <w:p w14:paraId="0B75C7C1" w14:textId="77777777" w:rsidR="00264BFF" w:rsidRDefault="003D770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Исполнение: контроль исполнения предыдущих решений осуществляется аппаратом комиссии на каждом заседании.</w:t>
      </w:r>
    </w:p>
    <w:p w14:paraId="407CEC63" w14:textId="496192BB"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Поручение 8. Отделу МВД реализовать комплекс мероприятий по выявлению и ликвидации каналов поступления наркотических средств, психотропных и сильнодействующих веществ на территорию Варненского </w:t>
      </w:r>
      <w:r w:rsidR="00FA2D15">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w:t>
      </w:r>
    </w:p>
    <w:p w14:paraId="1385716D" w14:textId="23803A8D"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Исполнение: преступные группы, организующие каналы поставок на территорию Варненского </w:t>
      </w:r>
      <w:r w:rsidR="00FA2D15">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 xml:space="preserve"> не выявлены.</w:t>
      </w:r>
    </w:p>
    <w:p w14:paraId="015D25D0" w14:textId="77777777"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Поручение 9. Отделу МВД активизировать работу по выявлению и задержанию лиц, причастных к организации сбыта наркотиков с использованием 1Т-технологий.</w:t>
      </w:r>
    </w:p>
    <w:p w14:paraId="6D804D6A" w14:textId="77777777"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Исполнение: преступления в сфере незаконного оборота, совершаемые с использованием АйТи-технологий не регистрировались.</w:t>
      </w:r>
    </w:p>
    <w:p w14:paraId="6E26C5D4" w14:textId="77777777"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Поручение 11. Отделу МВД продолжить мероприятия по информированию населения о целях, задачах, результатах проведения на территории области оперативно-профилактических операций антинаркотической направленности.</w:t>
      </w:r>
    </w:p>
    <w:p w14:paraId="6080582A" w14:textId="39B6ED37"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Исполнение: информирование осуществляется на постоянной основе через местное радио и публикацию материалов на официальном сайте и страницах социальных сетей Администрации Варненского муниципального </w:t>
      </w:r>
      <w:r w:rsidR="00FA2D15">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w:t>
      </w:r>
    </w:p>
    <w:p w14:paraId="36C330BB" w14:textId="0E8D75F2" w:rsidR="00264BFF" w:rsidRDefault="003D770E">
      <w:pP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Поручение 12. Секретарю комиссии опубликовать на сайте Варненского района план работы антинаркотической комиссии Варненского </w:t>
      </w:r>
      <w:r w:rsidR="00FA2D15">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 xml:space="preserve"> на 202</w:t>
      </w:r>
      <w:r w:rsidR="00FA2D15">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год.</w:t>
      </w:r>
    </w:p>
    <w:p w14:paraId="793137DE" w14:textId="77777777" w:rsidR="00264BFF" w:rsidRDefault="003D770E">
      <w:pP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Исполнение: план работы опубликован.</w:t>
      </w:r>
    </w:p>
    <w:p w14:paraId="703939DB" w14:textId="6782EBB0"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Поручение 13. Секретарю комиссии направить план работы антинаркотической комиссии Варненского района на 202</w:t>
      </w:r>
      <w:r w:rsidR="00FA2D15">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год в Антинаркотическую комиссию Челябинской области.</w:t>
      </w:r>
    </w:p>
    <w:p w14:paraId="5E6D6A49" w14:textId="77777777" w:rsidR="00264BFF" w:rsidRDefault="003D770E">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Исполнение: п</w:t>
      </w:r>
      <w:r>
        <w:rPr>
          <w:rFonts w:ascii="Times New Roman" w:eastAsia="Times New Roman" w:hAnsi="Times New Roman" w:cs="Times New Roman"/>
          <w:color w:val="000000"/>
          <w:sz w:val="28"/>
          <w:szCs w:val="28"/>
          <w:shd w:val="clear" w:color="auto" w:fill="FFFFFF"/>
        </w:rPr>
        <w:t>лан работы направлен.</w:t>
      </w:r>
      <w:r>
        <w:rPr>
          <w:rFonts w:ascii="Times New Roman" w:eastAsia="Times New Roman" w:hAnsi="Times New Roman" w:cs="Times New Roman"/>
          <w:color w:val="000000"/>
          <w:sz w:val="28"/>
          <w:szCs w:val="28"/>
        </w:rPr>
        <w:t xml:space="preserve"> </w:t>
      </w:r>
    </w:p>
    <w:p w14:paraId="269369BB" w14:textId="77777777" w:rsidR="00264BFF" w:rsidRDefault="00264BFF">
      <w:pPr>
        <w:pStyle w:val="22"/>
        <w:widowControl w:val="0"/>
        <w:tabs>
          <w:tab w:val="left" w:pos="855"/>
        </w:tabs>
        <w:spacing w:after="0"/>
        <w:ind w:firstLine="709"/>
        <w:jc w:val="both"/>
        <w:rPr>
          <w:sz w:val="28"/>
          <w:szCs w:val="28"/>
          <w:lang w:eastAsia="en-US"/>
        </w:rPr>
      </w:pPr>
    </w:p>
    <w:p w14:paraId="004C0467" w14:textId="77777777" w:rsidR="00264BFF" w:rsidRDefault="003D770E">
      <w:pPr>
        <w:pStyle w:val="af"/>
        <w:tabs>
          <w:tab w:val="left" w:pos="993"/>
        </w:tabs>
        <w:ind w:left="0"/>
        <w:jc w:val="both"/>
        <w:rPr>
          <w:rFonts w:cs="Times New Roman"/>
          <w:color w:val="000000"/>
          <w:szCs w:val="28"/>
        </w:rPr>
      </w:pPr>
      <w:r>
        <w:rPr>
          <w:rFonts w:cs="Times New Roman"/>
          <w:b/>
          <w:bCs/>
          <w:color w:val="000000"/>
          <w:szCs w:val="28"/>
        </w:rPr>
        <w:t xml:space="preserve">Комиссия </w:t>
      </w:r>
      <w:r>
        <w:rPr>
          <w:rFonts w:cs="Times New Roman"/>
          <w:b/>
          <w:color w:val="000000"/>
          <w:szCs w:val="28"/>
        </w:rPr>
        <w:t>РЕШИЛА:</w:t>
      </w:r>
    </w:p>
    <w:p w14:paraId="7F51923F" w14:textId="77777777" w:rsidR="00264BFF" w:rsidRDefault="003D770E">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ab/>
        <w:t>1.1</w:t>
      </w:r>
      <w:r>
        <w:rPr>
          <w:rFonts w:ascii="Times New Roman" w:hAnsi="Times New Roman" w:cs="Times New Roman"/>
          <w:color w:val="000000"/>
          <w:sz w:val="28"/>
          <w:szCs w:val="28"/>
        </w:rPr>
        <w:t>. Информацию принять к сведению.</w:t>
      </w:r>
    </w:p>
    <w:p w14:paraId="776468E1" w14:textId="2F4930FE" w:rsidR="00264BFF" w:rsidRDefault="003D770E">
      <w:pPr>
        <w:tabs>
          <w:tab w:val="left" w:pos="851"/>
        </w:tabs>
        <w:spacing w:after="0" w:line="240" w:lineRule="auto"/>
        <w:jc w:val="both"/>
        <w:rPr>
          <w:rFonts w:ascii="Times New Roman" w:hAnsi="Times New Roman" w:cs="Times New Roman"/>
          <w:color w:val="000000"/>
          <w:sz w:val="28"/>
          <w:szCs w:val="28"/>
        </w:rPr>
      </w:pPr>
      <w:r>
        <w:rPr>
          <w:rFonts w:ascii="Times New Roman" w:eastAsia="Calibri" w:hAnsi="Times New Roman" w:cs="Times New Roman"/>
          <w:b/>
          <w:iCs/>
          <w:color w:val="000000" w:themeColor="text1"/>
          <w:sz w:val="28"/>
          <w:szCs w:val="28"/>
          <w:lang w:eastAsia="en-US"/>
        </w:rPr>
        <w:tab/>
        <w:t>1.2.</w:t>
      </w:r>
      <w:r>
        <w:rPr>
          <w:rFonts w:ascii="Times New Roman" w:eastAsia="Calibri" w:hAnsi="Times New Roman" w:cs="Times New Roman"/>
          <w:iCs/>
          <w:color w:val="000000" w:themeColor="text1"/>
          <w:sz w:val="28"/>
          <w:szCs w:val="28"/>
          <w:lang w:eastAsia="en-US"/>
        </w:rPr>
        <w:t xml:space="preserve"> Выполнение решений согласно протоколу № 4 от </w:t>
      </w:r>
      <w:r w:rsidR="00FA2D15">
        <w:rPr>
          <w:rFonts w:ascii="Times New Roman" w:eastAsia="Calibri" w:hAnsi="Times New Roman" w:cs="Times New Roman"/>
          <w:iCs/>
          <w:color w:val="000000" w:themeColor="text1"/>
          <w:sz w:val="28"/>
          <w:szCs w:val="28"/>
          <w:lang w:eastAsia="en-US"/>
        </w:rPr>
        <w:t>23</w:t>
      </w:r>
      <w:r>
        <w:rPr>
          <w:rFonts w:ascii="Times New Roman" w:eastAsia="Calibri" w:hAnsi="Times New Roman" w:cs="Times New Roman"/>
          <w:iCs/>
          <w:color w:val="000000" w:themeColor="text1"/>
          <w:sz w:val="28"/>
          <w:szCs w:val="28"/>
          <w:lang w:eastAsia="en-US"/>
        </w:rPr>
        <w:t>.12.202</w:t>
      </w:r>
      <w:r w:rsidR="00FA2D15">
        <w:rPr>
          <w:rFonts w:ascii="Times New Roman" w:eastAsia="Calibri" w:hAnsi="Times New Roman" w:cs="Times New Roman"/>
          <w:iCs/>
          <w:color w:val="000000" w:themeColor="text1"/>
          <w:sz w:val="28"/>
          <w:szCs w:val="28"/>
          <w:lang w:eastAsia="en-US"/>
        </w:rPr>
        <w:t>5</w:t>
      </w:r>
      <w:r>
        <w:rPr>
          <w:rFonts w:ascii="Times New Roman" w:eastAsia="Calibri" w:hAnsi="Times New Roman" w:cs="Times New Roman"/>
          <w:iCs/>
          <w:color w:val="000000" w:themeColor="text1"/>
          <w:sz w:val="28"/>
          <w:szCs w:val="28"/>
          <w:lang w:eastAsia="en-US"/>
        </w:rPr>
        <w:t xml:space="preserve"> г. снять с контроля</w:t>
      </w:r>
      <w:r>
        <w:rPr>
          <w:rFonts w:ascii="Times New Roman" w:eastAsia="Calibri" w:hAnsi="Times New Roman" w:cs="Times New Roman"/>
          <w:iCs/>
          <w:color w:val="000000"/>
          <w:sz w:val="28"/>
          <w:szCs w:val="28"/>
          <w:lang w:eastAsia="en-US"/>
        </w:rPr>
        <w:t>.</w:t>
      </w:r>
    </w:p>
    <w:p w14:paraId="621880D7" w14:textId="77777777" w:rsidR="00264BFF" w:rsidRDefault="00264BFF">
      <w:pPr>
        <w:pStyle w:val="af"/>
        <w:tabs>
          <w:tab w:val="left" w:pos="993"/>
        </w:tabs>
        <w:ind w:left="0"/>
        <w:jc w:val="both"/>
        <w:rPr>
          <w:rFonts w:cs="Times New Roman"/>
          <w:b/>
          <w:color w:val="000000"/>
          <w:szCs w:val="28"/>
        </w:rPr>
      </w:pPr>
    </w:p>
    <w:p w14:paraId="611390BE" w14:textId="60626BD8" w:rsidR="00264BFF" w:rsidRDefault="003D770E">
      <w:pPr>
        <w:pStyle w:val="af"/>
        <w:tabs>
          <w:tab w:val="left" w:pos="993"/>
        </w:tabs>
        <w:ind w:left="0"/>
        <w:jc w:val="both"/>
        <w:rPr>
          <w:rFonts w:cs="Times New Roman"/>
          <w:color w:val="000000"/>
          <w:szCs w:val="28"/>
        </w:rPr>
      </w:pPr>
      <w:r>
        <w:rPr>
          <w:rFonts w:cs="Times New Roman"/>
          <w:b/>
          <w:color w:val="000000"/>
          <w:szCs w:val="28"/>
        </w:rPr>
        <w:t>Вопрос 2.</w:t>
      </w:r>
      <w:r>
        <w:rPr>
          <w:rFonts w:cs="Times New Roman"/>
          <w:color w:val="000000"/>
          <w:szCs w:val="28"/>
        </w:rPr>
        <w:t xml:space="preserve"> </w:t>
      </w:r>
      <w:r>
        <w:rPr>
          <w:rFonts w:eastAsia="Times New Roman" w:cs="Times New Roman"/>
          <w:b/>
          <w:bCs/>
          <w:color w:val="000000"/>
          <w:szCs w:val="28"/>
          <w:u w:val="single"/>
        </w:rPr>
        <w:t>О разработке мер по выполнению решений антинаркотической комиссии Челябинской области (протокол № 4 от 2</w:t>
      </w:r>
      <w:r w:rsidR="00FA2D15">
        <w:rPr>
          <w:rFonts w:eastAsia="Times New Roman" w:cs="Times New Roman"/>
          <w:b/>
          <w:bCs/>
          <w:color w:val="000000"/>
          <w:szCs w:val="28"/>
          <w:u w:val="single"/>
        </w:rPr>
        <w:t>4</w:t>
      </w:r>
      <w:r>
        <w:rPr>
          <w:rFonts w:eastAsia="Times New Roman" w:cs="Times New Roman"/>
          <w:b/>
          <w:bCs/>
          <w:color w:val="000000"/>
          <w:szCs w:val="28"/>
          <w:u w:val="single"/>
        </w:rPr>
        <w:t xml:space="preserve"> декабря 202</w:t>
      </w:r>
      <w:r w:rsidR="00FA2D15">
        <w:rPr>
          <w:rFonts w:eastAsia="Times New Roman" w:cs="Times New Roman"/>
          <w:b/>
          <w:bCs/>
          <w:color w:val="000000"/>
          <w:szCs w:val="28"/>
          <w:u w:val="single"/>
        </w:rPr>
        <w:t>5</w:t>
      </w:r>
      <w:r>
        <w:rPr>
          <w:rFonts w:eastAsia="Times New Roman" w:cs="Times New Roman"/>
          <w:b/>
          <w:bCs/>
          <w:color w:val="000000"/>
          <w:szCs w:val="28"/>
          <w:u w:val="single"/>
        </w:rPr>
        <w:t xml:space="preserve"> г.)</w:t>
      </w:r>
    </w:p>
    <w:p w14:paraId="46A4C4A8" w14:textId="77777777" w:rsidR="00264BFF" w:rsidRDefault="003D770E">
      <w:pPr>
        <w:pStyle w:val="af"/>
        <w:tabs>
          <w:tab w:val="left" w:pos="993"/>
        </w:tabs>
        <w:ind w:left="0"/>
        <w:rPr>
          <w:rFonts w:eastAsia="Calibri" w:cs="Times New Roman"/>
          <w:b/>
          <w:color w:val="000000"/>
          <w:szCs w:val="28"/>
        </w:rPr>
      </w:pPr>
      <w:r>
        <w:rPr>
          <w:rFonts w:eastAsia="Calibri" w:cs="Times New Roman"/>
          <w:b/>
          <w:color w:val="000000"/>
          <w:szCs w:val="28"/>
        </w:rPr>
        <w:t>Васичкина О.В.</w:t>
      </w:r>
    </w:p>
    <w:p w14:paraId="3A192FA2" w14:textId="77777777" w:rsidR="00264BFF" w:rsidRDefault="00264BFF">
      <w:pPr>
        <w:pStyle w:val="af"/>
        <w:tabs>
          <w:tab w:val="left" w:pos="993"/>
        </w:tabs>
        <w:ind w:left="0"/>
        <w:rPr>
          <w:rFonts w:eastAsia="Calibri" w:cs="Times New Roman"/>
          <w:b/>
          <w:color w:val="000000"/>
          <w:szCs w:val="28"/>
        </w:rPr>
      </w:pPr>
    </w:p>
    <w:p w14:paraId="73452214" w14:textId="246E477A" w:rsidR="00264BFF" w:rsidRDefault="003D770E">
      <w:pPr>
        <w:widowControl w:val="0"/>
        <w:tabs>
          <w:tab w:val="left" w:pos="855"/>
        </w:tabs>
        <w:spacing w:after="0" w:line="240" w:lineRule="auto"/>
        <w:ind w:firstLine="709"/>
        <w:jc w:val="both"/>
        <w:rPr>
          <w:rFonts w:ascii="Times New Roman" w:eastAsia="Times New Roman" w:hAnsi="Times New Roman" w:cs="Times New Roman"/>
          <w:color w:val="000000"/>
          <w:sz w:val="28"/>
          <w:szCs w:val="28"/>
        </w:rPr>
      </w:pPr>
      <w:r>
        <w:rPr>
          <w:rFonts w:ascii="Times New Roman" w:eastAsia="Courier New" w:hAnsi="Times New Roman" w:cs="Times New Roman"/>
          <w:color w:val="000000"/>
          <w:sz w:val="28"/>
          <w:szCs w:val="28"/>
        </w:rPr>
        <w:tab/>
        <w:t>Ре</w:t>
      </w:r>
      <w:r>
        <w:rPr>
          <w:rStyle w:val="10"/>
          <w:rFonts w:eastAsiaTheme="minorEastAsia"/>
          <w:sz w:val="28"/>
          <w:szCs w:val="28"/>
          <w:lang w:eastAsia="zh-CN"/>
        </w:rPr>
        <w:t>шения</w:t>
      </w:r>
      <w:r>
        <w:rPr>
          <w:rStyle w:val="10"/>
          <w:rFonts w:eastAsiaTheme="minorEastAsia"/>
          <w:b/>
          <w:bCs/>
          <w:sz w:val="28"/>
          <w:szCs w:val="28"/>
          <w:lang w:eastAsia="zh-CN"/>
        </w:rPr>
        <w:t xml:space="preserve"> </w:t>
      </w:r>
      <w:r>
        <w:rPr>
          <w:rStyle w:val="10"/>
          <w:rFonts w:eastAsiaTheme="minorEastAsia"/>
          <w:sz w:val="28"/>
          <w:szCs w:val="28"/>
          <w:lang w:eastAsia="zh-CN"/>
        </w:rPr>
        <w:t>ан</w:t>
      </w:r>
      <w:r>
        <w:rPr>
          <w:rFonts w:ascii="Times New Roman" w:eastAsia="Courier New" w:hAnsi="Times New Roman" w:cs="Times New Roman"/>
          <w:color w:val="000000"/>
          <w:sz w:val="28"/>
          <w:szCs w:val="28"/>
        </w:rPr>
        <w:t>тинаркотической комиссии Челябинской области</w:t>
      </w:r>
      <w:r>
        <w:rPr>
          <w:rFonts w:ascii="Times New Roman" w:eastAsia="Courier New" w:hAnsi="Times New Roman" w:cs="Times New Roman"/>
          <w:color w:val="000000"/>
          <w:sz w:val="28"/>
          <w:szCs w:val="28"/>
        </w:rPr>
        <w:br/>
        <w:t>от 2</w:t>
      </w:r>
      <w:r w:rsidR="00FA2D15">
        <w:rPr>
          <w:rFonts w:ascii="Times New Roman" w:eastAsia="Courier New" w:hAnsi="Times New Roman" w:cs="Times New Roman"/>
          <w:color w:val="000000"/>
          <w:sz w:val="28"/>
          <w:szCs w:val="28"/>
        </w:rPr>
        <w:t>4</w:t>
      </w:r>
      <w:r>
        <w:rPr>
          <w:rFonts w:ascii="Times New Roman" w:eastAsia="Courier New" w:hAnsi="Times New Roman" w:cs="Times New Roman"/>
          <w:color w:val="000000"/>
          <w:sz w:val="28"/>
          <w:szCs w:val="28"/>
        </w:rPr>
        <w:t xml:space="preserve"> декабря 202</w:t>
      </w:r>
      <w:r w:rsidR="00FA2D15">
        <w:rPr>
          <w:rFonts w:ascii="Times New Roman" w:eastAsia="Courier New" w:hAnsi="Times New Roman" w:cs="Times New Roman"/>
          <w:color w:val="000000"/>
          <w:sz w:val="28"/>
          <w:szCs w:val="28"/>
        </w:rPr>
        <w:t>5</w:t>
      </w:r>
      <w:r>
        <w:rPr>
          <w:rFonts w:ascii="Times New Roman" w:eastAsia="Courier New" w:hAnsi="Times New Roman" w:cs="Times New Roman"/>
          <w:color w:val="000000"/>
          <w:sz w:val="28"/>
          <w:szCs w:val="28"/>
        </w:rPr>
        <w:t xml:space="preserve"> года </w:t>
      </w:r>
      <w:r>
        <w:rPr>
          <w:rFonts w:ascii="Times New Roman" w:eastAsia="Times New Roman" w:hAnsi="Times New Roman" w:cs="Times New Roman"/>
          <w:color w:val="000000"/>
          <w:sz w:val="28"/>
          <w:szCs w:val="28"/>
        </w:rPr>
        <w:t xml:space="preserve">довела до сведения членов комиссии </w:t>
      </w:r>
      <w:r w:rsidR="00E72B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О.В. Васичкина.</w:t>
      </w:r>
    </w:p>
    <w:p w14:paraId="1E72CD67" w14:textId="77777777" w:rsidR="00FA2D15" w:rsidRDefault="00FA2D15">
      <w:pPr>
        <w:widowControl w:val="0"/>
        <w:tabs>
          <w:tab w:val="left" w:pos="855"/>
        </w:tabs>
        <w:spacing w:after="0" w:line="240" w:lineRule="auto"/>
        <w:ind w:firstLine="709"/>
        <w:jc w:val="both"/>
        <w:rPr>
          <w:rFonts w:ascii="Times New Roman" w:hAnsi="Times New Roman" w:cs="Times New Roman"/>
          <w:sz w:val="28"/>
          <w:szCs w:val="28"/>
        </w:rPr>
      </w:pPr>
    </w:p>
    <w:p w14:paraId="7265C458"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
          <w:sz w:val="28"/>
          <w:szCs w:val="28"/>
          <w:lang w:eastAsia="en-US"/>
        </w:rPr>
      </w:pPr>
      <w:r w:rsidRPr="00FA2D15">
        <w:rPr>
          <w:rFonts w:ascii="Times New Roman" w:eastAsia="Calibri" w:hAnsi="Times New Roman" w:cs="Times New Roman"/>
          <w:b/>
          <w:sz w:val="28"/>
          <w:szCs w:val="28"/>
          <w:lang w:eastAsia="en-US"/>
        </w:rPr>
        <w:t xml:space="preserve">1. </w:t>
      </w:r>
      <w:r w:rsidRPr="00FA2D15">
        <w:rPr>
          <w:rFonts w:ascii="Times New Roman" w:eastAsia="Calibri" w:hAnsi="Times New Roman" w:cs="Times New Roman"/>
          <w:b/>
          <w:bCs/>
          <w:sz w:val="28"/>
          <w:szCs w:val="28"/>
          <w:lang w:eastAsia="en-US"/>
        </w:rPr>
        <w:t xml:space="preserve">О реализации мероприятий, направленных на профилактику наркомании и пропаганду здорового образа жизни в молодежной среде. </w:t>
      </w:r>
    </w:p>
    <w:p w14:paraId="353EA2A3"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Cs/>
          <w:sz w:val="28"/>
          <w:szCs w:val="28"/>
          <w:lang w:eastAsia="en-US"/>
        </w:rPr>
      </w:pPr>
      <w:r w:rsidRPr="00FA2D15">
        <w:rPr>
          <w:rFonts w:ascii="Times New Roman" w:eastAsia="Calibri" w:hAnsi="Times New Roman" w:cs="Times New Roman"/>
          <w:bCs/>
          <w:sz w:val="28"/>
          <w:szCs w:val="28"/>
          <w:lang w:eastAsia="en-US"/>
        </w:rPr>
        <w:t xml:space="preserve">АНО «Молодежь Южного Урала» в городах области провела восемь семинаров под названием «Всё, везде и сразу: как осознанно изменять жизнь к лучшему» с участием профессионального психолога. Участникам семинаров была предоставлена помощь в осознании текущих жизненных обстоятельств, обучении методикам целеполагания и трансформации мышления, освоению инструментов формирования позитивных привычек, создании атмосферы поддержки для обмена личным опытом. </w:t>
      </w:r>
    </w:p>
    <w:p w14:paraId="42B61DED" w14:textId="1455E3F1" w:rsidR="00FA2D15" w:rsidRPr="00FA2D15" w:rsidRDefault="00FA2D15" w:rsidP="00FA2D15">
      <w:pPr>
        <w:suppressAutoHyphens w:val="0"/>
        <w:spacing w:after="0" w:line="240" w:lineRule="auto"/>
        <w:ind w:firstLine="567"/>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Комиссия </w:t>
      </w:r>
      <w:r w:rsidRPr="00FA2D15">
        <w:rPr>
          <w:rFonts w:ascii="Times New Roman" w:eastAsia="Calibri" w:hAnsi="Times New Roman" w:cs="Times New Roman"/>
          <w:b/>
          <w:bCs/>
          <w:sz w:val="28"/>
          <w:szCs w:val="28"/>
          <w:lang w:eastAsia="en-US"/>
        </w:rPr>
        <w:t>РЕШИЛА:</w:t>
      </w:r>
    </w:p>
    <w:p w14:paraId="5FA6E97C"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
          <w:bCs/>
          <w:sz w:val="28"/>
          <w:szCs w:val="28"/>
          <w:lang w:eastAsia="en-US"/>
        </w:rPr>
      </w:pPr>
    </w:p>
    <w:p w14:paraId="21581277" w14:textId="7E07C0B0" w:rsidR="00FA2D15" w:rsidRPr="00FA2D15" w:rsidRDefault="00FA2D15" w:rsidP="00FA2D15">
      <w:pPr>
        <w:suppressAutoHyphens w:val="0"/>
        <w:spacing w:after="0" w:line="240" w:lineRule="auto"/>
        <w:ind w:firstLine="567"/>
        <w:jc w:val="both"/>
        <w:rPr>
          <w:rFonts w:ascii="Times New Roman" w:eastAsia="Calibri" w:hAnsi="Times New Roman" w:cs="Times New Roman"/>
          <w:bCs/>
          <w:sz w:val="28"/>
          <w:szCs w:val="28"/>
          <w:lang w:eastAsia="en-US"/>
        </w:rPr>
      </w:pPr>
      <w:r w:rsidRPr="00FA2D15">
        <w:rPr>
          <w:rFonts w:ascii="Times New Roman" w:eastAsia="Calibri" w:hAnsi="Times New Roman" w:cs="Times New Roman"/>
          <w:bCs/>
          <w:sz w:val="28"/>
          <w:szCs w:val="28"/>
          <w:lang w:eastAsia="en-US"/>
        </w:rPr>
        <w:t>1.1.</w:t>
      </w:r>
      <w:r w:rsidRPr="00FA2D15">
        <w:rPr>
          <w:rFonts w:ascii="Times New Roman" w:eastAsia="Calibri" w:hAnsi="Times New Roman" w:cs="Times New Roman"/>
          <w:bCs/>
          <w:sz w:val="28"/>
          <w:szCs w:val="28"/>
          <w:lang w:eastAsia="en-US"/>
        </w:rPr>
        <w:tab/>
      </w:r>
      <w:r w:rsidR="00B826A6">
        <w:rPr>
          <w:rFonts w:ascii="Times New Roman" w:eastAsia="Calibri" w:hAnsi="Times New Roman" w:cs="Times New Roman"/>
          <w:bCs/>
          <w:sz w:val="28"/>
          <w:szCs w:val="28"/>
          <w:lang w:eastAsia="en-US"/>
        </w:rPr>
        <w:t>ведущему специалисту по работе с</w:t>
      </w:r>
      <w:r w:rsidRPr="00FA2D15">
        <w:rPr>
          <w:rFonts w:ascii="Times New Roman" w:eastAsia="Calibri" w:hAnsi="Times New Roman" w:cs="Times New Roman"/>
          <w:bCs/>
          <w:sz w:val="28"/>
          <w:szCs w:val="28"/>
          <w:lang w:eastAsia="en-US"/>
        </w:rPr>
        <w:t xml:space="preserve"> молодеж</w:t>
      </w:r>
      <w:r w:rsidR="00B826A6">
        <w:rPr>
          <w:rFonts w:ascii="Times New Roman" w:eastAsia="Calibri" w:hAnsi="Times New Roman" w:cs="Times New Roman"/>
          <w:bCs/>
          <w:sz w:val="28"/>
          <w:szCs w:val="28"/>
          <w:lang w:eastAsia="en-US"/>
        </w:rPr>
        <w:t>ью</w:t>
      </w:r>
      <w:r w:rsidRPr="00FA2D15">
        <w:rPr>
          <w:rFonts w:ascii="Times New Roman" w:eastAsia="Calibri" w:hAnsi="Times New Roman" w:cs="Times New Roman"/>
          <w:bCs/>
          <w:sz w:val="28"/>
          <w:szCs w:val="28"/>
          <w:lang w:eastAsia="en-US"/>
        </w:rPr>
        <w:t xml:space="preserve"> </w:t>
      </w:r>
      <w:r w:rsidR="00B826A6">
        <w:rPr>
          <w:rFonts w:ascii="Times New Roman" w:eastAsia="Calibri" w:hAnsi="Times New Roman" w:cs="Times New Roman"/>
          <w:bCs/>
          <w:sz w:val="28"/>
          <w:szCs w:val="28"/>
          <w:lang w:eastAsia="en-US"/>
        </w:rPr>
        <w:t>ВМО</w:t>
      </w:r>
      <w:r w:rsidRPr="00FA2D15">
        <w:rPr>
          <w:rFonts w:ascii="Times New Roman" w:eastAsia="Calibri" w:hAnsi="Times New Roman" w:cs="Times New Roman"/>
          <w:bCs/>
          <w:sz w:val="28"/>
          <w:szCs w:val="28"/>
          <w:lang w:eastAsia="en-US"/>
        </w:rPr>
        <w:t xml:space="preserve"> (</w:t>
      </w:r>
      <w:r w:rsidR="00B826A6">
        <w:rPr>
          <w:rFonts w:ascii="Times New Roman" w:eastAsia="Calibri" w:hAnsi="Times New Roman" w:cs="Times New Roman"/>
          <w:bCs/>
          <w:sz w:val="28"/>
          <w:szCs w:val="28"/>
          <w:lang w:eastAsia="en-US"/>
        </w:rPr>
        <w:t>Е.Н.Мельниковой</w:t>
      </w:r>
      <w:r w:rsidRPr="00FA2D15">
        <w:rPr>
          <w:rFonts w:ascii="Times New Roman" w:eastAsia="Calibri" w:hAnsi="Times New Roman" w:cs="Times New Roman"/>
          <w:bCs/>
          <w:sz w:val="28"/>
          <w:szCs w:val="28"/>
          <w:lang w:eastAsia="en-US"/>
        </w:rPr>
        <w:t>):</w:t>
      </w:r>
    </w:p>
    <w:p w14:paraId="4AC91F98"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Cs/>
          <w:sz w:val="28"/>
          <w:szCs w:val="28"/>
          <w:lang w:eastAsia="en-US"/>
        </w:rPr>
      </w:pPr>
      <w:r w:rsidRPr="00FA2D15">
        <w:rPr>
          <w:rFonts w:ascii="Times New Roman" w:eastAsia="Calibri" w:hAnsi="Times New Roman" w:cs="Times New Roman"/>
          <w:bCs/>
          <w:sz w:val="28"/>
          <w:szCs w:val="28"/>
          <w:lang w:eastAsia="en-US"/>
        </w:rPr>
        <w:t xml:space="preserve">1.1.1. Совместно с автономной некоммерческой организацией «Молодежь Южного Урала» продолжить проведение комплексной профилактической работы по профилактике наркомании и пропаганде здорового образа жизни в молодежной среде. </w:t>
      </w:r>
    </w:p>
    <w:p w14:paraId="20CDE52F"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
          <w:sz w:val="28"/>
          <w:szCs w:val="28"/>
          <w:lang w:eastAsia="en-US"/>
        </w:rPr>
      </w:pPr>
      <w:r w:rsidRPr="00FA2D15">
        <w:rPr>
          <w:rFonts w:ascii="Times New Roman" w:eastAsia="Calibri" w:hAnsi="Times New Roman" w:cs="Times New Roman"/>
          <w:b/>
          <w:sz w:val="28"/>
          <w:szCs w:val="28"/>
          <w:lang w:eastAsia="en-US"/>
        </w:rPr>
        <w:t>Срок: 2026 год.</w:t>
      </w:r>
    </w:p>
    <w:p w14:paraId="15DE032F" w14:textId="61B3200E" w:rsidR="00FA2D15" w:rsidRPr="00FA2D15" w:rsidRDefault="00FA2D15" w:rsidP="00FA2D15">
      <w:pPr>
        <w:suppressAutoHyphens w:val="0"/>
        <w:spacing w:after="0" w:line="240" w:lineRule="auto"/>
        <w:ind w:firstLine="567"/>
        <w:jc w:val="both"/>
        <w:rPr>
          <w:rFonts w:ascii="Times New Roman" w:eastAsia="Calibri" w:hAnsi="Times New Roman" w:cs="Times New Roman"/>
          <w:spacing w:val="-4"/>
          <w:sz w:val="28"/>
          <w:szCs w:val="28"/>
          <w:lang w:eastAsia="en-US"/>
        </w:rPr>
      </w:pPr>
      <w:r w:rsidRPr="00FA2D15">
        <w:rPr>
          <w:rFonts w:ascii="Times New Roman" w:eastAsia="Calibri" w:hAnsi="Times New Roman" w:cs="Times New Roman"/>
          <w:bCs/>
          <w:sz w:val="28"/>
          <w:szCs w:val="28"/>
          <w:lang w:eastAsia="en-US"/>
        </w:rPr>
        <w:t>1.1.2. Организовать проведение конкурсов антинаркотического контента в муниципальных образованиях</w:t>
      </w:r>
      <w:r w:rsidR="00B826A6">
        <w:rPr>
          <w:rFonts w:ascii="Times New Roman" w:eastAsia="Calibri" w:hAnsi="Times New Roman" w:cs="Times New Roman"/>
          <w:bCs/>
          <w:sz w:val="28"/>
          <w:szCs w:val="28"/>
          <w:lang w:eastAsia="en-US"/>
        </w:rPr>
        <w:t xml:space="preserve"> ВМО</w:t>
      </w:r>
      <w:r w:rsidRPr="00FA2D15">
        <w:rPr>
          <w:rFonts w:ascii="Times New Roman" w:eastAsia="Calibri" w:hAnsi="Times New Roman" w:cs="Times New Roman"/>
          <w:bCs/>
          <w:sz w:val="28"/>
          <w:szCs w:val="28"/>
          <w:lang w:eastAsia="en-US"/>
        </w:rPr>
        <w:t xml:space="preserve">. </w:t>
      </w:r>
    </w:p>
    <w:p w14:paraId="012CE404"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
          <w:sz w:val="28"/>
          <w:szCs w:val="28"/>
          <w:lang w:eastAsia="en-US"/>
        </w:rPr>
      </w:pPr>
      <w:r w:rsidRPr="00FA2D15">
        <w:rPr>
          <w:rFonts w:ascii="Times New Roman" w:eastAsia="Calibri" w:hAnsi="Times New Roman" w:cs="Times New Roman"/>
          <w:b/>
          <w:sz w:val="28"/>
          <w:szCs w:val="28"/>
          <w:lang w:eastAsia="en-US"/>
        </w:rPr>
        <w:t>Срок: 2026 год.</w:t>
      </w:r>
    </w:p>
    <w:p w14:paraId="32341AF0"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Cs/>
          <w:sz w:val="28"/>
          <w:szCs w:val="28"/>
          <w:lang w:eastAsia="en-US"/>
        </w:rPr>
      </w:pPr>
      <w:r w:rsidRPr="00FA2D15">
        <w:rPr>
          <w:rFonts w:ascii="Times New Roman" w:eastAsia="Calibri" w:hAnsi="Times New Roman" w:cs="Times New Roman"/>
          <w:bCs/>
          <w:sz w:val="28"/>
          <w:szCs w:val="28"/>
          <w:lang w:eastAsia="en-US"/>
        </w:rPr>
        <w:t>1.1.3. Организовать создание и распространение видеороликов социальной рекламы, направленной на профилактику наркомании и участия подростков и молодежи в незаконном обороте наркотических средств и психотропных веществ.</w:t>
      </w:r>
    </w:p>
    <w:p w14:paraId="13FA267C" w14:textId="77777777" w:rsidR="00FA2D15" w:rsidRPr="00FA2D15" w:rsidRDefault="00FA2D15" w:rsidP="00FA2D15">
      <w:pPr>
        <w:suppressAutoHyphens w:val="0"/>
        <w:spacing w:after="0" w:line="240" w:lineRule="auto"/>
        <w:ind w:firstLine="567"/>
        <w:jc w:val="both"/>
        <w:rPr>
          <w:rFonts w:ascii="Times New Roman" w:eastAsia="Calibri" w:hAnsi="Times New Roman" w:cs="Times New Roman"/>
          <w:b/>
          <w:sz w:val="28"/>
          <w:szCs w:val="28"/>
          <w:lang w:eastAsia="en-US"/>
        </w:rPr>
      </w:pPr>
      <w:r w:rsidRPr="00FA2D15">
        <w:rPr>
          <w:rFonts w:ascii="Times New Roman" w:eastAsia="Calibri" w:hAnsi="Times New Roman" w:cs="Times New Roman"/>
          <w:b/>
          <w:sz w:val="28"/>
          <w:szCs w:val="28"/>
          <w:lang w:eastAsia="en-US"/>
        </w:rPr>
        <w:t>Срок: 2026 год.</w:t>
      </w:r>
    </w:p>
    <w:p w14:paraId="14A9156E" w14:textId="7BFC5DB2" w:rsidR="00FA2D15" w:rsidRDefault="00B826A6">
      <w:pPr>
        <w:pStyle w:val="22"/>
        <w:spacing w:after="0"/>
        <w:ind w:firstLine="709"/>
        <w:jc w:val="both"/>
        <w:rPr>
          <w:rStyle w:val="10"/>
          <w:b/>
          <w:bCs/>
          <w:sz w:val="28"/>
          <w:szCs w:val="28"/>
        </w:rPr>
      </w:pPr>
      <w:r>
        <w:rPr>
          <w:rStyle w:val="10"/>
          <w:b/>
          <w:bCs/>
          <w:sz w:val="28"/>
          <w:szCs w:val="28"/>
        </w:rPr>
        <w:t xml:space="preserve"> </w:t>
      </w:r>
    </w:p>
    <w:p w14:paraId="6FCAF2F5" w14:textId="77777777" w:rsidR="00B826A6" w:rsidRPr="00B826A6" w:rsidRDefault="00B826A6" w:rsidP="00B826A6">
      <w:pPr>
        <w:suppressAutoHyphens w:val="0"/>
        <w:spacing w:after="0" w:line="240" w:lineRule="auto"/>
        <w:ind w:firstLine="567"/>
        <w:jc w:val="both"/>
        <w:rPr>
          <w:rFonts w:ascii="Times New Roman" w:eastAsia="Calibri" w:hAnsi="Times New Roman" w:cs="Times New Roman"/>
          <w:b/>
          <w:bCs/>
          <w:sz w:val="28"/>
          <w:szCs w:val="28"/>
          <w:lang w:eastAsia="en-US"/>
        </w:rPr>
      </w:pPr>
      <w:r w:rsidRPr="00B826A6">
        <w:rPr>
          <w:rFonts w:ascii="Times New Roman" w:eastAsia="Calibri" w:hAnsi="Times New Roman" w:cs="Times New Roman"/>
          <w:b/>
          <w:bCs/>
          <w:sz w:val="28"/>
          <w:szCs w:val="28"/>
          <w:lang w:eastAsia="en-US"/>
        </w:rPr>
        <w:t xml:space="preserve">2. О совершенствовании межведомственного взаимодействия при проведении на территории Челябинской области оперативно-профилактических операций и акций антинаркотической направленности. </w:t>
      </w:r>
    </w:p>
    <w:p w14:paraId="62C02D09" w14:textId="77777777" w:rsidR="00B826A6" w:rsidRPr="00B826A6" w:rsidRDefault="00B826A6" w:rsidP="00B826A6">
      <w:pPr>
        <w:suppressAutoHyphens w:val="0"/>
        <w:spacing w:after="0" w:line="240" w:lineRule="auto"/>
        <w:ind w:firstLine="567"/>
        <w:jc w:val="both"/>
        <w:rPr>
          <w:rFonts w:ascii="Times New Roman" w:eastAsia="Calibri" w:hAnsi="Times New Roman" w:cs="Times New Roman"/>
          <w:bCs/>
          <w:sz w:val="28"/>
          <w:szCs w:val="28"/>
          <w:lang w:eastAsia="en-US"/>
        </w:rPr>
      </w:pPr>
      <w:r w:rsidRPr="00B826A6">
        <w:rPr>
          <w:rFonts w:ascii="Times New Roman" w:eastAsia="Calibri" w:hAnsi="Times New Roman" w:cs="Times New Roman"/>
          <w:bCs/>
          <w:sz w:val="28"/>
          <w:szCs w:val="28"/>
          <w:lang w:eastAsia="en-US"/>
        </w:rPr>
        <w:t xml:space="preserve">В целях создания в обществе осознанного негативного отношения к незаконному потреблению наркотиков, формирования у подростков и молодежи </w:t>
      </w:r>
      <w:r w:rsidRPr="00B826A6">
        <w:rPr>
          <w:rFonts w:ascii="Times New Roman" w:eastAsia="Calibri" w:hAnsi="Times New Roman" w:cs="Times New Roman"/>
          <w:bCs/>
          <w:sz w:val="28"/>
          <w:szCs w:val="28"/>
          <w:lang w:eastAsia="en-US"/>
        </w:rPr>
        <w:lastRenderedPageBreak/>
        <w:t xml:space="preserve">антинаркотического мировоззрения проведена акция «Время Независимых». Сотрудниками ОВД совместно с региональными исполнительными органами и органами местного самоуправления, общественными формированиями на территории всех муниципальных образований области проведено 854 профилактических мероприятия, которыми охвачено свыше 17 тысячи человек, в том числе свыше 14 тысяч несовершеннолетних.  </w:t>
      </w:r>
    </w:p>
    <w:p w14:paraId="0B3D9970" w14:textId="77777777" w:rsidR="00B826A6" w:rsidRDefault="00B826A6" w:rsidP="00B826A6">
      <w:pPr>
        <w:pStyle w:val="22"/>
        <w:spacing w:after="0"/>
        <w:jc w:val="both"/>
        <w:rPr>
          <w:rStyle w:val="10"/>
          <w:b/>
          <w:bCs/>
          <w:sz w:val="28"/>
          <w:szCs w:val="28"/>
        </w:rPr>
      </w:pPr>
    </w:p>
    <w:p w14:paraId="2117A9A1" w14:textId="6FB883E7" w:rsidR="00264BFF" w:rsidRDefault="003D770E">
      <w:pPr>
        <w:pStyle w:val="22"/>
        <w:spacing w:after="0"/>
        <w:ind w:firstLine="709"/>
        <w:jc w:val="both"/>
        <w:rPr>
          <w:sz w:val="28"/>
          <w:szCs w:val="28"/>
        </w:rPr>
      </w:pPr>
      <w:r>
        <w:rPr>
          <w:rStyle w:val="10"/>
          <w:b/>
          <w:bCs/>
          <w:sz w:val="28"/>
          <w:szCs w:val="28"/>
        </w:rPr>
        <w:t>Комиссия РЕШИЛА:</w:t>
      </w:r>
    </w:p>
    <w:p w14:paraId="23D357FD" w14:textId="77777777" w:rsidR="00264BFF" w:rsidRDefault="003D770E">
      <w:pPr>
        <w:pStyle w:val="22"/>
        <w:widowControl w:val="0"/>
        <w:tabs>
          <w:tab w:val="left" w:pos="855"/>
        </w:tabs>
        <w:spacing w:after="0"/>
        <w:ind w:firstLine="709"/>
        <w:jc w:val="both"/>
        <w:rPr>
          <w:sz w:val="28"/>
          <w:szCs w:val="28"/>
        </w:rPr>
      </w:pPr>
      <w:r>
        <w:rPr>
          <w:rStyle w:val="10"/>
          <w:b/>
          <w:bCs/>
          <w:sz w:val="28"/>
          <w:szCs w:val="28"/>
          <w:lang w:eastAsia="zh-CN"/>
        </w:rPr>
        <w:t>2.1.</w:t>
      </w:r>
      <w:r>
        <w:rPr>
          <w:rStyle w:val="10"/>
          <w:sz w:val="28"/>
          <w:szCs w:val="28"/>
          <w:lang w:eastAsia="zh-CN"/>
        </w:rPr>
        <w:t xml:space="preserve"> Отделу МВД России по Челябинской области в Варненском районе:</w:t>
      </w:r>
    </w:p>
    <w:p w14:paraId="7DE337DC" w14:textId="77777777" w:rsidR="00264BFF" w:rsidRDefault="003D770E">
      <w:pPr>
        <w:pStyle w:val="22"/>
        <w:widowControl w:val="0"/>
        <w:tabs>
          <w:tab w:val="left" w:pos="855"/>
        </w:tabs>
        <w:spacing w:after="0"/>
        <w:ind w:firstLine="709"/>
        <w:jc w:val="both"/>
        <w:rPr>
          <w:sz w:val="28"/>
          <w:szCs w:val="28"/>
        </w:rPr>
      </w:pPr>
      <w:r>
        <w:rPr>
          <w:rStyle w:val="10"/>
          <w:b/>
          <w:bCs/>
          <w:sz w:val="28"/>
          <w:szCs w:val="28"/>
          <w:highlight w:val="white"/>
          <w:lang w:eastAsia="zh-CN"/>
        </w:rPr>
        <w:t>2.1.1.</w:t>
      </w:r>
      <w:r>
        <w:rPr>
          <w:rStyle w:val="10"/>
          <w:sz w:val="28"/>
          <w:szCs w:val="28"/>
          <w:highlight w:val="white"/>
          <w:lang w:eastAsia="zh-CN"/>
        </w:rPr>
        <w:t xml:space="preserve"> </w:t>
      </w:r>
      <w:r>
        <w:rPr>
          <w:rStyle w:val="10"/>
          <w:color w:val="151515"/>
          <w:sz w:val="28"/>
          <w:szCs w:val="28"/>
          <w:highlight w:val="white"/>
          <w:lang w:eastAsia="zh-CN"/>
        </w:rPr>
        <w:t xml:space="preserve">Обеспечить </w:t>
      </w:r>
      <w:r>
        <w:rPr>
          <w:rStyle w:val="10"/>
          <w:color w:val="0E0E0E"/>
          <w:sz w:val="28"/>
          <w:szCs w:val="28"/>
          <w:highlight w:val="white"/>
          <w:lang w:eastAsia="zh-CN"/>
        </w:rPr>
        <w:t xml:space="preserve">взаимодействие </w:t>
      </w:r>
      <w:r>
        <w:rPr>
          <w:rStyle w:val="10"/>
          <w:color w:val="1F1F1F"/>
          <w:sz w:val="28"/>
          <w:szCs w:val="28"/>
          <w:highlight w:val="white"/>
          <w:lang w:eastAsia="zh-CN"/>
        </w:rPr>
        <w:t xml:space="preserve">с </w:t>
      </w:r>
      <w:r>
        <w:rPr>
          <w:rStyle w:val="10"/>
          <w:color w:val="131313"/>
          <w:sz w:val="28"/>
          <w:szCs w:val="28"/>
          <w:highlight w:val="white"/>
          <w:lang w:eastAsia="zh-CN"/>
        </w:rPr>
        <w:t xml:space="preserve">заинтересованными </w:t>
      </w:r>
      <w:r>
        <w:rPr>
          <w:rStyle w:val="10"/>
          <w:color w:val="111111"/>
          <w:sz w:val="28"/>
          <w:szCs w:val="28"/>
          <w:highlight w:val="white"/>
          <w:lang w:eastAsia="zh-CN"/>
        </w:rPr>
        <w:t xml:space="preserve">исполнительными </w:t>
      </w:r>
      <w:r>
        <w:rPr>
          <w:rStyle w:val="10"/>
          <w:color w:val="0F0F0F"/>
          <w:sz w:val="28"/>
          <w:szCs w:val="28"/>
          <w:highlight w:val="white"/>
          <w:lang w:eastAsia="zh-CN"/>
        </w:rPr>
        <w:t>органами</w:t>
      </w:r>
      <w:r>
        <w:rPr>
          <w:rStyle w:val="10"/>
          <w:color w:val="0F0F0F"/>
          <w:spacing w:val="40"/>
          <w:sz w:val="28"/>
          <w:szCs w:val="28"/>
          <w:highlight w:val="white"/>
          <w:lang w:eastAsia="zh-CN"/>
        </w:rPr>
        <w:t xml:space="preserve"> </w:t>
      </w:r>
      <w:r>
        <w:rPr>
          <w:rStyle w:val="10"/>
          <w:color w:val="111111"/>
          <w:sz w:val="28"/>
          <w:szCs w:val="28"/>
          <w:highlight w:val="white"/>
          <w:lang w:eastAsia="zh-CN"/>
        </w:rPr>
        <w:t xml:space="preserve">Челябинской области </w:t>
      </w:r>
      <w:r>
        <w:rPr>
          <w:rStyle w:val="10"/>
          <w:color w:val="131313"/>
          <w:sz w:val="28"/>
          <w:szCs w:val="28"/>
          <w:highlight w:val="white"/>
          <w:lang w:eastAsia="zh-CN"/>
        </w:rPr>
        <w:t xml:space="preserve">и </w:t>
      </w:r>
      <w:r>
        <w:rPr>
          <w:rStyle w:val="10"/>
          <w:color w:val="111111"/>
          <w:sz w:val="28"/>
          <w:szCs w:val="28"/>
          <w:highlight w:val="white"/>
          <w:lang w:eastAsia="zh-CN"/>
        </w:rPr>
        <w:t xml:space="preserve">общественными объединениями </w:t>
      </w:r>
      <w:r>
        <w:rPr>
          <w:rStyle w:val="10"/>
          <w:color w:val="131313"/>
          <w:sz w:val="28"/>
          <w:szCs w:val="28"/>
          <w:highlight w:val="white"/>
          <w:lang w:eastAsia="zh-CN"/>
        </w:rPr>
        <w:t>при</w:t>
      </w:r>
      <w:r>
        <w:rPr>
          <w:rStyle w:val="10"/>
          <w:color w:val="131313"/>
          <w:spacing w:val="80"/>
          <w:sz w:val="28"/>
          <w:szCs w:val="28"/>
          <w:highlight w:val="white"/>
          <w:lang w:eastAsia="zh-CN"/>
        </w:rPr>
        <w:t xml:space="preserve"> </w:t>
      </w:r>
      <w:r>
        <w:rPr>
          <w:rStyle w:val="10"/>
          <w:color w:val="0F0F0F"/>
          <w:sz w:val="28"/>
          <w:szCs w:val="28"/>
          <w:highlight w:val="white"/>
          <w:lang w:eastAsia="zh-CN"/>
        </w:rPr>
        <w:t>проведении</w:t>
      </w:r>
      <w:r>
        <w:rPr>
          <w:rStyle w:val="10"/>
          <w:color w:val="0F0F0F"/>
          <w:spacing w:val="40"/>
          <w:sz w:val="28"/>
          <w:szCs w:val="28"/>
          <w:highlight w:val="white"/>
          <w:lang w:eastAsia="zh-CN"/>
        </w:rPr>
        <w:t xml:space="preserve"> </w:t>
      </w:r>
      <w:r>
        <w:rPr>
          <w:rStyle w:val="10"/>
          <w:color w:val="0C0C0C"/>
          <w:sz w:val="28"/>
          <w:szCs w:val="28"/>
          <w:highlight w:val="white"/>
          <w:lang w:eastAsia="zh-CN"/>
        </w:rPr>
        <w:t>оперативно-профилактических</w:t>
      </w:r>
      <w:r>
        <w:rPr>
          <w:rStyle w:val="10"/>
          <w:color w:val="0C0C0C"/>
          <w:spacing w:val="40"/>
          <w:sz w:val="28"/>
          <w:szCs w:val="28"/>
          <w:highlight w:val="white"/>
          <w:lang w:eastAsia="zh-CN"/>
        </w:rPr>
        <w:t xml:space="preserve"> </w:t>
      </w:r>
      <w:r>
        <w:rPr>
          <w:rStyle w:val="10"/>
          <w:color w:val="151515"/>
          <w:sz w:val="28"/>
          <w:szCs w:val="28"/>
          <w:highlight w:val="white"/>
          <w:lang w:eastAsia="zh-CN"/>
        </w:rPr>
        <w:t>операций</w:t>
      </w:r>
      <w:r>
        <w:rPr>
          <w:rStyle w:val="10"/>
          <w:color w:val="151515"/>
          <w:spacing w:val="40"/>
          <w:sz w:val="28"/>
          <w:szCs w:val="28"/>
          <w:highlight w:val="white"/>
          <w:lang w:eastAsia="zh-CN"/>
        </w:rPr>
        <w:t xml:space="preserve"> </w:t>
      </w:r>
      <w:r>
        <w:rPr>
          <w:rStyle w:val="10"/>
          <w:color w:val="2D2D2D"/>
          <w:sz w:val="28"/>
          <w:szCs w:val="28"/>
          <w:highlight w:val="white"/>
          <w:lang w:eastAsia="zh-CN"/>
        </w:rPr>
        <w:t>и</w:t>
      </w:r>
      <w:r>
        <w:rPr>
          <w:rStyle w:val="10"/>
          <w:color w:val="2D2D2D"/>
          <w:spacing w:val="40"/>
          <w:sz w:val="28"/>
          <w:szCs w:val="28"/>
          <w:highlight w:val="white"/>
          <w:lang w:eastAsia="zh-CN"/>
        </w:rPr>
        <w:t xml:space="preserve"> </w:t>
      </w:r>
      <w:r>
        <w:rPr>
          <w:rStyle w:val="10"/>
          <w:color w:val="131313"/>
          <w:sz w:val="28"/>
          <w:szCs w:val="28"/>
          <w:highlight w:val="white"/>
          <w:lang w:eastAsia="zh-CN"/>
        </w:rPr>
        <w:t>акций</w:t>
      </w:r>
      <w:r>
        <w:rPr>
          <w:rStyle w:val="10"/>
          <w:color w:val="131313"/>
          <w:spacing w:val="80"/>
          <w:sz w:val="28"/>
          <w:szCs w:val="28"/>
          <w:highlight w:val="white"/>
          <w:lang w:eastAsia="zh-CN"/>
        </w:rPr>
        <w:t xml:space="preserve"> </w:t>
      </w:r>
      <w:r>
        <w:rPr>
          <w:rStyle w:val="10"/>
          <w:color w:val="0A0A0A"/>
          <w:sz w:val="28"/>
          <w:szCs w:val="28"/>
          <w:highlight w:val="white"/>
          <w:lang w:eastAsia="zh-CN"/>
        </w:rPr>
        <w:t xml:space="preserve">антинаркотической </w:t>
      </w:r>
      <w:r>
        <w:rPr>
          <w:rStyle w:val="10"/>
          <w:color w:val="151515"/>
          <w:sz w:val="28"/>
          <w:szCs w:val="28"/>
          <w:highlight w:val="white"/>
          <w:lang w:eastAsia="zh-CN"/>
        </w:rPr>
        <w:t>направленности.</w:t>
      </w:r>
    </w:p>
    <w:p w14:paraId="10E2E08C" w14:textId="3D724DCB" w:rsidR="00264BFF" w:rsidRDefault="003D770E">
      <w:pPr>
        <w:pStyle w:val="3"/>
        <w:shd w:val="clear" w:color="auto" w:fill="auto"/>
        <w:spacing w:after="0" w:line="319" w:lineRule="exact"/>
        <w:ind w:firstLine="600"/>
        <w:jc w:val="both"/>
        <w:rPr>
          <w:sz w:val="28"/>
          <w:szCs w:val="28"/>
        </w:rPr>
      </w:pPr>
      <w:r>
        <w:rPr>
          <w:rStyle w:val="10"/>
          <w:b/>
          <w:bCs/>
          <w:sz w:val="28"/>
          <w:szCs w:val="28"/>
          <w:highlight w:val="white"/>
          <w:lang w:eastAsia="zh-CN"/>
        </w:rPr>
        <w:t>Срок: 202</w:t>
      </w:r>
      <w:r w:rsidR="00B826A6">
        <w:rPr>
          <w:rStyle w:val="10"/>
          <w:b/>
          <w:bCs/>
          <w:sz w:val="28"/>
          <w:szCs w:val="28"/>
          <w:highlight w:val="white"/>
          <w:lang w:eastAsia="zh-CN"/>
        </w:rPr>
        <w:t>6</w:t>
      </w:r>
      <w:r>
        <w:rPr>
          <w:rStyle w:val="10"/>
          <w:b/>
          <w:bCs/>
          <w:sz w:val="28"/>
          <w:szCs w:val="28"/>
          <w:highlight w:val="white"/>
          <w:lang w:eastAsia="zh-CN"/>
        </w:rPr>
        <w:t xml:space="preserve"> год.</w:t>
      </w:r>
    </w:p>
    <w:p w14:paraId="6ACD0471" w14:textId="77777777" w:rsidR="00264BFF" w:rsidRDefault="003D770E">
      <w:pPr>
        <w:pStyle w:val="22"/>
        <w:widowControl w:val="0"/>
        <w:tabs>
          <w:tab w:val="left" w:pos="855"/>
        </w:tabs>
        <w:spacing w:after="0"/>
        <w:ind w:firstLine="709"/>
        <w:jc w:val="both"/>
        <w:rPr>
          <w:sz w:val="28"/>
          <w:szCs w:val="28"/>
        </w:rPr>
      </w:pPr>
      <w:r>
        <w:rPr>
          <w:rStyle w:val="10"/>
          <w:b/>
          <w:bCs/>
          <w:sz w:val="28"/>
          <w:szCs w:val="28"/>
          <w:highlight w:val="white"/>
        </w:rPr>
        <w:t xml:space="preserve">2.1.2. </w:t>
      </w:r>
      <w:r>
        <w:rPr>
          <w:rStyle w:val="10"/>
          <w:sz w:val="28"/>
          <w:szCs w:val="28"/>
        </w:rPr>
        <w:t>Обеспечить доведение до населения информации о целях, задачах, результатах проводимых оперативно—профилактических операций и акций антинаркотической направленности.</w:t>
      </w:r>
    </w:p>
    <w:p w14:paraId="56305BFC" w14:textId="7A017A0D" w:rsidR="00264BFF" w:rsidRDefault="003D770E">
      <w:pPr>
        <w:pStyle w:val="3"/>
        <w:shd w:val="clear" w:color="auto" w:fill="auto"/>
        <w:spacing w:after="0" w:line="319" w:lineRule="exact"/>
        <w:ind w:firstLine="600"/>
        <w:jc w:val="both"/>
        <w:rPr>
          <w:sz w:val="28"/>
          <w:szCs w:val="28"/>
        </w:rPr>
      </w:pPr>
      <w:r>
        <w:rPr>
          <w:rStyle w:val="10"/>
          <w:b/>
          <w:bCs/>
          <w:sz w:val="28"/>
          <w:szCs w:val="28"/>
          <w:highlight w:val="white"/>
          <w:lang w:eastAsia="zh-CN"/>
        </w:rPr>
        <w:t>Срок: 202</w:t>
      </w:r>
      <w:r w:rsidR="00B826A6">
        <w:rPr>
          <w:rStyle w:val="10"/>
          <w:b/>
          <w:bCs/>
          <w:sz w:val="28"/>
          <w:szCs w:val="28"/>
          <w:highlight w:val="white"/>
          <w:lang w:eastAsia="zh-CN"/>
        </w:rPr>
        <w:t>6</w:t>
      </w:r>
      <w:r>
        <w:rPr>
          <w:rStyle w:val="10"/>
          <w:b/>
          <w:bCs/>
          <w:sz w:val="28"/>
          <w:szCs w:val="28"/>
          <w:highlight w:val="white"/>
          <w:lang w:eastAsia="zh-CN"/>
        </w:rPr>
        <w:t xml:space="preserve"> год.</w:t>
      </w:r>
    </w:p>
    <w:p w14:paraId="1845B2FB" w14:textId="369ADE3A" w:rsidR="00264BFF" w:rsidRPr="00B826A6" w:rsidRDefault="003D770E" w:rsidP="00B826A6">
      <w:pPr>
        <w:pStyle w:val="western"/>
        <w:spacing w:before="0" w:beforeAutospacing="0" w:after="0" w:afterAutospacing="0"/>
      </w:pPr>
      <w:r>
        <w:rPr>
          <w:rStyle w:val="10"/>
          <w:rFonts w:eastAsiaTheme="minorEastAsia"/>
          <w:b/>
          <w:bCs/>
          <w:sz w:val="28"/>
          <w:szCs w:val="28"/>
        </w:rPr>
        <w:t xml:space="preserve">2.2. </w:t>
      </w:r>
      <w:r w:rsidR="00B826A6">
        <w:rPr>
          <w:rFonts w:ascii="Times New Roman" w:hAnsi="Times New Roman"/>
        </w:rPr>
        <w:t xml:space="preserve">Начальнику Управления по развитию территорий ВМО </w:t>
      </w:r>
      <w:r w:rsidR="00BA22CF">
        <w:rPr>
          <w:rFonts w:ascii="Times New Roman" w:hAnsi="Times New Roman"/>
        </w:rPr>
        <w:t>(</w:t>
      </w:r>
      <w:r w:rsidR="00B826A6">
        <w:rPr>
          <w:rFonts w:ascii="Times New Roman" w:hAnsi="Times New Roman"/>
        </w:rPr>
        <w:t>Овсянниковой</w:t>
      </w:r>
      <w:r w:rsidR="00BA22CF">
        <w:rPr>
          <w:rFonts w:ascii="Times New Roman" w:hAnsi="Times New Roman"/>
        </w:rPr>
        <w:t xml:space="preserve"> Т.А.)</w:t>
      </w:r>
      <w:r>
        <w:rPr>
          <w:rStyle w:val="10"/>
          <w:rFonts w:eastAsiaTheme="minorEastAsia"/>
          <w:sz w:val="28"/>
          <w:szCs w:val="28"/>
        </w:rPr>
        <w:t>:</w:t>
      </w:r>
    </w:p>
    <w:p w14:paraId="44F01842" w14:textId="7CC0A385" w:rsidR="00264BFF" w:rsidRDefault="003D770E" w:rsidP="00B826A6">
      <w:pPr>
        <w:pStyle w:val="22"/>
        <w:widowControl w:val="0"/>
        <w:tabs>
          <w:tab w:val="left" w:pos="855"/>
        </w:tabs>
        <w:spacing w:after="0"/>
        <w:ind w:firstLine="709"/>
        <w:jc w:val="both"/>
        <w:rPr>
          <w:sz w:val="28"/>
          <w:szCs w:val="28"/>
        </w:rPr>
      </w:pPr>
      <w:r>
        <w:rPr>
          <w:rStyle w:val="10"/>
          <w:b/>
          <w:bCs/>
          <w:sz w:val="28"/>
          <w:szCs w:val="28"/>
          <w:highlight w:val="white"/>
          <w:lang w:eastAsia="zh-CN"/>
        </w:rPr>
        <w:t xml:space="preserve">2.2.1. </w:t>
      </w:r>
      <w:r>
        <w:rPr>
          <w:rStyle w:val="10"/>
          <w:sz w:val="28"/>
          <w:szCs w:val="28"/>
          <w:lang w:eastAsia="zh-CN"/>
        </w:rPr>
        <w:t>В течение II - III кварталов 202</w:t>
      </w:r>
      <w:r w:rsidR="00BA22CF">
        <w:rPr>
          <w:rStyle w:val="10"/>
          <w:sz w:val="28"/>
          <w:szCs w:val="28"/>
          <w:lang w:eastAsia="zh-CN"/>
        </w:rPr>
        <w:t>6</w:t>
      </w:r>
      <w:r>
        <w:rPr>
          <w:rStyle w:val="10"/>
          <w:sz w:val="28"/>
          <w:szCs w:val="28"/>
          <w:lang w:eastAsia="zh-CN"/>
        </w:rPr>
        <w:t xml:space="preserve"> года организовать на территории муниципального образования проведение представителями органов местного самоуправления обследование земель, в том числе неиспользуемых, на предмет выявления и своевременного уничтожения очагов дикорастущих наркосодержащих растений.</w:t>
      </w:r>
    </w:p>
    <w:p w14:paraId="49DF63FB" w14:textId="203645C2" w:rsidR="00264BFF" w:rsidRDefault="003D770E">
      <w:pPr>
        <w:pStyle w:val="22"/>
        <w:widowControl w:val="0"/>
        <w:tabs>
          <w:tab w:val="left" w:pos="855"/>
        </w:tabs>
        <w:spacing w:after="0"/>
        <w:ind w:firstLine="709"/>
        <w:jc w:val="both"/>
        <w:rPr>
          <w:sz w:val="28"/>
          <w:szCs w:val="28"/>
        </w:rPr>
      </w:pPr>
      <w:r>
        <w:rPr>
          <w:rStyle w:val="10"/>
          <w:b/>
          <w:bCs/>
          <w:color w:val="0F0F0F"/>
          <w:sz w:val="28"/>
          <w:szCs w:val="28"/>
          <w:highlight w:val="white"/>
          <w:lang w:eastAsia="zh-CN"/>
        </w:rPr>
        <w:t>Срок:</w:t>
      </w:r>
      <w:r>
        <w:rPr>
          <w:rStyle w:val="10"/>
          <w:b/>
          <w:bCs/>
          <w:color w:val="0F0F0F"/>
          <w:spacing w:val="8"/>
          <w:sz w:val="28"/>
          <w:szCs w:val="28"/>
          <w:highlight w:val="white"/>
          <w:lang w:eastAsia="zh-CN"/>
        </w:rPr>
        <w:t xml:space="preserve"> </w:t>
      </w:r>
      <w:r>
        <w:rPr>
          <w:rStyle w:val="10"/>
          <w:b/>
          <w:bCs/>
          <w:color w:val="161616"/>
          <w:sz w:val="28"/>
          <w:szCs w:val="28"/>
          <w:highlight w:val="white"/>
          <w:lang w:eastAsia="zh-CN"/>
        </w:rPr>
        <w:t>июнь,</w:t>
      </w:r>
      <w:r>
        <w:rPr>
          <w:rStyle w:val="10"/>
          <w:b/>
          <w:bCs/>
          <w:color w:val="161616"/>
          <w:spacing w:val="16"/>
          <w:sz w:val="28"/>
          <w:szCs w:val="28"/>
          <w:highlight w:val="white"/>
          <w:lang w:eastAsia="zh-CN"/>
        </w:rPr>
        <w:t xml:space="preserve"> </w:t>
      </w:r>
      <w:r>
        <w:rPr>
          <w:rStyle w:val="10"/>
          <w:b/>
          <w:bCs/>
          <w:color w:val="0F0F0F"/>
          <w:sz w:val="28"/>
          <w:szCs w:val="28"/>
          <w:highlight w:val="white"/>
          <w:lang w:eastAsia="zh-CN"/>
        </w:rPr>
        <w:t>сентябрь</w:t>
      </w:r>
      <w:r>
        <w:rPr>
          <w:rStyle w:val="10"/>
          <w:b/>
          <w:bCs/>
          <w:color w:val="0F0F0F"/>
          <w:spacing w:val="19"/>
          <w:sz w:val="28"/>
          <w:szCs w:val="28"/>
          <w:highlight w:val="white"/>
          <w:lang w:eastAsia="zh-CN"/>
        </w:rPr>
        <w:t xml:space="preserve"> </w:t>
      </w:r>
      <w:r>
        <w:rPr>
          <w:rStyle w:val="10"/>
          <w:b/>
          <w:bCs/>
          <w:color w:val="0F0F0F"/>
          <w:sz w:val="28"/>
          <w:szCs w:val="28"/>
          <w:highlight w:val="white"/>
          <w:lang w:eastAsia="zh-CN"/>
        </w:rPr>
        <w:t>202</w:t>
      </w:r>
      <w:r w:rsidR="00BA22CF">
        <w:rPr>
          <w:rStyle w:val="10"/>
          <w:b/>
          <w:bCs/>
          <w:color w:val="0F0F0F"/>
          <w:sz w:val="28"/>
          <w:szCs w:val="28"/>
          <w:highlight w:val="white"/>
          <w:lang w:eastAsia="zh-CN"/>
        </w:rPr>
        <w:t>6</w:t>
      </w:r>
      <w:r>
        <w:rPr>
          <w:rStyle w:val="10"/>
          <w:b/>
          <w:bCs/>
          <w:color w:val="0F0F0F"/>
          <w:spacing w:val="21"/>
          <w:sz w:val="28"/>
          <w:szCs w:val="28"/>
          <w:highlight w:val="white"/>
          <w:lang w:eastAsia="zh-CN"/>
        </w:rPr>
        <w:t xml:space="preserve"> </w:t>
      </w:r>
      <w:r>
        <w:rPr>
          <w:rStyle w:val="10"/>
          <w:b/>
          <w:bCs/>
          <w:color w:val="181818"/>
          <w:spacing w:val="-2"/>
          <w:sz w:val="28"/>
          <w:szCs w:val="28"/>
          <w:highlight w:val="white"/>
          <w:lang w:eastAsia="zh-CN"/>
        </w:rPr>
        <w:t>года.</w:t>
      </w:r>
    </w:p>
    <w:p w14:paraId="1A0B8361" w14:textId="77777777" w:rsidR="00264BFF" w:rsidRDefault="003D770E">
      <w:pPr>
        <w:pStyle w:val="22"/>
        <w:widowControl w:val="0"/>
        <w:tabs>
          <w:tab w:val="left" w:pos="855"/>
        </w:tabs>
        <w:spacing w:after="0"/>
        <w:ind w:firstLine="709"/>
        <w:jc w:val="both"/>
        <w:rPr>
          <w:sz w:val="28"/>
          <w:szCs w:val="28"/>
        </w:rPr>
      </w:pPr>
      <w:r>
        <w:rPr>
          <w:rStyle w:val="10"/>
          <w:b/>
          <w:bCs/>
          <w:sz w:val="28"/>
          <w:szCs w:val="28"/>
          <w:highlight w:val="white"/>
          <w:lang w:eastAsia="zh-CN"/>
        </w:rPr>
        <w:t xml:space="preserve">2.2.2. </w:t>
      </w:r>
      <w:r>
        <w:rPr>
          <w:rStyle w:val="10"/>
          <w:sz w:val="28"/>
          <w:szCs w:val="28"/>
          <w:lang w:eastAsia="zh-CN"/>
        </w:rPr>
        <w:t>Обеспечить своевременное принятие мер по исполнению предписаний уполномоченных органов об уничтожении очагов дикорастущих наркорастений, выявленных на территории, находящейся в собственности администрации муниципального образования.</w:t>
      </w:r>
    </w:p>
    <w:p w14:paraId="46BBE8FE" w14:textId="053728A6" w:rsidR="00264BFF" w:rsidRDefault="003D770E">
      <w:pPr>
        <w:pStyle w:val="22"/>
        <w:widowControl w:val="0"/>
        <w:tabs>
          <w:tab w:val="left" w:pos="855"/>
        </w:tabs>
        <w:spacing w:after="0"/>
        <w:ind w:firstLine="709"/>
        <w:jc w:val="both"/>
        <w:rPr>
          <w:sz w:val="28"/>
          <w:szCs w:val="28"/>
        </w:rPr>
      </w:pPr>
      <w:r>
        <w:rPr>
          <w:rStyle w:val="10"/>
          <w:b/>
          <w:bCs/>
          <w:color w:val="111111"/>
          <w:sz w:val="28"/>
          <w:szCs w:val="28"/>
          <w:highlight w:val="white"/>
          <w:lang w:eastAsia="zh-CN"/>
        </w:rPr>
        <w:t>Срок:</w:t>
      </w:r>
      <w:r>
        <w:rPr>
          <w:rStyle w:val="10"/>
          <w:b/>
          <w:bCs/>
          <w:color w:val="111111"/>
          <w:spacing w:val="12"/>
          <w:sz w:val="28"/>
          <w:szCs w:val="28"/>
          <w:highlight w:val="white"/>
          <w:lang w:eastAsia="zh-CN"/>
        </w:rPr>
        <w:t xml:space="preserve"> </w:t>
      </w:r>
      <w:r>
        <w:rPr>
          <w:rStyle w:val="10"/>
          <w:b/>
          <w:bCs/>
          <w:color w:val="131313"/>
          <w:sz w:val="28"/>
          <w:szCs w:val="28"/>
          <w:highlight w:val="white"/>
          <w:lang w:eastAsia="zh-CN"/>
        </w:rPr>
        <w:t>202</w:t>
      </w:r>
      <w:r w:rsidR="00BA22CF">
        <w:rPr>
          <w:rStyle w:val="10"/>
          <w:b/>
          <w:bCs/>
          <w:color w:val="131313"/>
          <w:sz w:val="28"/>
          <w:szCs w:val="28"/>
          <w:highlight w:val="white"/>
          <w:lang w:eastAsia="zh-CN"/>
        </w:rPr>
        <w:t>6</w:t>
      </w:r>
      <w:r>
        <w:rPr>
          <w:rStyle w:val="10"/>
          <w:b/>
          <w:bCs/>
          <w:color w:val="131313"/>
          <w:spacing w:val="18"/>
          <w:sz w:val="28"/>
          <w:szCs w:val="28"/>
          <w:highlight w:val="white"/>
          <w:lang w:eastAsia="zh-CN"/>
        </w:rPr>
        <w:t xml:space="preserve"> </w:t>
      </w:r>
      <w:r>
        <w:rPr>
          <w:rStyle w:val="10"/>
          <w:b/>
          <w:bCs/>
          <w:color w:val="131313"/>
          <w:spacing w:val="-4"/>
          <w:sz w:val="28"/>
          <w:szCs w:val="28"/>
          <w:highlight w:val="white"/>
          <w:lang w:eastAsia="zh-CN"/>
        </w:rPr>
        <w:t>год.</w:t>
      </w:r>
    </w:p>
    <w:p w14:paraId="31E6406D" w14:textId="350A18F5" w:rsidR="00264BFF" w:rsidRDefault="003D770E">
      <w:pPr>
        <w:pStyle w:val="22"/>
        <w:widowControl w:val="0"/>
        <w:tabs>
          <w:tab w:val="left" w:pos="855"/>
        </w:tabs>
        <w:spacing w:after="0"/>
        <w:ind w:firstLine="709"/>
        <w:jc w:val="both"/>
        <w:rPr>
          <w:sz w:val="28"/>
          <w:szCs w:val="28"/>
        </w:rPr>
      </w:pPr>
      <w:r>
        <w:rPr>
          <w:rStyle w:val="10"/>
          <w:b/>
          <w:bCs/>
          <w:sz w:val="28"/>
          <w:szCs w:val="28"/>
          <w:highlight w:val="white"/>
          <w:lang w:eastAsia="zh-CN"/>
        </w:rPr>
        <w:t xml:space="preserve">2.2.3. </w:t>
      </w:r>
      <w:r>
        <w:rPr>
          <w:rStyle w:val="10"/>
          <w:sz w:val="28"/>
          <w:szCs w:val="28"/>
          <w:lang w:eastAsia="zh-CN"/>
        </w:rPr>
        <w:t>В период проведения антинаркотических операций и акций обеспечить информирование населения, в том числе через СМИ, о последствиях нарушения законодательства в сфере оборота наркотических средств и психотропных веществ, и номерах телефонов органов внутренних дел и органов здравоохранения для приема информации о фактах незаконного оборота наркотиков и консультаций по вопросам наркозависимости.</w:t>
      </w:r>
    </w:p>
    <w:p w14:paraId="69425B81" w14:textId="1960EE98" w:rsidR="00264BFF" w:rsidRDefault="003D770E">
      <w:pPr>
        <w:pStyle w:val="22"/>
        <w:widowControl w:val="0"/>
        <w:tabs>
          <w:tab w:val="left" w:pos="855"/>
        </w:tabs>
        <w:spacing w:after="0"/>
        <w:ind w:firstLine="709"/>
        <w:jc w:val="both"/>
        <w:rPr>
          <w:sz w:val="28"/>
          <w:szCs w:val="28"/>
        </w:rPr>
      </w:pPr>
      <w:r>
        <w:rPr>
          <w:rStyle w:val="10"/>
          <w:b/>
          <w:bCs/>
          <w:color w:val="0C0C0C"/>
          <w:sz w:val="28"/>
          <w:szCs w:val="28"/>
          <w:highlight w:val="white"/>
          <w:lang w:eastAsia="zh-CN"/>
        </w:rPr>
        <w:t>Срок:</w:t>
      </w:r>
      <w:r>
        <w:rPr>
          <w:rStyle w:val="10"/>
          <w:b/>
          <w:bCs/>
          <w:color w:val="0C0C0C"/>
          <w:spacing w:val="-11"/>
          <w:sz w:val="28"/>
          <w:szCs w:val="28"/>
          <w:highlight w:val="white"/>
          <w:lang w:eastAsia="zh-CN"/>
        </w:rPr>
        <w:t xml:space="preserve"> </w:t>
      </w:r>
      <w:r>
        <w:rPr>
          <w:rStyle w:val="10"/>
          <w:b/>
          <w:bCs/>
          <w:color w:val="161616"/>
          <w:sz w:val="28"/>
          <w:szCs w:val="28"/>
          <w:highlight w:val="white"/>
          <w:lang w:eastAsia="zh-CN"/>
        </w:rPr>
        <w:t>202</w:t>
      </w:r>
      <w:r w:rsidR="00BA22CF">
        <w:rPr>
          <w:rStyle w:val="10"/>
          <w:b/>
          <w:bCs/>
          <w:color w:val="161616"/>
          <w:sz w:val="28"/>
          <w:szCs w:val="28"/>
          <w:highlight w:val="white"/>
          <w:lang w:eastAsia="zh-CN"/>
        </w:rPr>
        <w:t xml:space="preserve">6 </w:t>
      </w:r>
      <w:r w:rsidR="00751C05">
        <w:rPr>
          <w:rStyle w:val="10"/>
          <w:b/>
          <w:bCs/>
          <w:color w:val="161616"/>
          <w:sz w:val="28"/>
          <w:szCs w:val="28"/>
          <w:highlight w:val="white"/>
          <w:lang w:eastAsia="zh-CN"/>
        </w:rPr>
        <w:t xml:space="preserve"> </w:t>
      </w:r>
      <w:r>
        <w:rPr>
          <w:rStyle w:val="10"/>
          <w:b/>
          <w:bCs/>
          <w:color w:val="161616"/>
          <w:spacing w:val="-9"/>
          <w:sz w:val="28"/>
          <w:szCs w:val="28"/>
          <w:highlight w:val="white"/>
          <w:lang w:eastAsia="zh-CN"/>
        </w:rPr>
        <w:t xml:space="preserve"> </w:t>
      </w:r>
      <w:r>
        <w:rPr>
          <w:rStyle w:val="10"/>
          <w:b/>
          <w:bCs/>
          <w:color w:val="0E0E0E"/>
          <w:spacing w:val="-4"/>
          <w:sz w:val="28"/>
          <w:szCs w:val="28"/>
          <w:highlight w:val="white"/>
          <w:lang w:eastAsia="zh-CN"/>
        </w:rPr>
        <w:t>год.</w:t>
      </w:r>
    </w:p>
    <w:p w14:paraId="31BD4FC3" w14:textId="7879399A" w:rsidR="00264BFF" w:rsidRDefault="003D770E">
      <w:pPr>
        <w:pStyle w:val="22"/>
        <w:widowControl w:val="0"/>
        <w:tabs>
          <w:tab w:val="left" w:pos="855"/>
        </w:tabs>
        <w:spacing w:after="0"/>
        <w:ind w:firstLine="709"/>
        <w:jc w:val="both"/>
        <w:rPr>
          <w:sz w:val="28"/>
          <w:szCs w:val="28"/>
        </w:rPr>
      </w:pPr>
      <w:r>
        <w:rPr>
          <w:rStyle w:val="10"/>
          <w:b/>
          <w:bCs/>
          <w:sz w:val="28"/>
          <w:szCs w:val="28"/>
          <w:highlight w:val="white"/>
          <w:lang w:eastAsia="zh-CN"/>
        </w:rPr>
        <w:t xml:space="preserve">2.2.4. </w:t>
      </w:r>
      <w:r>
        <w:rPr>
          <w:rStyle w:val="10"/>
          <w:sz w:val="28"/>
          <w:szCs w:val="28"/>
          <w:lang w:eastAsia="zh-CN"/>
        </w:rPr>
        <w:t>Совместно с территориальными органами МВД России Челябинской области в период проведения оперативно-профилактических операций и акций, организовать проведение комплекса мероприятий,</w:t>
      </w:r>
      <w:r w:rsidR="00E72B0E">
        <w:rPr>
          <w:rStyle w:val="10"/>
          <w:sz w:val="28"/>
          <w:szCs w:val="28"/>
          <w:lang w:eastAsia="zh-CN"/>
        </w:rPr>
        <w:t xml:space="preserve"> </w:t>
      </w:r>
      <w:r>
        <w:rPr>
          <w:rStyle w:val="10"/>
          <w:sz w:val="28"/>
          <w:szCs w:val="28"/>
          <w:lang w:eastAsia="zh-CN"/>
        </w:rPr>
        <w:t>направленных на профилактику немедицинского потребления наркотиков и участия в их незаконном обороте, обеспечив информационное сопровождение в средствах массовой информации и сети Интернет.</w:t>
      </w:r>
    </w:p>
    <w:p w14:paraId="46A9B4E5" w14:textId="55AC9610" w:rsidR="00264BFF" w:rsidRDefault="003D770E">
      <w:pPr>
        <w:pStyle w:val="22"/>
        <w:widowControl w:val="0"/>
        <w:tabs>
          <w:tab w:val="left" w:pos="855"/>
        </w:tabs>
        <w:spacing w:after="0"/>
        <w:ind w:firstLine="709"/>
        <w:jc w:val="both"/>
        <w:rPr>
          <w:sz w:val="28"/>
          <w:szCs w:val="28"/>
        </w:rPr>
      </w:pPr>
      <w:r>
        <w:rPr>
          <w:rStyle w:val="10"/>
          <w:b/>
          <w:bCs/>
          <w:color w:val="151515"/>
          <w:sz w:val="28"/>
          <w:szCs w:val="28"/>
          <w:highlight w:val="white"/>
          <w:lang w:eastAsia="zh-CN"/>
        </w:rPr>
        <w:t>Срок:</w:t>
      </w:r>
      <w:r>
        <w:rPr>
          <w:rStyle w:val="10"/>
          <w:b/>
          <w:bCs/>
          <w:color w:val="151515"/>
          <w:spacing w:val="-11"/>
          <w:sz w:val="28"/>
          <w:szCs w:val="28"/>
          <w:highlight w:val="white"/>
          <w:lang w:eastAsia="zh-CN"/>
        </w:rPr>
        <w:t xml:space="preserve"> </w:t>
      </w:r>
      <w:r>
        <w:rPr>
          <w:rStyle w:val="10"/>
          <w:b/>
          <w:bCs/>
          <w:color w:val="131313"/>
          <w:sz w:val="28"/>
          <w:szCs w:val="28"/>
          <w:highlight w:val="white"/>
          <w:lang w:eastAsia="zh-CN"/>
        </w:rPr>
        <w:t>20</w:t>
      </w:r>
      <w:r w:rsidR="00751C05">
        <w:rPr>
          <w:rStyle w:val="10"/>
          <w:b/>
          <w:bCs/>
          <w:color w:val="131313"/>
          <w:sz w:val="28"/>
          <w:szCs w:val="28"/>
          <w:highlight w:val="white"/>
          <w:lang w:eastAsia="zh-CN"/>
        </w:rPr>
        <w:t>26</w:t>
      </w:r>
      <w:r>
        <w:rPr>
          <w:rStyle w:val="10"/>
          <w:b/>
          <w:bCs/>
          <w:color w:val="131313"/>
          <w:spacing w:val="-9"/>
          <w:sz w:val="28"/>
          <w:szCs w:val="28"/>
          <w:highlight w:val="white"/>
          <w:lang w:eastAsia="zh-CN"/>
        </w:rPr>
        <w:t xml:space="preserve"> </w:t>
      </w:r>
      <w:r>
        <w:rPr>
          <w:rStyle w:val="10"/>
          <w:b/>
          <w:bCs/>
          <w:color w:val="151515"/>
          <w:spacing w:val="-4"/>
          <w:sz w:val="28"/>
          <w:szCs w:val="28"/>
          <w:highlight w:val="white"/>
          <w:lang w:eastAsia="zh-CN"/>
        </w:rPr>
        <w:t>год.</w:t>
      </w:r>
    </w:p>
    <w:p w14:paraId="0D91DAA8" w14:textId="77777777" w:rsidR="00264BFF" w:rsidRDefault="00264BFF">
      <w:pPr>
        <w:pStyle w:val="Style4"/>
        <w:tabs>
          <w:tab w:val="left" w:pos="993"/>
        </w:tabs>
        <w:spacing w:line="240" w:lineRule="auto"/>
        <w:rPr>
          <w:b/>
          <w:bCs/>
          <w:color w:val="000000"/>
          <w:sz w:val="28"/>
          <w:szCs w:val="28"/>
        </w:rPr>
      </w:pPr>
    </w:p>
    <w:p w14:paraId="2F7E20F8" w14:textId="4DC21066" w:rsidR="00264BFF" w:rsidRDefault="003D770E">
      <w:pPr>
        <w:pStyle w:val="Style4"/>
        <w:tabs>
          <w:tab w:val="left" w:pos="993"/>
        </w:tabs>
        <w:spacing w:line="240" w:lineRule="auto"/>
        <w:rPr>
          <w:color w:val="000000"/>
          <w:sz w:val="28"/>
          <w:szCs w:val="28"/>
        </w:rPr>
      </w:pPr>
      <w:r>
        <w:rPr>
          <w:b/>
          <w:color w:val="000000"/>
          <w:sz w:val="28"/>
          <w:szCs w:val="28"/>
        </w:rPr>
        <w:lastRenderedPageBreak/>
        <w:t>Вопрос 3.</w:t>
      </w:r>
      <w:r>
        <w:rPr>
          <w:color w:val="000000"/>
          <w:sz w:val="28"/>
          <w:szCs w:val="28"/>
        </w:rPr>
        <w:t xml:space="preserve"> </w:t>
      </w:r>
      <w:r>
        <w:rPr>
          <w:b/>
          <w:bCs/>
          <w:color w:val="000000"/>
          <w:sz w:val="28"/>
          <w:szCs w:val="28"/>
          <w:u w:val="single"/>
        </w:rPr>
        <w:t>О выполнении индикативных показателей муниципальной программы «Противодействие злоупотреблению и незаконному обороту наркотических средств в Варненском муниципальном районе на 2023-2025 годы» в 202</w:t>
      </w:r>
      <w:r w:rsidR="00751C05">
        <w:rPr>
          <w:b/>
          <w:bCs/>
          <w:color w:val="000000"/>
          <w:sz w:val="28"/>
          <w:szCs w:val="28"/>
          <w:u w:val="single"/>
        </w:rPr>
        <w:t>5</w:t>
      </w:r>
      <w:r>
        <w:rPr>
          <w:b/>
          <w:bCs/>
          <w:color w:val="000000"/>
          <w:sz w:val="28"/>
          <w:szCs w:val="28"/>
          <w:u w:val="single"/>
        </w:rPr>
        <w:t xml:space="preserve"> г.</w:t>
      </w:r>
    </w:p>
    <w:p w14:paraId="14C39DF1" w14:textId="214637C5" w:rsidR="00264BFF" w:rsidRDefault="00264BFF" w:rsidP="00751C05">
      <w:pPr>
        <w:pStyle w:val="Style4"/>
        <w:tabs>
          <w:tab w:val="left" w:pos="993"/>
        </w:tabs>
        <w:spacing w:line="240" w:lineRule="auto"/>
        <w:rPr>
          <w:rFonts w:eastAsia="Calibri"/>
          <w:b/>
          <w:bCs/>
          <w:color w:val="000000"/>
          <w:spacing w:val="2"/>
          <w:sz w:val="28"/>
          <w:szCs w:val="28"/>
        </w:rPr>
      </w:pPr>
    </w:p>
    <w:p w14:paraId="1DD643DB" w14:textId="2C5311F2" w:rsidR="00751C05" w:rsidRPr="00751C05" w:rsidRDefault="00751C05" w:rsidP="00751C05">
      <w:pPr>
        <w:pStyle w:val="Style4"/>
        <w:tabs>
          <w:tab w:val="left" w:pos="993"/>
        </w:tabs>
        <w:spacing w:line="240" w:lineRule="auto"/>
        <w:rPr>
          <w:color w:val="000000"/>
          <w:sz w:val="28"/>
          <w:szCs w:val="28"/>
        </w:rPr>
      </w:pPr>
      <w:r w:rsidRPr="00751C05">
        <w:rPr>
          <w:rFonts w:eastAsia="Calibri"/>
          <w:color w:val="000000"/>
          <w:spacing w:val="2"/>
          <w:sz w:val="28"/>
          <w:szCs w:val="28"/>
        </w:rPr>
        <w:t>Чернева Е.И.</w:t>
      </w:r>
    </w:p>
    <w:p w14:paraId="2F8EE3D8" w14:textId="77777777" w:rsidR="00264BFF" w:rsidRDefault="00264BFF">
      <w:pPr>
        <w:pStyle w:val="Style4"/>
        <w:tabs>
          <w:tab w:val="left" w:pos="993"/>
        </w:tabs>
        <w:spacing w:line="240" w:lineRule="auto"/>
        <w:jc w:val="center"/>
        <w:rPr>
          <w:color w:val="000000"/>
          <w:sz w:val="28"/>
          <w:szCs w:val="28"/>
        </w:rPr>
      </w:pPr>
    </w:p>
    <w:p w14:paraId="17C79F47" w14:textId="13B33B35"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202</w:t>
      </w:r>
      <w:r w:rsidR="00751C0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году были достигнуты определенные результаты по выполнению индикативных показателей нашей программы, которые направлены на борьбу с незаконным оборотом наркотиков и профилактику зависимостей. Всего показателей девять.</w:t>
      </w:r>
    </w:p>
    <w:p w14:paraId="6036170C"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1. Доля охвата информационным обеспечением населения района о профилактической деятельности:</w:t>
      </w:r>
    </w:p>
    <w:p w14:paraId="161F004D" w14:textId="13154CBB"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Доля охвата информационным обеспечением соответствует запланированному целевому показателю на 202</w:t>
      </w:r>
      <w:r w:rsidR="00751C0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 (</w:t>
      </w:r>
      <w:r w:rsidR="00751C05">
        <w:rPr>
          <w:rFonts w:ascii="Times New Roman" w:eastAsia="Times New Roman" w:hAnsi="Times New Roman" w:cs="Times New Roman"/>
          <w:color w:val="000000"/>
          <w:sz w:val="28"/>
          <w:szCs w:val="28"/>
        </w:rPr>
        <w:t>90</w:t>
      </w:r>
      <w:r>
        <w:rPr>
          <w:rFonts w:ascii="Times New Roman" w:eastAsia="Times New Roman" w:hAnsi="Times New Roman" w:cs="Times New Roman"/>
          <w:color w:val="000000"/>
          <w:sz w:val="28"/>
          <w:szCs w:val="28"/>
        </w:rPr>
        <w:t>%), в 202</w:t>
      </w:r>
      <w:r w:rsidR="00751C0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этот показатель был на уровне 8</w:t>
      </w:r>
      <w:r w:rsidR="00751C05">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что свидетельствует о высоком уровне информированности населения о профилактической деятельности.</w:t>
      </w:r>
    </w:p>
    <w:p w14:paraId="3E5B54C0"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2. Доля охвата профилактическими мероприятиями жителей района (в т.ч. несовершеннолетних и молодежи):</w:t>
      </w:r>
    </w:p>
    <w:p w14:paraId="50CF2E3A" w14:textId="77777777"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Показатель остался на уровне прошлого года (80%), что является положительным фактом, учитывая плановое снижение на уровне 76%. Данный индикатор подтверждает стабильность работы по охвату профилактическими мероприятиями жителей района, включая несовершеннолетних и молодежь.</w:t>
      </w:r>
    </w:p>
    <w:p w14:paraId="372D572A"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3. Доля охвата населения района (в т.ч. несовершеннолетних и молодежи) социологическим опросом по отношению к наркотикам:</w:t>
      </w:r>
    </w:p>
    <w:p w14:paraId="6175B5E8" w14:textId="77777777"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этой категории достигнуто значение, равное предыдущему году (5 несовершеннолетних и 20 молодёжи). Важно продолжать следить за отношением населения к этим вопросам и корректировать стратегию опросов для более точного сбора данных.</w:t>
      </w:r>
    </w:p>
    <w:p w14:paraId="7BD06257" w14:textId="77777777"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4. Снижение количества наркотических заболеваний, ВИЧ-инфекций (0), алкоголизма:</w:t>
      </w:r>
    </w:p>
    <w:p w14:paraId="04599460"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Снижение наркотических заболеваний:</w:t>
      </w:r>
    </w:p>
    <w:p w14:paraId="7B9DE895" w14:textId="6BDF4993"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 202</w:t>
      </w:r>
      <w:r w:rsidR="00751C0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Зафиксировано снижение на 2 случая.</w:t>
      </w:r>
    </w:p>
    <w:p w14:paraId="73F0A7CB" w14:textId="2C60750E"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 на 202</w:t>
      </w:r>
      <w:r w:rsidR="00751C0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 Установлено снижение на 2 случая.</w:t>
      </w:r>
    </w:p>
    <w:p w14:paraId="726206C3" w14:textId="5078AC22"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Фактические данные за 202</w:t>
      </w:r>
      <w:r w:rsidR="00751C0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 Снижение составило </w:t>
      </w:r>
      <w:r w:rsidR="00751C05">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случаев, что превышает планируемый показатель. Это свидетельствует о положительной динамике и эффективности принимаемых мер.</w:t>
      </w:r>
    </w:p>
    <w:p w14:paraId="35AA55F6"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Снижение случаев алкоголизма:</w:t>
      </w:r>
    </w:p>
    <w:p w14:paraId="62B0803A" w14:textId="5E5C9D8D"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- 202</w:t>
      </w:r>
      <w:r w:rsidR="008452B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 Зафиксировано снижение на 4</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случаев.</w:t>
      </w:r>
    </w:p>
    <w:p w14:paraId="28342450" w14:textId="1E6E874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 на 202</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 Запланировано снижение на 45 случаев.</w:t>
      </w:r>
    </w:p>
    <w:p w14:paraId="7361D279" w14:textId="530F9530"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Фактические данные за 202</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w:t>
      </w:r>
      <w:r w:rsidR="008452B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Удалось снизить количество случаев алкоголизма на 6</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случаев, что говорит о значительном успехе программы в данной области.</w:t>
      </w:r>
    </w:p>
    <w:p w14:paraId="0AD45BC1"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Анализ результатов показывает, что в прошлом году была достигнута положительная динамика в выполнении этих индикативов. Особенно следует отметить существенное снижение случаев наркотических заболеваний и алкоголизма, что является результатом комплексного подхода к проблеме. Необходимо продолжать работу в данном направлении, учитывая успешные практики, и усиливать мероприятия по профилактике и лечению зависимостей.</w:t>
      </w:r>
    </w:p>
    <w:p w14:paraId="0FD0AEE4"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Индикативный показатель 5: Увеличение количества человек, прошедших лечение и реабилитацию больных наркоманией, алкоголизмом:</w:t>
      </w:r>
    </w:p>
    <w:p w14:paraId="53D22802" w14:textId="75EA6534"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Успех был достигнут в области лечения больных наркоманией – в 202</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году 4 человека прошли лечение, в 202</w:t>
      </w:r>
      <w:r w:rsidR="008452B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w:t>
      </w:r>
      <w:r w:rsidR="008452BA">
        <w:rPr>
          <w:rFonts w:ascii="Times New Roman" w:eastAsia="Times New Roman" w:hAnsi="Times New Roman" w:cs="Times New Roman"/>
          <w:color w:val="000000"/>
          <w:sz w:val="28"/>
          <w:szCs w:val="28"/>
        </w:rPr>
        <w:t xml:space="preserve">прошли лечение 4 </w:t>
      </w:r>
      <w:r>
        <w:rPr>
          <w:rFonts w:ascii="Times New Roman" w:eastAsia="Times New Roman" w:hAnsi="Times New Roman" w:cs="Times New Roman"/>
          <w:color w:val="000000"/>
          <w:sz w:val="28"/>
          <w:szCs w:val="28"/>
        </w:rPr>
        <w:t>человека,</w:t>
      </w:r>
      <w:r w:rsidR="008452B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 плану также 0). Число людей, прошедших лечение от алкоголизма, соответствует плановым показателям и составляет </w:t>
      </w:r>
      <w:r w:rsidR="008452BA">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 xml:space="preserve"> человек (в 202</w:t>
      </w:r>
      <w:r w:rsidR="008452B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 1</w:t>
      </w:r>
      <w:r w:rsidR="008452BA">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человек).</w:t>
      </w:r>
    </w:p>
    <w:p w14:paraId="4055C3FF"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6: Увеличение количества потребителей инъекционных наркотиков, обследованных на ВИЧ:</w:t>
      </w:r>
    </w:p>
    <w:p w14:paraId="354CDD5D" w14:textId="71B4D86A"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202</w:t>
      </w:r>
      <w:r w:rsidR="008452B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году количество обследованных потребителей инъекционных наркотиков  4 человек</w:t>
      </w:r>
      <w:r w:rsidR="00E72B0E">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00E72B0E">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E72B0E">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человек</w:t>
      </w:r>
      <w:r w:rsidR="00E72B0E">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в 202</w:t>
      </w:r>
      <w:r w:rsidR="00E72B0E">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несмотря на то, что план был установлен на уровне 0. Это свидетельствует о том, что работа в данном направлении проводилась, и выявление новых случаев может способствовать более эффективной профилактике инфекций, передающихся через кровяной путь.</w:t>
      </w:r>
    </w:p>
    <w:p w14:paraId="60D4F673"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7. Доля охвата населения района экспресс-тестированием на ВИЧ:</w:t>
      </w:r>
    </w:p>
    <w:p w14:paraId="64FF866C" w14:textId="070CA146"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Показатель охвата остался на уровне 1%, соответствующим плану (в 202</w:t>
      </w:r>
      <w:r w:rsidR="00E72B0E">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году — 1%). Тем не менее, следует рассмотреть возможность увеличения охвата для повышения осведомленности и раннего выявления заболеваний.</w:t>
      </w:r>
    </w:p>
    <w:p w14:paraId="39D4C59C"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8.  Снижение уровня преступности, связанной с незаконным оборотом наркотических средств и психически активных веществ:</w:t>
      </w:r>
    </w:p>
    <w:p w14:paraId="32ADCC7C"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Показатель выполнен в соответствии с планом (снижение составило 4%, как и в предыдущем году). Обеспеченные меры профилактики и правоохранительная деятельность способствовали эффективному снижению преступности в данной сфере.</w:t>
      </w:r>
    </w:p>
    <w:p w14:paraId="508A9094"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Индикативный показатель 9. Доля выявления и уничтожения дикорастущих наркосодержащих растений:</w:t>
      </w:r>
    </w:p>
    <w:p w14:paraId="6ED96E4E" w14:textId="77777777"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Все мероприятия по выявлению и уничтожению дикорастущих наркосодержащих растений были выполнены на уровне 100%, что подтверждает высокую эффективность работы Отдела МВД и Глав сельских поселений района.</w:t>
      </w:r>
    </w:p>
    <w:p w14:paraId="26699FCC" w14:textId="77777777"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Заключение:</w:t>
      </w:r>
    </w:p>
    <w:p w14:paraId="3D241985" w14:textId="44B4D2DD" w:rsidR="00264BFF" w:rsidRDefault="003D770E">
      <w:pPr>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целом, результаты выполнения индикативных показателей показывают стабильность и подчёркивают важность дальнейшего сотрудничества всех заинтересованных сторон для достижения максимального эффекта в области профилактики наркомании и планомерного снижения уровня употребления наркотиков, психоактивных веществ и алкоголя в Варненском муниципальном </w:t>
      </w:r>
      <w:r w:rsidR="00E72B0E">
        <w:rPr>
          <w:rFonts w:ascii="Times New Roman" w:eastAsia="Times New Roman" w:hAnsi="Times New Roman" w:cs="Times New Roman"/>
          <w:color w:val="000000"/>
          <w:sz w:val="28"/>
          <w:szCs w:val="28"/>
        </w:rPr>
        <w:t>округе</w:t>
      </w:r>
      <w:r>
        <w:rPr>
          <w:rFonts w:ascii="Times New Roman" w:eastAsia="Times New Roman" w:hAnsi="Times New Roman" w:cs="Times New Roman"/>
          <w:color w:val="000000"/>
          <w:sz w:val="28"/>
          <w:szCs w:val="28"/>
        </w:rPr>
        <w:t>.</w:t>
      </w:r>
    </w:p>
    <w:p w14:paraId="2CF3D6F0" w14:textId="77777777" w:rsidR="00264BFF" w:rsidRDefault="003D770E">
      <w:pPr>
        <w:spacing w:after="0" w:line="240" w:lineRule="auto"/>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Рекомендуется продолжить работу с молодежью, развивать программы информирования и вовлекать общественные организации для более широкого охвата целевой аудитории.</w:t>
      </w:r>
    </w:p>
    <w:p w14:paraId="218983F0" w14:textId="77777777" w:rsidR="00264BFF" w:rsidRDefault="00264BFF">
      <w:pPr>
        <w:spacing w:after="0" w:line="240" w:lineRule="auto"/>
        <w:ind w:firstLine="710"/>
        <w:jc w:val="both"/>
        <w:rPr>
          <w:rFonts w:ascii="Times New Roman" w:eastAsia="Times New Roman" w:hAnsi="Times New Roman" w:cs="Times New Roman"/>
          <w:sz w:val="28"/>
          <w:szCs w:val="28"/>
        </w:rPr>
      </w:pPr>
    </w:p>
    <w:p w14:paraId="3397645B" w14:textId="77777777" w:rsidR="00264BFF" w:rsidRDefault="003D770E">
      <w:pPr>
        <w:pStyle w:val="Style4"/>
        <w:tabs>
          <w:tab w:val="left" w:pos="993"/>
        </w:tabs>
        <w:spacing w:line="240" w:lineRule="auto"/>
        <w:rPr>
          <w:sz w:val="28"/>
          <w:szCs w:val="28"/>
        </w:rPr>
      </w:pPr>
      <w:r>
        <w:rPr>
          <w:rFonts w:eastAsiaTheme="minorHAnsi"/>
          <w:b/>
          <w:bCs/>
          <w:color w:val="000000"/>
          <w:sz w:val="28"/>
          <w:szCs w:val="28"/>
          <w:lang w:eastAsia="en-US"/>
        </w:rPr>
        <w:tab/>
        <w:t>Комиссия</w:t>
      </w:r>
      <w:r>
        <w:rPr>
          <w:b/>
          <w:bCs/>
          <w:color w:val="000000"/>
          <w:sz w:val="28"/>
          <w:szCs w:val="28"/>
        </w:rPr>
        <w:t xml:space="preserve"> </w:t>
      </w:r>
      <w:r>
        <w:rPr>
          <w:b/>
          <w:color w:val="000000"/>
          <w:sz w:val="28"/>
          <w:szCs w:val="28"/>
        </w:rPr>
        <w:t>РЕШИЛА:</w:t>
      </w:r>
    </w:p>
    <w:p w14:paraId="51F1CC8D" w14:textId="77777777" w:rsidR="00264BFF" w:rsidRDefault="003D770E">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bCs/>
          <w:color w:val="000000"/>
          <w:sz w:val="28"/>
          <w:szCs w:val="28"/>
        </w:rPr>
        <w:t>3.1.</w:t>
      </w:r>
      <w:r>
        <w:rPr>
          <w:rFonts w:ascii="Times New Roman" w:hAnsi="Times New Roman" w:cs="Times New Roman"/>
          <w:color w:val="000000"/>
          <w:sz w:val="28"/>
          <w:szCs w:val="28"/>
        </w:rPr>
        <w:t xml:space="preserve"> Информацию принять к сведению.</w:t>
      </w:r>
    </w:p>
    <w:p w14:paraId="444120BA" w14:textId="77777777"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3.2.</w:t>
      </w:r>
      <w:r>
        <w:rPr>
          <w:bCs/>
          <w:color w:val="000000"/>
          <w:sz w:val="28"/>
          <w:szCs w:val="28"/>
          <w:lang w:eastAsia="en-US"/>
        </w:rPr>
        <w:t xml:space="preserve"> Управлению образования:</w:t>
      </w:r>
    </w:p>
    <w:p w14:paraId="119161CE" w14:textId="77777777"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3.2.1.</w:t>
      </w:r>
      <w:r>
        <w:rPr>
          <w:bCs/>
          <w:color w:val="000000"/>
          <w:sz w:val="28"/>
          <w:szCs w:val="28"/>
          <w:lang w:eastAsia="en-US"/>
        </w:rPr>
        <w:t xml:space="preserve"> организовать проведение в образовательных организациях просветительских мероприятий антинаркотической направленности. Это могут быть лекции, семинары, тренинги и обсуждения с участием специалистов, в том числе с привлечением сотрудников Отдела МВД России по Варненскому району. </w:t>
      </w:r>
    </w:p>
    <w:p w14:paraId="1161D456" w14:textId="6AB78CE4"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Срок: май 202</w:t>
      </w:r>
      <w:r w:rsidR="00E72B0E">
        <w:rPr>
          <w:b/>
          <w:bCs/>
          <w:color w:val="000000"/>
          <w:sz w:val="28"/>
          <w:szCs w:val="28"/>
          <w:lang w:eastAsia="en-US"/>
        </w:rPr>
        <w:t>6</w:t>
      </w:r>
      <w:r>
        <w:rPr>
          <w:b/>
          <w:bCs/>
          <w:color w:val="000000"/>
          <w:sz w:val="28"/>
          <w:szCs w:val="28"/>
          <w:lang w:eastAsia="en-US"/>
        </w:rPr>
        <w:t xml:space="preserve"> года. </w:t>
      </w:r>
    </w:p>
    <w:p w14:paraId="711B9911" w14:textId="77777777"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3.2.2.</w:t>
      </w:r>
      <w:r>
        <w:rPr>
          <w:bCs/>
          <w:color w:val="000000"/>
          <w:sz w:val="28"/>
          <w:szCs w:val="28"/>
          <w:lang w:eastAsia="en-US"/>
        </w:rPr>
        <w:t xml:space="preserve"> создать организационно-управленческие условия для участия обучающихся и педагогических коллективов образовательных организаций в конкурсах, акциях и иных мероприятиях антинаркотической направленности.</w:t>
      </w:r>
    </w:p>
    <w:p w14:paraId="4ACC195C" w14:textId="3BA1345D" w:rsidR="00264BFF" w:rsidRDefault="003D770E">
      <w:pPr>
        <w:pStyle w:val="Style4"/>
        <w:tabs>
          <w:tab w:val="left" w:pos="993"/>
        </w:tabs>
        <w:spacing w:line="240" w:lineRule="auto"/>
        <w:rPr>
          <w:bCs/>
          <w:color w:val="000000"/>
          <w:sz w:val="28"/>
          <w:szCs w:val="28"/>
        </w:rPr>
      </w:pPr>
      <w:r>
        <w:rPr>
          <w:bCs/>
          <w:color w:val="000000"/>
          <w:sz w:val="28"/>
          <w:szCs w:val="28"/>
          <w:lang w:eastAsia="en-US"/>
        </w:rPr>
        <w:t xml:space="preserve"> </w:t>
      </w:r>
      <w:r>
        <w:rPr>
          <w:bCs/>
          <w:color w:val="000000"/>
          <w:sz w:val="28"/>
          <w:szCs w:val="28"/>
          <w:lang w:eastAsia="en-US"/>
        </w:rPr>
        <w:tab/>
      </w:r>
      <w:r>
        <w:rPr>
          <w:b/>
          <w:bCs/>
          <w:color w:val="000000"/>
          <w:sz w:val="28"/>
          <w:szCs w:val="28"/>
          <w:lang w:eastAsia="en-US"/>
        </w:rPr>
        <w:t>С</w:t>
      </w:r>
      <w:r>
        <w:rPr>
          <w:rFonts w:eastAsia="Calibri"/>
          <w:b/>
          <w:bCs/>
          <w:color w:val="000000"/>
          <w:sz w:val="28"/>
          <w:szCs w:val="28"/>
          <w:lang w:eastAsia="en-US"/>
        </w:rPr>
        <w:t>рок: май 202</w:t>
      </w:r>
      <w:r w:rsidR="00E72B0E">
        <w:rPr>
          <w:rFonts w:eastAsia="Calibri"/>
          <w:b/>
          <w:bCs/>
          <w:color w:val="000000"/>
          <w:sz w:val="28"/>
          <w:szCs w:val="28"/>
          <w:lang w:eastAsia="en-US"/>
        </w:rPr>
        <w:t>6</w:t>
      </w:r>
      <w:r>
        <w:rPr>
          <w:rFonts w:eastAsia="Calibri"/>
          <w:b/>
          <w:bCs/>
          <w:color w:val="000000"/>
          <w:sz w:val="28"/>
          <w:szCs w:val="28"/>
          <w:lang w:eastAsia="en-US"/>
        </w:rPr>
        <w:t xml:space="preserve"> года. </w:t>
      </w:r>
    </w:p>
    <w:p w14:paraId="12F5C5C0" w14:textId="77777777" w:rsidR="00264BFF" w:rsidRDefault="003D770E">
      <w:pPr>
        <w:pStyle w:val="Style4"/>
        <w:tabs>
          <w:tab w:val="left" w:pos="993"/>
        </w:tabs>
        <w:spacing w:line="240" w:lineRule="auto"/>
        <w:rPr>
          <w:bCs/>
          <w:color w:val="000000"/>
          <w:sz w:val="28"/>
          <w:szCs w:val="28"/>
        </w:rPr>
      </w:pPr>
      <w:r>
        <w:rPr>
          <w:bCs/>
          <w:color w:val="000000"/>
          <w:sz w:val="28"/>
          <w:szCs w:val="28"/>
          <w:lang w:eastAsia="en-US"/>
        </w:rPr>
        <w:tab/>
      </w:r>
      <w:r>
        <w:rPr>
          <w:b/>
          <w:bCs/>
          <w:color w:val="000000"/>
          <w:sz w:val="28"/>
          <w:szCs w:val="28"/>
          <w:lang w:eastAsia="en-US"/>
        </w:rPr>
        <w:t>3.2.3.</w:t>
      </w:r>
      <w:r>
        <w:rPr>
          <w:bCs/>
          <w:color w:val="000000"/>
          <w:sz w:val="28"/>
          <w:szCs w:val="28"/>
          <w:lang w:eastAsia="en-US"/>
        </w:rPr>
        <w:t xml:space="preserve"> Разработка и реализация информационных материалов, направленных на просвещение несовершеннолетних о вреде наркотиков. Это может включать брошюры, буклеты, плакаты и онлайн-ресурсы.</w:t>
      </w:r>
    </w:p>
    <w:p w14:paraId="79B01CBB" w14:textId="0E750742"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Срок: сентябрь 202</w:t>
      </w:r>
      <w:r w:rsidR="00E72B0E">
        <w:rPr>
          <w:b/>
          <w:bCs/>
          <w:color w:val="000000"/>
          <w:sz w:val="28"/>
          <w:szCs w:val="28"/>
          <w:lang w:eastAsia="en-US"/>
        </w:rPr>
        <w:t>6</w:t>
      </w:r>
      <w:r>
        <w:rPr>
          <w:b/>
          <w:bCs/>
          <w:color w:val="000000"/>
          <w:sz w:val="28"/>
          <w:szCs w:val="28"/>
          <w:lang w:eastAsia="en-US"/>
        </w:rPr>
        <w:t xml:space="preserve"> года. </w:t>
      </w:r>
    </w:p>
    <w:p w14:paraId="744B24CC" w14:textId="77777777"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 xml:space="preserve">3.2.4. </w:t>
      </w:r>
      <w:r>
        <w:rPr>
          <w:rFonts w:eastAsia="Calibri"/>
          <w:color w:val="000000"/>
          <w:sz w:val="28"/>
          <w:szCs w:val="28"/>
          <w:lang w:eastAsia="en-US"/>
        </w:rPr>
        <w:t>и</w:t>
      </w:r>
      <w:r>
        <w:rPr>
          <w:color w:val="000000"/>
          <w:sz w:val="28"/>
          <w:szCs w:val="28"/>
          <w:lang w:eastAsia="en-US"/>
        </w:rPr>
        <w:t>спользовать ресурсы местных и первичных отделений Общероссийского общественно-государственного движения детей и молодежи «Движение первых» для обеспечения занятости подростков, их вовлечения в социально-позитивные проекты, программы профилактической направленности.</w:t>
      </w:r>
    </w:p>
    <w:p w14:paraId="01CF917C" w14:textId="45F5ABDF" w:rsidR="00264BFF" w:rsidRDefault="003D770E">
      <w:pPr>
        <w:pStyle w:val="Style4"/>
        <w:tabs>
          <w:tab w:val="left" w:pos="993"/>
        </w:tabs>
        <w:spacing w:line="240" w:lineRule="auto"/>
        <w:rPr>
          <w:rFonts w:eastAsia="Calibri"/>
          <w:color w:val="000000"/>
          <w:sz w:val="28"/>
          <w:szCs w:val="28"/>
        </w:rPr>
      </w:pPr>
      <w:r>
        <w:rPr>
          <w:rFonts w:eastAsia="Calibri"/>
          <w:b/>
          <w:bCs/>
          <w:color w:val="000000"/>
          <w:sz w:val="28"/>
          <w:szCs w:val="28"/>
          <w:lang w:eastAsia="en-US"/>
        </w:rPr>
        <w:tab/>
        <w:t>Срок: декабрь 202</w:t>
      </w:r>
      <w:r w:rsidR="00E72B0E">
        <w:rPr>
          <w:rFonts w:eastAsia="Calibri"/>
          <w:b/>
          <w:bCs/>
          <w:color w:val="000000"/>
          <w:sz w:val="28"/>
          <w:szCs w:val="28"/>
          <w:lang w:eastAsia="en-US"/>
        </w:rPr>
        <w:t>6</w:t>
      </w:r>
      <w:r>
        <w:rPr>
          <w:rFonts w:eastAsia="Calibri"/>
          <w:b/>
          <w:bCs/>
          <w:color w:val="000000"/>
          <w:sz w:val="28"/>
          <w:szCs w:val="28"/>
          <w:lang w:eastAsia="en-US"/>
        </w:rPr>
        <w:t xml:space="preserve"> года. </w:t>
      </w:r>
    </w:p>
    <w:p w14:paraId="130D00C4" w14:textId="77777777" w:rsidR="00264BFF" w:rsidRDefault="003D770E">
      <w:pPr>
        <w:pStyle w:val="Style4"/>
        <w:tabs>
          <w:tab w:val="left" w:pos="993"/>
        </w:tabs>
        <w:spacing w:line="240" w:lineRule="auto"/>
        <w:rPr>
          <w:rFonts w:eastAsia="Calibri"/>
          <w:color w:val="000000"/>
          <w:sz w:val="28"/>
          <w:szCs w:val="28"/>
        </w:rPr>
      </w:pPr>
      <w:r>
        <w:rPr>
          <w:rFonts w:eastAsia="Calibri"/>
          <w:b/>
          <w:bCs/>
          <w:color w:val="000000"/>
          <w:sz w:val="28"/>
          <w:szCs w:val="28"/>
          <w:lang w:eastAsia="en-US"/>
        </w:rPr>
        <w:tab/>
        <w:t xml:space="preserve">3.3. </w:t>
      </w:r>
      <w:r>
        <w:rPr>
          <w:rFonts w:eastAsia="Calibri"/>
          <w:color w:val="000000"/>
          <w:sz w:val="28"/>
          <w:szCs w:val="28"/>
          <w:lang w:eastAsia="en-US"/>
        </w:rPr>
        <w:t>Аппарату антинаркотической комиссии:</w:t>
      </w:r>
    </w:p>
    <w:p w14:paraId="74E313F4" w14:textId="77777777" w:rsidR="00264BFF" w:rsidRDefault="003D770E">
      <w:pPr>
        <w:pStyle w:val="Style4"/>
        <w:tabs>
          <w:tab w:val="left" w:pos="993"/>
        </w:tabs>
        <w:spacing w:line="240" w:lineRule="auto"/>
        <w:rPr>
          <w:sz w:val="28"/>
          <w:szCs w:val="28"/>
        </w:rPr>
      </w:pPr>
      <w:r>
        <w:rPr>
          <w:sz w:val="28"/>
          <w:szCs w:val="28"/>
        </w:rPr>
        <w:tab/>
      </w:r>
      <w:r>
        <w:rPr>
          <w:b/>
          <w:bCs/>
          <w:sz w:val="28"/>
          <w:szCs w:val="28"/>
        </w:rPr>
        <w:t xml:space="preserve">3.3.1. </w:t>
      </w:r>
      <w:r>
        <w:rPr>
          <w:sz w:val="28"/>
          <w:szCs w:val="28"/>
        </w:rPr>
        <w:t>Осуществить разработку и издание средств наглядной агитации (баннеры, буклеты, памятки, брошюры, плакаты, ролики) по профилактике алкоголизма, наркомании, токсикомании, ВИЧ/СПИД</w:t>
      </w:r>
    </w:p>
    <w:p w14:paraId="092698A0" w14:textId="3C9A51C8" w:rsidR="00264BFF" w:rsidRPr="00E72B0E" w:rsidRDefault="003D770E">
      <w:pPr>
        <w:pStyle w:val="Style4"/>
        <w:tabs>
          <w:tab w:val="left" w:pos="993"/>
        </w:tabs>
        <w:spacing w:line="240" w:lineRule="auto"/>
        <w:rPr>
          <w:b/>
          <w:bCs/>
          <w:color w:val="000000"/>
          <w:sz w:val="28"/>
          <w:szCs w:val="28"/>
        </w:rPr>
      </w:pPr>
      <w:r>
        <w:rPr>
          <w:b/>
          <w:bCs/>
          <w:color w:val="000000"/>
          <w:sz w:val="28"/>
          <w:szCs w:val="28"/>
        </w:rPr>
        <w:tab/>
        <w:t>С</w:t>
      </w:r>
      <w:r>
        <w:rPr>
          <w:rFonts w:eastAsia="Calibri"/>
          <w:b/>
          <w:bCs/>
          <w:color w:val="000000"/>
          <w:sz w:val="28"/>
          <w:szCs w:val="28"/>
          <w:lang w:eastAsia="en-US"/>
        </w:rPr>
        <w:t>рок: декабрь 202</w:t>
      </w:r>
      <w:r w:rsidR="00E72B0E">
        <w:rPr>
          <w:rFonts w:eastAsia="Calibri"/>
          <w:b/>
          <w:bCs/>
          <w:color w:val="000000"/>
          <w:sz w:val="28"/>
          <w:szCs w:val="28"/>
          <w:lang w:eastAsia="en-US"/>
        </w:rPr>
        <w:t>6</w:t>
      </w:r>
      <w:r>
        <w:rPr>
          <w:rFonts w:eastAsia="Calibri"/>
          <w:b/>
          <w:bCs/>
          <w:color w:val="000000"/>
          <w:sz w:val="28"/>
          <w:szCs w:val="28"/>
          <w:lang w:eastAsia="en-US"/>
        </w:rPr>
        <w:t xml:space="preserve"> года. </w:t>
      </w:r>
    </w:p>
    <w:p w14:paraId="28B9E035" w14:textId="77777777" w:rsidR="00264BFF" w:rsidRDefault="00264BFF">
      <w:pPr>
        <w:pStyle w:val="Style4"/>
        <w:tabs>
          <w:tab w:val="left" w:pos="993"/>
        </w:tabs>
        <w:spacing w:line="240" w:lineRule="auto"/>
        <w:rPr>
          <w:rFonts w:eastAsia="Calibri"/>
          <w:i/>
          <w:color w:val="000000"/>
          <w:sz w:val="28"/>
          <w:szCs w:val="28"/>
        </w:rPr>
      </w:pPr>
    </w:p>
    <w:p w14:paraId="3794354E" w14:textId="77777777" w:rsidR="00E72B0E" w:rsidRPr="00E72B0E" w:rsidRDefault="003D770E" w:rsidP="00E72B0E">
      <w:pPr>
        <w:pStyle w:val="western"/>
        <w:spacing w:after="198" w:afterAutospacing="0"/>
        <w:rPr>
          <w:b/>
          <w:bCs/>
        </w:rPr>
      </w:pPr>
      <w:r w:rsidRPr="0056176D">
        <w:rPr>
          <w:rFonts w:ascii="Times New Roman" w:hAnsi="Times New Roman"/>
          <w:b/>
          <w:color w:val="000000"/>
        </w:rPr>
        <w:t>Вопрос 4.</w:t>
      </w:r>
      <w:r>
        <w:rPr>
          <w:color w:val="000000"/>
        </w:rPr>
        <w:t xml:space="preserve"> </w:t>
      </w:r>
      <w:r w:rsidR="00E72B0E" w:rsidRPr="00E72B0E">
        <w:rPr>
          <w:rFonts w:ascii="Times New Roman" w:hAnsi="Times New Roman"/>
          <w:b/>
          <w:bCs/>
        </w:rPr>
        <w:t xml:space="preserve">О наркоситуации в Варненском муниципальном округе Челябинской области за 2025 год. </w:t>
      </w:r>
    </w:p>
    <w:p w14:paraId="46BC9DB7" w14:textId="3C2E9F42" w:rsidR="00E72B0E" w:rsidRPr="00E72B0E" w:rsidRDefault="00E72B0E" w:rsidP="00E72B0E">
      <w:pPr>
        <w:pStyle w:val="western"/>
        <w:rPr>
          <w:b/>
          <w:bCs/>
        </w:rPr>
      </w:pPr>
      <w:r w:rsidRPr="00E72B0E">
        <w:rPr>
          <w:rFonts w:ascii="Times New Roman" w:hAnsi="Times New Roman"/>
          <w:b/>
          <w:bCs/>
        </w:rPr>
        <w:t xml:space="preserve">О принятых правоохранительными органами мерах по противодействию незаконному обороту наркотиков на территории Варненского муниципального округа Челябинской области за 2025 год. </w:t>
      </w:r>
    </w:p>
    <w:p w14:paraId="5A64BCA9" w14:textId="3809A364" w:rsidR="00264BFF" w:rsidRDefault="00E72B0E" w:rsidP="00E72B0E">
      <w:pPr>
        <w:pStyle w:val="Style4"/>
        <w:tabs>
          <w:tab w:val="left" w:pos="993"/>
        </w:tabs>
        <w:spacing w:line="240" w:lineRule="auto"/>
        <w:rPr>
          <w:rFonts w:eastAsiaTheme="minorHAnsi"/>
          <w:b/>
          <w:color w:val="000000"/>
          <w:sz w:val="28"/>
          <w:szCs w:val="28"/>
          <w:lang w:eastAsia="en-US"/>
        </w:rPr>
      </w:pPr>
      <w:r>
        <w:rPr>
          <w:rFonts w:eastAsiaTheme="minorHAnsi"/>
          <w:b/>
          <w:color w:val="000000"/>
          <w:sz w:val="28"/>
          <w:szCs w:val="28"/>
          <w:lang w:eastAsia="en-US"/>
        </w:rPr>
        <w:t>Тюлепаев Ж.Б.</w:t>
      </w:r>
    </w:p>
    <w:p w14:paraId="64CDF809" w14:textId="77777777" w:rsidR="0056176D" w:rsidRDefault="0056176D" w:rsidP="00E72B0E">
      <w:pPr>
        <w:pStyle w:val="Style4"/>
        <w:tabs>
          <w:tab w:val="left" w:pos="993"/>
        </w:tabs>
        <w:spacing w:line="240" w:lineRule="auto"/>
        <w:rPr>
          <w:sz w:val="28"/>
          <w:szCs w:val="28"/>
        </w:rPr>
      </w:pPr>
    </w:p>
    <w:p w14:paraId="6A7C2DD9" w14:textId="77777777" w:rsidR="008C5ED1" w:rsidRPr="008C5ED1" w:rsidRDefault="008C5ED1" w:rsidP="008C5ED1">
      <w:pPr>
        <w:suppressAutoHyphens w:val="0"/>
        <w:spacing w:after="0" w:line="240" w:lineRule="auto"/>
        <w:ind w:firstLine="708"/>
        <w:jc w:val="both"/>
        <w:rPr>
          <w:rFonts w:ascii="Times New Roman" w:eastAsia="Times New Roman" w:hAnsi="Times New Roman" w:cs="Times New Roman"/>
          <w:color w:val="000000"/>
          <w:sz w:val="28"/>
          <w:szCs w:val="28"/>
        </w:rPr>
      </w:pPr>
      <w:r w:rsidRPr="008C5ED1">
        <w:rPr>
          <w:rFonts w:ascii="Times New Roman" w:eastAsia="Times New Roman" w:hAnsi="Times New Roman" w:cs="Times New Roman"/>
          <w:color w:val="000000"/>
          <w:sz w:val="28"/>
          <w:szCs w:val="28"/>
        </w:rPr>
        <w:t xml:space="preserve">Сотрудники ОУР ОМВД России по Варненскому району в декабре 2025 года провели сверку с ГБУЗ «Варненская районная больница с. Варна» (на учете состоит 20 человек) с целью обмена информации о лиц употребляющих наркотические вещества, а также на постоянной основе совместно с УУПиПДН ОМВД России по Варненскому району проводятся оперативно – розыскные и профилактические мероприятия по месту жительства лиц, задерживаемых за немедицинское употребление наркотических средств, а также проверку жилого сектора в целях предупреждения </w:t>
      </w:r>
      <w:r w:rsidRPr="008C5ED1">
        <w:rPr>
          <w:rFonts w:ascii="Times New Roman" w:eastAsia="Times New Roman" w:hAnsi="Times New Roman" w:cs="Times New Roman"/>
          <w:color w:val="000000"/>
          <w:sz w:val="28"/>
          <w:szCs w:val="28"/>
        </w:rPr>
        <w:lastRenderedPageBreak/>
        <w:t>совершения наркопреступлений и профилактики немедицинского потребления наркотиков на территории Варненского района, а также установления лиц предоставляющих помещения для употребления наркотических средств. В ходе проведенных оперативно – розыскных мероприятий фактов притоносодержания, а также культивирования наркосодержащих растений выявлено не было, лица предоставляющих помещения для употребления наркотических средств не выявлены.</w:t>
      </w:r>
    </w:p>
    <w:p w14:paraId="38F7C0D0" w14:textId="77777777" w:rsidR="008C5ED1" w:rsidRPr="008C5ED1" w:rsidRDefault="008C5ED1" w:rsidP="008C5ED1">
      <w:pPr>
        <w:suppressAutoHyphens w:val="0"/>
        <w:spacing w:after="0"/>
        <w:ind w:firstLine="708"/>
        <w:contextualSpacing/>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sz w:val="28"/>
          <w:szCs w:val="28"/>
        </w:rPr>
        <w:t xml:space="preserve">На территории Варненского округа </w:t>
      </w:r>
      <w:r w:rsidRPr="008C5ED1">
        <w:rPr>
          <w:rFonts w:ascii="Times New Roman" w:eastAsia="Times New Roman" w:hAnsi="Times New Roman" w:cs="Times New Roman"/>
          <w:kern w:val="144"/>
          <w:sz w:val="28"/>
          <w:szCs w:val="28"/>
        </w:rPr>
        <w:t>проведено 5 профилактических мероприятий и операций, а также проведено 1 инициативное мероприятие, направленные на противодействие незаконному обороту наркотических средств на территории Варненского муниципального округа: ОПО «Канал – Горный форпост» (в период с 19 по 23 мая 2025), в два этапа проведена ОПО «Мак – 2025» (в период с 14 по 23 июля 2025, а также с 18 по 27 августа 2025), в четыре этапа проведено ОПМ «Наркопотребитель» (в период с 10 по 14 марта 2025, с 09 по 13 июня 2025, с 15 по 19 сентября 2025, с 01 по 05 декабря 2025), в два этапа проведена АО «Сообщи, где торгуют смертью» ( в период с 23 марта по 04 апреля 2025), в два этапа проведена ОПО «Чистое поколение» (в период с 10 по 19 марта 2025, с 12 по 21 ноября 2025), в два этапа проведена ОА «Призывник» (в период с 01 апреля по 15 июля 2025, с 01 октября по 01 декабря 2025), инициативное ОПМ «НОН» проведено с 05 по 12 февраля 2025 года.</w:t>
      </w:r>
    </w:p>
    <w:p w14:paraId="13ACC362" w14:textId="77777777" w:rsidR="008C5ED1" w:rsidRPr="008C5ED1" w:rsidRDefault="008C5ED1" w:rsidP="008C5ED1">
      <w:pPr>
        <w:widowControl w:val="0"/>
        <w:suppressAutoHyphens w:val="0"/>
        <w:spacing w:after="0" w:line="240" w:lineRule="auto"/>
        <w:ind w:firstLine="740"/>
        <w:jc w:val="both"/>
        <w:rPr>
          <w:rFonts w:ascii="Times New Roman" w:eastAsia="Times New Roman" w:hAnsi="Times New Roman" w:cs="Times New Roman"/>
          <w:color w:val="000000"/>
          <w:sz w:val="28"/>
          <w:szCs w:val="28"/>
          <w:lang w:bidi="ru-RU"/>
        </w:rPr>
      </w:pPr>
      <w:r w:rsidRPr="008C5ED1">
        <w:rPr>
          <w:rFonts w:ascii="Times New Roman" w:eastAsia="Times New Roman" w:hAnsi="Times New Roman" w:cs="Times New Roman"/>
          <w:color w:val="000000"/>
          <w:sz w:val="28"/>
          <w:szCs w:val="28"/>
          <w:lang w:bidi="ru-RU"/>
        </w:rPr>
        <w:t xml:space="preserve">Результаты оперативно-служебной деятельности в данном направлении за 2025 года было выявлено всего 2 преступления по линии незаконного оборота наркотиков (2024 – 6), приостановлено 1 преступление (2024 - 1), раскрыто – 2 (2024 – 5), процент раскрываемости составил – 100 % (2024 – 71,4 %). </w:t>
      </w:r>
    </w:p>
    <w:p w14:paraId="65D03594"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color w:val="000000"/>
          <w:sz w:val="28"/>
          <w:szCs w:val="28"/>
          <w:lang w:bidi="ru-RU"/>
        </w:rPr>
      </w:pPr>
      <w:r w:rsidRPr="008C5ED1">
        <w:rPr>
          <w:rFonts w:ascii="Times New Roman" w:eastAsia="Times New Roman" w:hAnsi="Times New Roman" w:cs="Times New Roman"/>
          <w:color w:val="000000"/>
          <w:sz w:val="28"/>
          <w:szCs w:val="28"/>
          <w:lang w:bidi="ru-RU"/>
        </w:rPr>
        <w:t xml:space="preserve">Участковыми уполномоченными полиции было выявлено 25 административных правонарушения, по линии незаконного оборота наркотиков (2024 – 17): </w:t>
      </w:r>
    </w:p>
    <w:p w14:paraId="7FA46AB2"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color w:val="000000"/>
          <w:sz w:val="28"/>
          <w:szCs w:val="28"/>
          <w:lang w:bidi="ru-RU"/>
        </w:rPr>
      </w:pPr>
      <w:r w:rsidRPr="008C5ED1">
        <w:rPr>
          <w:rFonts w:ascii="Times New Roman" w:eastAsia="Times New Roman" w:hAnsi="Times New Roman" w:cs="Times New Roman"/>
          <w:color w:val="000000"/>
          <w:sz w:val="28"/>
          <w:szCs w:val="28"/>
          <w:lang w:bidi="ru-RU"/>
        </w:rPr>
        <w:t>Ст. 6.9 КоАП – 21 (2024 – 15);</w:t>
      </w:r>
    </w:p>
    <w:p w14:paraId="619E1923"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color w:val="000000"/>
          <w:sz w:val="28"/>
          <w:szCs w:val="28"/>
          <w:lang w:bidi="ru-RU"/>
        </w:rPr>
      </w:pPr>
      <w:r w:rsidRPr="008C5ED1">
        <w:rPr>
          <w:rFonts w:ascii="Times New Roman" w:eastAsia="Times New Roman" w:hAnsi="Times New Roman" w:cs="Times New Roman"/>
          <w:color w:val="000000"/>
          <w:sz w:val="28"/>
          <w:szCs w:val="28"/>
          <w:lang w:bidi="ru-RU"/>
        </w:rPr>
        <w:t>Ст. 6.9.1 КоАП – 4 (2024 – 2).</w:t>
      </w:r>
    </w:p>
    <w:p w14:paraId="093731E7"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Также следует отметить, что за истекший период 2025 года преступлений по линии НОН связанных с распространением наркотических средств и психотропных веществ бесконтактным способом в том числе с использованием сети Интернет в ОМВД России по Варненскому району не зарегистрировано.</w:t>
      </w:r>
    </w:p>
    <w:p w14:paraId="25822AC2" w14:textId="77777777" w:rsidR="008C5ED1" w:rsidRPr="008C5ED1" w:rsidRDefault="008C5ED1" w:rsidP="008C5ED1">
      <w:pPr>
        <w:suppressAutoHyphens w:val="0"/>
        <w:spacing w:after="0"/>
        <w:ind w:firstLine="708"/>
        <w:jc w:val="both"/>
        <w:rPr>
          <w:rFonts w:ascii="Times New Roman" w:eastAsia="Calibri" w:hAnsi="Times New Roman" w:cs="Times New Roman"/>
          <w:kern w:val="144"/>
          <w:sz w:val="28"/>
          <w:szCs w:val="28"/>
        </w:rPr>
      </w:pPr>
      <w:r w:rsidRPr="008C5ED1">
        <w:rPr>
          <w:rFonts w:ascii="Times New Roman" w:eastAsia="Calibri" w:hAnsi="Times New Roman" w:cs="Times New Roman"/>
          <w:kern w:val="144"/>
          <w:sz w:val="28"/>
          <w:szCs w:val="28"/>
        </w:rPr>
        <w:t>В 2025 году проведены физкультурно – спортивные мероприятия с детьми находящимися в МКУ «Центр помощи детям, оставшимися без попечения родителей» Варненского муниципального округа; проведены лекции и беседы в школах и многоотраслевом техникуме, направленные на формирование негативного отношения к немедицинскому потреблению наркотиков.</w:t>
      </w:r>
    </w:p>
    <w:p w14:paraId="0DAF2507" w14:textId="77777777" w:rsidR="008C5ED1" w:rsidRPr="008C5ED1" w:rsidRDefault="008C5ED1" w:rsidP="008C5ED1">
      <w:pPr>
        <w:suppressAutoHyphens w:val="0"/>
        <w:spacing w:after="0"/>
        <w:ind w:right="-1" w:firstLine="567"/>
        <w:jc w:val="both"/>
        <w:rPr>
          <w:rFonts w:ascii="Times New Roman" w:eastAsia="Times New Roman" w:hAnsi="Times New Roman" w:cs="Times New Roman"/>
          <w:sz w:val="28"/>
          <w:szCs w:val="28"/>
        </w:rPr>
      </w:pPr>
      <w:r w:rsidRPr="008C5ED1">
        <w:rPr>
          <w:rFonts w:ascii="Times New Roman" w:eastAsia="Times New Roman" w:hAnsi="Times New Roman" w:cs="Times New Roman"/>
          <w:sz w:val="28"/>
          <w:szCs w:val="28"/>
        </w:rPr>
        <w:t xml:space="preserve">Администрация Варненского муниципального округа оказывает содействие в размещении агитационного материала в эфире радиостанции «Варненское радио», в рубрике «Новости полиции» с ежедневным информированием населения о проводимых акциях. Оказывает содействие в финансирование и размещение в местах с массовым пребыванием граждан социальной рекламы (банеров, плакатов, буклетов, памяток) с информацией о вреде наркотиков с указанием номера дежурной части ОМВД </w:t>
      </w:r>
      <w:r w:rsidRPr="008C5ED1">
        <w:rPr>
          <w:rFonts w:ascii="Times New Roman" w:eastAsia="Times New Roman" w:hAnsi="Times New Roman" w:cs="Times New Roman"/>
          <w:sz w:val="28"/>
          <w:szCs w:val="28"/>
        </w:rPr>
        <w:lastRenderedPageBreak/>
        <w:t xml:space="preserve">России по Варненскому району (83514221005 или 02), а также </w:t>
      </w:r>
      <w:r w:rsidRPr="008C5ED1">
        <w:rPr>
          <w:rFonts w:ascii="Times New Roman" w:eastAsia="Times New Roman" w:hAnsi="Times New Roman" w:cs="Times New Roman"/>
          <w:kern w:val="144"/>
          <w:sz w:val="28"/>
          <w:szCs w:val="28"/>
        </w:rPr>
        <w:t>круглосуточного приема оперативно-значимой информации и телефон «горячей линии» Государственного бюджетного учреждения здравоохранения «Челябинская клиническая наркологическая больница» (83517751191) для оказания квалифицированной помощи и консультации по вопросам лечения и реабилитации наркопотребителей.</w:t>
      </w:r>
    </w:p>
    <w:p w14:paraId="132C3B23" w14:textId="77777777" w:rsidR="008C5ED1" w:rsidRPr="008C5ED1" w:rsidRDefault="008C5ED1" w:rsidP="008C5ED1">
      <w:pPr>
        <w:suppressAutoHyphens w:val="0"/>
        <w:spacing w:after="0"/>
        <w:ind w:firstLine="708"/>
        <w:jc w:val="both"/>
        <w:rPr>
          <w:rFonts w:ascii="Times New Roman" w:eastAsia="Calibri" w:hAnsi="Times New Roman" w:cs="Times New Roman"/>
          <w:kern w:val="144"/>
          <w:sz w:val="28"/>
          <w:szCs w:val="28"/>
        </w:rPr>
      </w:pPr>
      <w:r w:rsidRPr="008C5ED1">
        <w:rPr>
          <w:rFonts w:ascii="Times New Roman" w:eastAsia="Calibri" w:hAnsi="Times New Roman" w:cs="Times New Roman"/>
          <w:kern w:val="144"/>
          <w:sz w:val="28"/>
          <w:szCs w:val="28"/>
          <w:lang w:eastAsia="en-US"/>
        </w:rPr>
        <w:t xml:space="preserve">На официальной странице Администрации Варненского округа </w:t>
      </w:r>
      <w:r w:rsidRPr="008C5ED1">
        <w:rPr>
          <w:rFonts w:ascii="Times New Roman" w:eastAsia="Calibri" w:hAnsi="Times New Roman" w:cs="Times New Roman"/>
          <w:kern w:val="144"/>
          <w:sz w:val="28"/>
          <w:szCs w:val="28"/>
        </w:rPr>
        <w:t>размещается информация, направленная на повышение уровня осведомленности населения о последствиях потребления наркотических средств и участия в их незаконном обороте на территории Варненского муниципального округа, с конкретными примерами.</w:t>
      </w:r>
    </w:p>
    <w:p w14:paraId="22E56D08"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В ходе проведенного анализа оперативной обстановки и наркоситуации на территории Варненского округа установлено, что большая часть выявленных наркопреступлений составляют преступления по ч. 1,2 ст. 228 УК РФ преимущественно за хранение наркотических средств растительного происхождения, изготовленных из растений дикорастущей конопли, что обусловлено легкодоступностью и дешевизной наркотических средств данного вида.</w:t>
      </w:r>
    </w:p>
    <w:p w14:paraId="5694920A"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 xml:space="preserve">Наркотические средства синтетического происхождения, как правило, приобретаются наркопотребителями в г. Карталы, г. Троицк, г. Магнитогорск и г. Челябинск, как для личного потребления, так и распространения в узком кругу общения среди потребителей из рук в руки. </w:t>
      </w:r>
    </w:p>
    <w:p w14:paraId="1CB36413" w14:textId="77777777" w:rsidR="008C5ED1" w:rsidRPr="008C5ED1" w:rsidRDefault="008C5ED1" w:rsidP="008C5ED1">
      <w:pPr>
        <w:widowControl w:val="0"/>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Фактов сетевого сбыта наркотических средств на территории Варненского округа, а также групп, сформированных по этническому признаку, осуществляющих преступную деятельность в сфере НОН не установлено.</w:t>
      </w:r>
    </w:p>
    <w:p w14:paraId="0B16BE8C" w14:textId="5EFBF14E" w:rsidR="00264BFF" w:rsidRDefault="008C5ED1" w:rsidP="0056176D">
      <w:pPr>
        <w:widowControl w:val="0"/>
        <w:suppressAutoHyphens w:val="0"/>
        <w:spacing w:after="0" w:line="240" w:lineRule="auto"/>
        <w:ind w:firstLine="708"/>
        <w:jc w:val="both"/>
        <w:rPr>
          <w:rFonts w:ascii="Times New Roman" w:eastAsia="Courier New" w:hAnsi="Times New Roman" w:cs="Times New Roman"/>
          <w:kern w:val="144"/>
          <w:sz w:val="28"/>
          <w:szCs w:val="28"/>
        </w:rPr>
      </w:pPr>
      <w:r w:rsidRPr="008C5ED1">
        <w:rPr>
          <w:rFonts w:ascii="Times New Roman" w:eastAsia="Courier New" w:hAnsi="Times New Roman" w:cs="Times New Roman"/>
          <w:kern w:val="144"/>
          <w:sz w:val="28"/>
          <w:szCs w:val="28"/>
        </w:rPr>
        <w:t>В результате проведенных мероприятий по уничтожению надписей, пропагандирующих распространение наркотических средств, в том числе бесконтактным способом, а также выявлению лиц наносящих данные надписи установлено, что в 2025 года такие надписи не выявлялись.</w:t>
      </w:r>
    </w:p>
    <w:p w14:paraId="026515FB" w14:textId="77777777" w:rsidR="0056176D" w:rsidRPr="0056176D" w:rsidRDefault="0056176D" w:rsidP="0056176D">
      <w:pPr>
        <w:widowControl w:val="0"/>
        <w:suppressAutoHyphens w:val="0"/>
        <w:spacing w:after="0" w:line="240" w:lineRule="auto"/>
        <w:ind w:firstLine="708"/>
        <w:jc w:val="both"/>
        <w:rPr>
          <w:rFonts w:ascii="Times New Roman" w:eastAsia="Courier New" w:hAnsi="Times New Roman" w:cs="Times New Roman"/>
          <w:kern w:val="144"/>
          <w:sz w:val="28"/>
          <w:szCs w:val="28"/>
        </w:rPr>
      </w:pPr>
    </w:p>
    <w:p w14:paraId="0298A787" w14:textId="77777777" w:rsidR="00264BFF" w:rsidRDefault="003D770E">
      <w:pPr>
        <w:pStyle w:val="Style4"/>
        <w:tabs>
          <w:tab w:val="left" w:pos="993"/>
        </w:tabs>
        <w:spacing w:line="240" w:lineRule="auto"/>
        <w:rPr>
          <w:color w:val="000000"/>
          <w:sz w:val="28"/>
          <w:szCs w:val="28"/>
        </w:rPr>
      </w:pPr>
      <w:r>
        <w:rPr>
          <w:rFonts w:eastAsiaTheme="minorHAnsi"/>
          <w:b/>
          <w:bCs/>
          <w:color w:val="000000"/>
          <w:sz w:val="28"/>
          <w:szCs w:val="28"/>
          <w:lang w:eastAsia="en-US"/>
        </w:rPr>
        <w:tab/>
        <w:t>Комиссия</w:t>
      </w:r>
      <w:r>
        <w:rPr>
          <w:rFonts w:eastAsiaTheme="minorHAnsi"/>
          <w:color w:val="000000"/>
          <w:sz w:val="28"/>
          <w:szCs w:val="28"/>
          <w:lang w:eastAsia="en-US"/>
        </w:rPr>
        <w:t xml:space="preserve"> </w:t>
      </w:r>
      <w:r>
        <w:rPr>
          <w:rFonts w:eastAsiaTheme="minorHAnsi"/>
          <w:b/>
          <w:bCs/>
          <w:color w:val="000000"/>
          <w:sz w:val="28"/>
          <w:szCs w:val="28"/>
          <w:lang w:eastAsia="en-US"/>
        </w:rPr>
        <w:t>РЕШИЛА:</w:t>
      </w:r>
    </w:p>
    <w:p w14:paraId="355F8F08" w14:textId="6D56DA82" w:rsidR="00264BFF" w:rsidRDefault="003D770E">
      <w:pPr>
        <w:pStyle w:val="Style4"/>
        <w:tabs>
          <w:tab w:val="left" w:pos="993"/>
        </w:tabs>
        <w:spacing w:line="240" w:lineRule="auto"/>
        <w:rPr>
          <w:b/>
          <w:bCs/>
          <w:color w:val="000000"/>
          <w:sz w:val="28"/>
          <w:szCs w:val="28"/>
        </w:rPr>
      </w:pPr>
      <w:r>
        <w:rPr>
          <w:b/>
          <w:bCs/>
          <w:color w:val="000000"/>
          <w:sz w:val="28"/>
          <w:szCs w:val="28"/>
        </w:rPr>
        <w:tab/>
        <w:t>4.1.</w:t>
      </w:r>
      <w:r>
        <w:rPr>
          <w:color w:val="000000"/>
          <w:sz w:val="28"/>
          <w:szCs w:val="28"/>
        </w:rPr>
        <w:t xml:space="preserve"> </w:t>
      </w:r>
      <w:r>
        <w:rPr>
          <w:rStyle w:val="10"/>
          <w:sz w:val="28"/>
          <w:szCs w:val="28"/>
          <w:lang w:eastAsia="zh-CN"/>
        </w:rPr>
        <w:t xml:space="preserve">ОМВД России по Челябинской области в Варненском </w:t>
      </w:r>
      <w:r w:rsidR="0056176D">
        <w:rPr>
          <w:rStyle w:val="10"/>
          <w:sz w:val="28"/>
          <w:szCs w:val="28"/>
          <w:lang w:eastAsia="zh-CN"/>
        </w:rPr>
        <w:t>округе (Гладышеву Д.В.)</w:t>
      </w:r>
    </w:p>
    <w:p w14:paraId="2DFEE719" w14:textId="47D9754D" w:rsidR="00264BFF" w:rsidRDefault="003D770E">
      <w:pPr>
        <w:pStyle w:val="Style4"/>
        <w:tabs>
          <w:tab w:val="left" w:pos="993"/>
        </w:tabs>
        <w:spacing w:line="240" w:lineRule="auto"/>
        <w:rPr>
          <w:bCs/>
          <w:color w:val="000000"/>
          <w:sz w:val="28"/>
          <w:szCs w:val="28"/>
        </w:rPr>
      </w:pPr>
      <w:r>
        <w:rPr>
          <w:b/>
          <w:bCs/>
          <w:color w:val="000000"/>
          <w:sz w:val="28"/>
          <w:szCs w:val="28"/>
          <w:lang w:eastAsia="en-US"/>
        </w:rPr>
        <w:tab/>
        <w:t>4.1.1.</w:t>
      </w:r>
      <w:r>
        <w:rPr>
          <w:sz w:val="28"/>
          <w:szCs w:val="28"/>
          <w:lang w:eastAsia="en-US"/>
        </w:rPr>
        <w:t xml:space="preserve"> Продолжить работу по противодействию незаконному обороту наркотиков на территории Варненского </w:t>
      </w:r>
      <w:r w:rsidR="00E72B0E">
        <w:rPr>
          <w:sz w:val="28"/>
          <w:szCs w:val="28"/>
          <w:lang w:eastAsia="en-US"/>
        </w:rPr>
        <w:t>округа</w:t>
      </w:r>
      <w:r>
        <w:rPr>
          <w:sz w:val="28"/>
          <w:szCs w:val="28"/>
          <w:lang w:eastAsia="en-US"/>
        </w:rPr>
        <w:t>.</w:t>
      </w:r>
    </w:p>
    <w:p w14:paraId="26F4759D" w14:textId="4F7F0C43" w:rsidR="00264BFF" w:rsidRDefault="003D770E">
      <w:pPr>
        <w:pStyle w:val="Style4"/>
        <w:tabs>
          <w:tab w:val="left" w:pos="993"/>
        </w:tabs>
        <w:spacing w:line="240" w:lineRule="auto"/>
        <w:rPr>
          <w:b/>
          <w:bCs/>
          <w:sz w:val="28"/>
          <w:szCs w:val="28"/>
        </w:rPr>
      </w:pPr>
      <w:r>
        <w:rPr>
          <w:b/>
          <w:bCs/>
          <w:color w:val="000000"/>
          <w:sz w:val="28"/>
          <w:szCs w:val="28"/>
          <w:lang w:eastAsia="en-US"/>
        </w:rPr>
        <w:tab/>
        <w:t>Срок: 202</w:t>
      </w:r>
      <w:r w:rsidR="00E72B0E">
        <w:rPr>
          <w:b/>
          <w:bCs/>
          <w:color w:val="000000"/>
          <w:sz w:val="28"/>
          <w:szCs w:val="28"/>
          <w:lang w:eastAsia="en-US"/>
        </w:rPr>
        <w:t>6</w:t>
      </w:r>
      <w:r>
        <w:rPr>
          <w:b/>
          <w:bCs/>
          <w:color w:val="000000"/>
          <w:sz w:val="28"/>
          <w:szCs w:val="28"/>
          <w:lang w:eastAsia="en-US"/>
        </w:rPr>
        <w:t xml:space="preserve"> год. </w:t>
      </w:r>
    </w:p>
    <w:p w14:paraId="7598587A" w14:textId="05629929" w:rsidR="00264BFF" w:rsidRDefault="00264BFF">
      <w:pPr>
        <w:pStyle w:val="Style4"/>
        <w:tabs>
          <w:tab w:val="left" w:pos="993"/>
        </w:tabs>
        <w:spacing w:line="240" w:lineRule="auto"/>
        <w:rPr>
          <w:b/>
          <w:bCs/>
          <w:color w:val="000000"/>
          <w:sz w:val="28"/>
          <w:szCs w:val="28"/>
        </w:rPr>
      </w:pPr>
    </w:p>
    <w:p w14:paraId="708746E4" w14:textId="6D80A3F9" w:rsidR="00264BFF" w:rsidRDefault="003D770E">
      <w:pPr>
        <w:pStyle w:val="Style4"/>
        <w:tabs>
          <w:tab w:val="left" w:pos="993"/>
        </w:tabs>
        <w:spacing w:line="240" w:lineRule="auto"/>
        <w:rPr>
          <w:b/>
          <w:bCs/>
          <w:sz w:val="28"/>
          <w:szCs w:val="28"/>
          <w:u w:val="single"/>
        </w:rPr>
      </w:pPr>
      <w:r>
        <w:rPr>
          <w:b/>
          <w:sz w:val="28"/>
          <w:szCs w:val="28"/>
        </w:rPr>
        <w:t>Вопрос 5.</w:t>
      </w:r>
      <w:r>
        <w:rPr>
          <w:sz w:val="28"/>
          <w:szCs w:val="28"/>
        </w:rPr>
        <w:t xml:space="preserve"> </w:t>
      </w:r>
      <w:r>
        <w:rPr>
          <w:b/>
          <w:bCs/>
          <w:sz w:val="28"/>
          <w:szCs w:val="28"/>
          <w:u w:val="single"/>
        </w:rPr>
        <w:t>О принимаемых мерах по профилактике потребления наркотических средств и (или) психотропных веществ без назначения врача несовершеннолетними и деятельности по предупреждению, выявлению и пресечению правонарушений и преступлений, связанных с незаконным  оборотом наркотических средств, психотропных веществ среди несовершеннолетних</w:t>
      </w:r>
    </w:p>
    <w:p w14:paraId="7B1F7287" w14:textId="77777777" w:rsidR="008C5ED1" w:rsidRDefault="008C5ED1">
      <w:pPr>
        <w:pStyle w:val="Style4"/>
        <w:tabs>
          <w:tab w:val="left" w:pos="993"/>
        </w:tabs>
        <w:spacing w:line="240" w:lineRule="auto"/>
        <w:rPr>
          <w:sz w:val="28"/>
          <w:szCs w:val="28"/>
        </w:rPr>
      </w:pPr>
    </w:p>
    <w:p w14:paraId="10B77B5D" w14:textId="7991E810" w:rsidR="00264BFF" w:rsidRDefault="006011D7" w:rsidP="008C5ED1">
      <w:pPr>
        <w:spacing w:after="0" w:line="240" w:lineRule="auto"/>
        <w:rPr>
          <w:rFonts w:ascii="Times New Roman" w:eastAsia="Calibri" w:hAnsi="Times New Roman" w:cs="Times New Roman"/>
          <w:color w:val="000000"/>
          <w:spacing w:val="2"/>
          <w:sz w:val="28"/>
          <w:szCs w:val="28"/>
        </w:rPr>
      </w:pPr>
      <w:r>
        <w:rPr>
          <w:rFonts w:ascii="Times New Roman" w:eastAsia="Times New Roman" w:hAnsi="Times New Roman" w:cs="Times New Roman"/>
          <w:b/>
          <w:bCs/>
          <w:color w:val="000000"/>
          <w:spacing w:val="2"/>
          <w:sz w:val="28"/>
          <w:szCs w:val="28"/>
        </w:rPr>
        <w:t>Аюпова Н.В.</w:t>
      </w:r>
      <w:r w:rsidR="003D770E">
        <w:rPr>
          <w:rFonts w:ascii="Times New Roman" w:eastAsia="Times New Roman" w:hAnsi="Times New Roman" w:cs="Times New Roman"/>
          <w:b/>
          <w:bCs/>
          <w:color w:val="000000"/>
          <w:spacing w:val="2"/>
          <w:sz w:val="28"/>
          <w:szCs w:val="28"/>
        </w:rPr>
        <w:t xml:space="preserve"> </w:t>
      </w:r>
    </w:p>
    <w:p w14:paraId="6A044CDD" w14:textId="77777777" w:rsidR="00264BFF" w:rsidRDefault="00264BFF">
      <w:pPr>
        <w:spacing w:after="0" w:line="240" w:lineRule="auto"/>
        <w:jc w:val="center"/>
        <w:rPr>
          <w:rFonts w:ascii="Times New Roman" w:eastAsia="Calibri" w:hAnsi="Times New Roman" w:cs="Times New Roman"/>
          <w:color w:val="000000"/>
          <w:spacing w:val="2"/>
          <w:sz w:val="28"/>
          <w:szCs w:val="28"/>
        </w:rPr>
      </w:pPr>
    </w:p>
    <w:p w14:paraId="2A69F755" w14:textId="77777777" w:rsidR="008C5ED1" w:rsidRPr="008C5ED1" w:rsidRDefault="008C5ED1" w:rsidP="008C5ED1">
      <w:pPr>
        <w:suppressAutoHyphens w:val="0"/>
        <w:spacing w:after="0" w:line="240" w:lineRule="auto"/>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lastRenderedPageBreak/>
        <w:t xml:space="preserve">       На «Д» учете в наркологическом кабинете ГБУЗ «Районная больница с.Варна» с диагнозом Наркомания состоит 22 человека, из них 4 женщины.</w:t>
      </w:r>
    </w:p>
    <w:p w14:paraId="3E4240C9" w14:textId="77777777" w:rsidR="008C5ED1" w:rsidRPr="008C5ED1" w:rsidRDefault="008C5ED1" w:rsidP="008C5ED1">
      <w:pPr>
        <w:suppressAutoHyphens w:val="0"/>
        <w:spacing w:after="0" w:line="240" w:lineRule="auto"/>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Несовершеннолетних на учете нет.</w:t>
      </w:r>
    </w:p>
    <w:p w14:paraId="0EBC2EBF" w14:textId="77777777" w:rsidR="008C5ED1" w:rsidRPr="008C5ED1" w:rsidRDefault="008C5ED1" w:rsidP="008C5ED1">
      <w:pPr>
        <w:suppressAutoHyphens w:val="0"/>
        <w:spacing w:after="0" w:line="240" w:lineRule="auto"/>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       В целях выявления наркозависимых проводится тестирование поступающих в военные, пожарные, юридические учебные заведения, а также поступающие на военные кафедры из других вузов. В остальные учебные заведения  не предусмотрено обследование на наличие наркотических веществ и проводится только по показаниям.</w:t>
      </w:r>
    </w:p>
    <w:p w14:paraId="645A130D" w14:textId="77777777" w:rsidR="008C5ED1" w:rsidRPr="008C5ED1" w:rsidRDefault="008C5ED1" w:rsidP="008C5ED1">
      <w:pPr>
        <w:suppressAutoHyphens w:val="0"/>
        <w:spacing w:after="160" w:line="256" w:lineRule="auto"/>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В 2025 г. проводилось социально-психологическое тестирование обучающихся образовательных организаций Варненского муниципального района на предмет выявления рискогенности социально-психологических условий, формирующих психологическую готовность к рисковому поведению.</w:t>
      </w:r>
    </w:p>
    <w:p w14:paraId="6E99C65E"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Основными задачами социально-психологического тестирования являются:</w:t>
      </w:r>
    </w:p>
    <w:p w14:paraId="1C5BEC87" w14:textId="77777777" w:rsidR="008C5ED1" w:rsidRPr="008C5ED1" w:rsidRDefault="008C5ED1" w:rsidP="008C5ED1">
      <w:pPr>
        <w:numPr>
          <w:ilvl w:val="0"/>
          <w:numId w:val="3"/>
        </w:numPr>
        <w:tabs>
          <w:tab w:val="left" w:pos="993"/>
        </w:tabs>
        <w:suppressAutoHyphens w:val="0"/>
        <w:spacing w:after="0" w:line="240" w:lineRule="auto"/>
        <w:ind w:left="0" w:firstLine="709"/>
        <w:contextualSpacing/>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выявление у обучающихся психологических факторов, формирующих психологическую готовность к рисковому поведению, с целью их последующей психологической коррекции;</w:t>
      </w:r>
    </w:p>
    <w:p w14:paraId="0D8DAB92" w14:textId="77777777" w:rsidR="008C5ED1" w:rsidRPr="008C5ED1" w:rsidRDefault="008C5ED1" w:rsidP="008C5ED1">
      <w:pPr>
        <w:numPr>
          <w:ilvl w:val="0"/>
          <w:numId w:val="3"/>
        </w:numPr>
        <w:tabs>
          <w:tab w:val="left" w:pos="993"/>
        </w:tabs>
        <w:suppressAutoHyphens w:val="0"/>
        <w:spacing w:after="0" w:line="240" w:lineRule="auto"/>
        <w:ind w:left="0" w:firstLine="709"/>
        <w:contextualSpacing/>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организация адресной и системной работы с обучающимися образовательной организации, направленной на профилактику деструктивного поведения;</w:t>
      </w:r>
    </w:p>
    <w:p w14:paraId="0EFBC02E" w14:textId="77777777" w:rsidR="008C5ED1" w:rsidRPr="008C5ED1" w:rsidRDefault="008C5ED1" w:rsidP="008C5ED1">
      <w:pPr>
        <w:numPr>
          <w:ilvl w:val="0"/>
          <w:numId w:val="3"/>
        </w:numPr>
        <w:tabs>
          <w:tab w:val="left" w:pos="993"/>
        </w:tabs>
        <w:suppressAutoHyphens w:val="0"/>
        <w:spacing w:after="0" w:line="240" w:lineRule="auto"/>
        <w:ind w:left="0" w:firstLine="709"/>
        <w:contextualSpacing/>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формирование контингента обучающихся, направляемых на профилактические медицинские осмотры.</w:t>
      </w:r>
    </w:p>
    <w:p w14:paraId="6B086AC4"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Мероприятия, проводимые с целью выявления рискогенности социально-психологических условий, формирующих психологическую готовность к рисковому поведению, осуществляются в 2 этапа:</w:t>
      </w:r>
    </w:p>
    <w:p w14:paraId="3CF4DB09"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1 этап – социально-психологическое тестирование с использованием единой методики ЕМ СПТ;</w:t>
      </w:r>
    </w:p>
    <w:p w14:paraId="1883CF99"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2 этап – профилактические медицинские осмотры обучающихся.</w:t>
      </w:r>
    </w:p>
    <w:p w14:paraId="13BFE691" w14:textId="77777777" w:rsidR="008C5ED1" w:rsidRPr="008C5ED1" w:rsidRDefault="008C5ED1" w:rsidP="008C5ED1">
      <w:pPr>
        <w:suppressAutoHyphens w:val="0"/>
        <w:spacing w:after="160" w:line="256" w:lineRule="auto"/>
        <w:ind w:firstLine="708"/>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В Варненском муниципальном районе общее количество образовательных организаций, которые должны участвовать в  СПТ-2025– 14. В 2025 году в СПТ приняли участие обучающиеся </w:t>
      </w:r>
      <w:r w:rsidRPr="008C5ED1">
        <w:rPr>
          <w:rFonts w:ascii="Times New Roman" w:eastAsia="Calibri" w:hAnsi="Times New Roman" w:cs="Times New Roman"/>
          <w:iCs/>
          <w:color w:val="000000"/>
          <w:kern w:val="2"/>
          <w:sz w:val="28"/>
          <w:szCs w:val="28"/>
          <w:lang w:eastAsia="en-US"/>
          <w14:ligatures w14:val="standardContextual"/>
        </w:rPr>
        <w:t xml:space="preserve">7-11 классов из 14 </w:t>
      </w:r>
      <w:r w:rsidRPr="008C5ED1">
        <w:rPr>
          <w:rFonts w:ascii="Times New Roman" w:eastAsia="Calibri" w:hAnsi="Times New Roman" w:cs="Times New Roman"/>
          <w:kern w:val="2"/>
          <w:sz w:val="28"/>
          <w:szCs w:val="28"/>
          <w:lang w:eastAsia="en-US"/>
          <w14:ligatures w14:val="standardContextual"/>
        </w:rPr>
        <w:t xml:space="preserve">общеобразовательных организаций. </w:t>
      </w:r>
    </w:p>
    <w:p w14:paraId="43FD152D" w14:textId="77777777" w:rsidR="008C5ED1" w:rsidRPr="008C5ED1" w:rsidRDefault="008C5ED1" w:rsidP="008C5ED1">
      <w:pPr>
        <w:suppressAutoHyphens w:val="0"/>
        <w:spacing w:after="160" w:line="256" w:lineRule="auto"/>
        <w:ind w:firstLine="708"/>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Количество обучающихся в Варненском муниципальном районе Челябинской области, принявших участие в СПТ-2025 – 945 человек, что составляет 99,06 % от общего числа обучающихся, которые должны были участвовать в тестировании – </w:t>
      </w:r>
      <w:r w:rsidRPr="008C5ED1">
        <w:rPr>
          <w:rFonts w:ascii="Times New Roman" w:eastAsia="Calibri" w:hAnsi="Times New Roman" w:cs="Times New Roman"/>
          <w:b/>
          <w:i/>
          <w:kern w:val="2"/>
          <w:sz w:val="28"/>
          <w:szCs w:val="28"/>
          <w:lang w:eastAsia="en-US"/>
          <w14:ligatures w14:val="standardContextual"/>
        </w:rPr>
        <w:t xml:space="preserve"> 954 человек</w:t>
      </w:r>
      <w:r w:rsidRPr="008C5ED1">
        <w:rPr>
          <w:rFonts w:ascii="Times New Roman" w:eastAsia="Calibri" w:hAnsi="Times New Roman" w:cs="Times New Roman"/>
          <w:kern w:val="2"/>
          <w:sz w:val="28"/>
          <w:szCs w:val="28"/>
          <w:lang w:eastAsia="en-US"/>
          <w14:ligatures w14:val="standardContextual"/>
        </w:rPr>
        <w:t xml:space="preserve">. </w:t>
      </w:r>
    </w:p>
    <w:p w14:paraId="5F224AA5" w14:textId="77777777" w:rsidR="008C5ED1" w:rsidRPr="008C5ED1" w:rsidRDefault="008C5ED1" w:rsidP="008C5ED1">
      <w:pPr>
        <w:suppressAutoHyphens w:val="0"/>
        <w:spacing w:after="160" w:line="256" w:lineRule="auto"/>
        <w:ind w:firstLine="700"/>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Не приняли участие в тестировании – 18 человек (1,89 % от общего количества обучающихся, которые должны принять участие в СПТ-2025). </w:t>
      </w:r>
    </w:p>
    <w:p w14:paraId="419679FA" w14:textId="77777777" w:rsidR="008C5ED1" w:rsidRPr="008C5ED1" w:rsidRDefault="008C5ED1" w:rsidP="008C5ED1">
      <w:pPr>
        <w:suppressAutoHyphens w:val="0"/>
        <w:spacing w:after="160" w:line="256" w:lineRule="auto"/>
        <w:ind w:firstLine="700"/>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Из них:</w:t>
      </w:r>
    </w:p>
    <w:p w14:paraId="44D24416" w14:textId="77777777" w:rsidR="008C5ED1" w:rsidRPr="008C5ED1" w:rsidRDefault="008C5ED1" w:rsidP="008C5ED1">
      <w:pPr>
        <w:suppressAutoHyphens w:val="0"/>
        <w:spacing w:after="160" w:line="256" w:lineRule="auto"/>
        <w:ind w:firstLine="700"/>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 отказ от тестирования оформлен в установленном порядке –  2 человека (0,21 % от общего количества обучающихся, которые должны принять участие в СПТ-2025), </w:t>
      </w:r>
    </w:p>
    <w:p w14:paraId="518AD8C8" w14:textId="77777777" w:rsidR="008C5ED1" w:rsidRPr="008C5ED1" w:rsidRDefault="008C5ED1" w:rsidP="008C5ED1">
      <w:pPr>
        <w:suppressAutoHyphens w:val="0"/>
        <w:spacing w:after="160" w:line="256" w:lineRule="auto"/>
        <w:ind w:firstLine="700"/>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lastRenderedPageBreak/>
        <w:t>- неучастие по иным причинам  – 16 человек (1,68 % от общего количества обучающихся, которые должны принять участие в СПТ-2025) (болезнь обучающихся, карантинные мероприятия в отдельных классах общеобразовательных организаций, дистанционное обучение обучающихся по выбору родителей, соревнования  и др.).</w:t>
      </w:r>
    </w:p>
    <w:p w14:paraId="56AB53DC"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 xml:space="preserve">«Группа риска» по </w:t>
      </w:r>
      <w:r w:rsidRPr="008C5ED1">
        <w:rPr>
          <w:rFonts w:ascii="Times New Roman" w:eastAsia="Calibri" w:hAnsi="Times New Roman" w:cs="Times New Roman"/>
          <w:color w:val="000000"/>
          <w:kern w:val="2"/>
          <w:sz w:val="28"/>
          <w:szCs w:val="28"/>
          <w:lang w:eastAsia="en-US"/>
          <w14:ligatures w14:val="standardContextual"/>
        </w:rPr>
        <w:t>рискогенности</w:t>
      </w:r>
      <w:r w:rsidRPr="008C5ED1">
        <w:rPr>
          <w:rFonts w:ascii="Times New Roman" w:eastAsia="Calibri" w:hAnsi="Times New Roman" w:cs="Times New Roman"/>
          <w:kern w:val="2"/>
          <w:sz w:val="28"/>
          <w:szCs w:val="28"/>
          <w:lang w:eastAsia="en-US"/>
          <w14:ligatures w14:val="standardContextual"/>
        </w:rPr>
        <w:t xml:space="preserve"> обучающихся образовательных организаций Челябинской области, принявших участие в СПТ-2025/2026, складывается из двух параметров: «высочайшая вероятность рискового поведения» - 2,98% и «высокая вероятность рискового поведения» - 10,22%.</w:t>
      </w:r>
    </w:p>
    <w:p w14:paraId="05BD0BA6" w14:textId="77777777" w:rsidR="008C5ED1" w:rsidRPr="008C5ED1" w:rsidRDefault="008C5ED1" w:rsidP="008C5ED1">
      <w:pPr>
        <w:suppressAutoHyphens w:val="0"/>
        <w:spacing w:after="160" w:line="256" w:lineRule="auto"/>
        <w:ind w:firstLine="709"/>
        <w:jc w:val="both"/>
        <w:rPr>
          <w:rFonts w:ascii="Times New Roman" w:eastAsia="Calibri" w:hAnsi="Times New Roman" w:cs="Times New Roman"/>
          <w:kern w:val="2"/>
          <w:sz w:val="28"/>
          <w:szCs w:val="28"/>
          <w:lang w:eastAsia="en-US"/>
          <w14:ligatures w14:val="standardContextual"/>
        </w:rPr>
      </w:pPr>
      <w:r w:rsidRPr="008C5ED1">
        <w:rPr>
          <w:rFonts w:ascii="Times New Roman" w:eastAsia="Calibri" w:hAnsi="Times New Roman" w:cs="Times New Roman"/>
          <w:kern w:val="2"/>
          <w:sz w:val="28"/>
          <w:szCs w:val="28"/>
          <w:lang w:eastAsia="en-US"/>
          <w14:ligatures w14:val="standardContextual"/>
        </w:rPr>
        <w:t>В Варненском муниципальном районе выделены следующие показатели группы риска - «высочайшая вероятность рискового поведения» - 3,28 % (31 чел.) и «высокая вероятность рискового поведения» - 9,52%  (90 чел.).</w:t>
      </w:r>
    </w:p>
    <w:p w14:paraId="27FFD8F3" w14:textId="6BD0AFB8" w:rsidR="00264BFF" w:rsidRPr="008C5ED1" w:rsidRDefault="008C5ED1" w:rsidP="008C5ED1">
      <w:pPr>
        <w:widowControl w:val="0"/>
        <w:spacing w:after="0" w:line="240" w:lineRule="auto"/>
        <w:jc w:val="both"/>
        <w:rPr>
          <w:rFonts w:ascii="Times New Roman" w:hAnsi="Times New Roman" w:cs="Times New Roman"/>
          <w:b/>
          <w:bCs/>
          <w:sz w:val="28"/>
          <w:szCs w:val="28"/>
        </w:rPr>
      </w:pPr>
      <w:r w:rsidRPr="008C5ED1">
        <w:rPr>
          <w:rFonts w:ascii="Times New Roman" w:hAnsi="Times New Roman" w:cs="Times New Roman"/>
          <w:b/>
          <w:bCs/>
          <w:sz w:val="28"/>
          <w:szCs w:val="28"/>
        </w:rPr>
        <w:t>Сакенбаева Д.П.</w:t>
      </w:r>
    </w:p>
    <w:p w14:paraId="475CCF86" w14:textId="76DD7B87" w:rsidR="008C5ED1" w:rsidRDefault="008C5ED1">
      <w:pPr>
        <w:pStyle w:val="Style4"/>
        <w:tabs>
          <w:tab w:val="left" w:pos="993"/>
        </w:tabs>
        <w:spacing w:line="240" w:lineRule="auto"/>
        <w:rPr>
          <w:rFonts w:eastAsiaTheme="minorHAnsi"/>
          <w:b/>
          <w:bCs/>
          <w:color w:val="000000"/>
          <w:sz w:val="28"/>
          <w:szCs w:val="28"/>
          <w:lang w:eastAsia="en-US"/>
        </w:rPr>
      </w:pPr>
    </w:p>
    <w:p w14:paraId="0710FF35" w14:textId="77777777" w:rsidR="008C5ED1" w:rsidRPr="008C5ED1" w:rsidRDefault="008C5ED1" w:rsidP="008C5ED1">
      <w:pPr>
        <w:suppressAutoHyphens w:val="0"/>
        <w:spacing w:after="160" w:line="252" w:lineRule="auto"/>
        <w:jc w:val="both"/>
        <w:rPr>
          <w:rFonts w:ascii="Times New Roman" w:eastAsia="Calibri" w:hAnsi="Times New Roman" w:cs="Times New Roman"/>
          <w:bCs/>
          <w:sz w:val="28"/>
          <w:szCs w:val="28"/>
          <w:lang w:eastAsia="en-US"/>
        </w:rPr>
      </w:pPr>
      <w:r w:rsidRPr="008C5ED1">
        <w:rPr>
          <w:rFonts w:ascii="Times New Roman" w:eastAsia="Calibri" w:hAnsi="Times New Roman" w:cs="Times New Roman"/>
          <w:bCs/>
          <w:sz w:val="28"/>
          <w:szCs w:val="28"/>
          <w:lang w:eastAsia="en-US"/>
        </w:rPr>
        <w:t xml:space="preserve">   Ежегодно Управлением образования разрабатывается приказ </w:t>
      </w:r>
      <w:r w:rsidRPr="008C5ED1">
        <w:rPr>
          <w:rFonts w:ascii="Times New Roman" w:eastAsia="Calibri" w:hAnsi="Times New Roman" w:cs="Times New Roman"/>
          <w:bCs/>
          <w:sz w:val="28"/>
          <w:szCs w:val="28"/>
          <w:lang w:eastAsia="en-US"/>
        </w:rPr>
        <w:tab/>
        <w:t>"Об утверждении Плана мероприятий на  учебный год Управления образования и учреждений, подведомственных Управлению образования, по реализации на территории Варненского муниципального района в 2021-2030г "Стратегии государственной антинаркотической политики на период до 2030 г., в рамках которого реализуются мероприятия, направленные на профилактику наркомании и пропаганду здорового образа жизни.</w:t>
      </w:r>
    </w:p>
    <w:p w14:paraId="321B46E8" w14:textId="77777777" w:rsidR="008C5ED1" w:rsidRPr="008C5ED1" w:rsidRDefault="008C5ED1" w:rsidP="008C5ED1">
      <w:pPr>
        <w:suppressAutoHyphens w:val="0"/>
        <w:spacing w:after="160" w:line="252" w:lineRule="auto"/>
        <w:ind w:firstLine="708"/>
        <w:jc w:val="both"/>
        <w:rPr>
          <w:rFonts w:ascii="Times New Roman" w:eastAsia="Calibri" w:hAnsi="Times New Roman" w:cs="Times New Roman"/>
          <w:bCs/>
          <w:sz w:val="28"/>
          <w:szCs w:val="28"/>
          <w:lang w:eastAsia="en-US"/>
        </w:rPr>
      </w:pPr>
      <w:r w:rsidRPr="008C5ED1">
        <w:rPr>
          <w:rFonts w:ascii="Times New Roman" w:eastAsia="Calibri" w:hAnsi="Times New Roman" w:cs="Times New Roman"/>
          <w:bCs/>
          <w:sz w:val="28"/>
          <w:szCs w:val="28"/>
          <w:lang w:eastAsia="en-US"/>
        </w:rPr>
        <w:t>На сайте Управления образования также размещен сборник рекомендаций 2025 года «Деятельность ОО по профилактике употребления психоактивных веществ среди обучающихся и формированию культуры ЗОЖ», которым в своей деятельности руководствуются все подведомственные УО образовательные организации.</w:t>
      </w:r>
    </w:p>
    <w:p w14:paraId="5B7C0407" w14:textId="77777777" w:rsidR="008C5ED1" w:rsidRPr="008C5ED1" w:rsidRDefault="008C5ED1" w:rsidP="008C5ED1">
      <w:pPr>
        <w:suppressAutoHyphens w:val="0"/>
        <w:spacing w:after="160" w:line="252" w:lineRule="auto"/>
        <w:ind w:firstLine="360"/>
        <w:jc w:val="both"/>
        <w:rPr>
          <w:rFonts w:ascii="Times New Roman" w:eastAsia="Calibri" w:hAnsi="Times New Roman" w:cs="Times New Roman"/>
          <w:bCs/>
          <w:sz w:val="28"/>
          <w:szCs w:val="28"/>
          <w:lang w:eastAsia="en-US"/>
        </w:rPr>
      </w:pPr>
      <w:r w:rsidRPr="008C5ED1">
        <w:rPr>
          <w:rFonts w:ascii="Times New Roman" w:eastAsia="Calibri" w:hAnsi="Times New Roman" w:cs="Times New Roman"/>
          <w:bCs/>
          <w:sz w:val="28"/>
          <w:szCs w:val="28"/>
          <w:lang w:eastAsia="en-US"/>
        </w:rPr>
        <w:t>На начало 2025-2026 учебного года Управлением образования разработан приказ №493 от 04.08.2025г. "О проведении "Месячника безопасности детей" в образовательных организациях Варненского муниципального района, в рамках которого с 22 по 28 сентября будет проведена «Неделя отказа от вредных привычек».</w:t>
      </w:r>
    </w:p>
    <w:p w14:paraId="3FB360E7"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ab/>
        <w:t xml:space="preserve">В преддверии летних каникул в соответствии с планами работы общеобразовательных организаций на 2024/2025 учебный год во всех 15 школах Варненского муниципального района на родительских собраниях по итогам учебного года до родителей (законных представителей) была доведена информация по профилактике потребления наркотических средств и психотропных веществ без назначения врача несовершеннолетними. Данная информация размещена в родительских чатах, на официальных сайтах общеобразовательных организаций. </w:t>
      </w:r>
    </w:p>
    <w:p w14:paraId="5F994805" w14:textId="77777777" w:rsidR="008C5ED1" w:rsidRPr="008C5ED1" w:rsidRDefault="008C5ED1" w:rsidP="008C5ED1">
      <w:pPr>
        <w:suppressAutoHyphens w:val="0"/>
        <w:spacing w:after="160" w:line="252" w:lineRule="auto"/>
        <w:ind w:firstLine="708"/>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С 1 июня по 21 июля на территории района вели свою деятельность 15 пришкольных лагерей. Одним из главных направлений работы ДОЛОв была пропаганда здорового образа жизни. В программах лагерей использовались следующие мероприятия антинаркотической направленности:</w:t>
      </w:r>
    </w:p>
    <w:p w14:paraId="166CDA4F"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lastRenderedPageBreak/>
        <w:t>1. День профилактики - комплекс разноплановых воспитательно-досуговых, социально поддерживающих мероприятий, реализуемых в течение одного дня.</w:t>
      </w:r>
    </w:p>
    <w:p w14:paraId="68FFD127"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 2. Выпуск и использование информационных профилактических материалов: стенгазет, плакатов «Мы за здоровый образ жизни», буклетов, визиток, листовок, слайд-шоу и т. д. </w:t>
      </w:r>
    </w:p>
    <w:p w14:paraId="3907B7CF"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3. Создание игровых ситуаций, сказкотерапия в рамках досуговых мероприятий «Мы за ЗОЖ»</w:t>
      </w:r>
    </w:p>
    <w:p w14:paraId="78235697"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4. Проведение тренингов «5 самых опасных наркотиков»; «Давайте быть дружными». </w:t>
      </w:r>
    </w:p>
    <w:p w14:paraId="7EBDC940"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5.  Проведение уроков здоровья. Проведение творческой мастерской, конкурса работ «Я выбираю жизнь», «День против курения» </w:t>
      </w:r>
    </w:p>
    <w:p w14:paraId="51DE99C1"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6. Инсценирование различных ситуаций, проведение бесед с элементами рассуждения («Ты попал в беду», «Профилактика употребления курительных смесей», «Смертельная угроза спайса», «Мы за ЗОЖ», «5 самых опасных наркотиков»</w:t>
      </w:r>
    </w:p>
    <w:p w14:paraId="63BD648B"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7. Анкетирование.</w:t>
      </w:r>
    </w:p>
    <w:p w14:paraId="73C703C2"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8.  Конкурс слоганов, речевок профилактической направленности. Оформление информационно-просветительских стендов антинаркотической тематики. </w:t>
      </w:r>
    </w:p>
    <w:p w14:paraId="34E80C75"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9. Конкурс рисунков на асфальте «Мы за здоровый образ жизни», «Мы против наркотиков!».</w:t>
      </w:r>
    </w:p>
    <w:p w14:paraId="4532BC65"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ab/>
      </w:r>
      <w:r w:rsidRPr="008C5ED1">
        <w:rPr>
          <w:rFonts w:ascii="Times New Roman" w:eastAsia="Calibri" w:hAnsi="Times New Roman" w:cs="Times New Roman"/>
          <w:color w:val="333333"/>
          <w:sz w:val="28"/>
          <w:szCs w:val="28"/>
          <w:lang w:eastAsia="en-US"/>
        </w:rPr>
        <w:tab/>
        <w:t>В течение лета проводились субботники, в которых приняли участие волонтеры и активисты района:</w:t>
      </w:r>
    </w:p>
    <w:p w14:paraId="46724B01"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20.06.2025г – субботник на роднике «Юсупова».</w:t>
      </w:r>
    </w:p>
    <w:p w14:paraId="29B436D0" w14:textId="77777777" w:rsidR="008C5ED1" w:rsidRPr="008C5ED1" w:rsidRDefault="008C5ED1" w:rsidP="008C5ED1">
      <w:pPr>
        <w:suppressAutoHyphens w:val="0"/>
        <w:spacing w:after="160" w:line="252" w:lineRule="auto"/>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29.08.2025г – субботник на стадионе с. Варны, в обновленном молодежном пространстве.</w:t>
      </w:r>
    </w:p>
    <w:p w14:paraId="01A78E0D" w14:textId="77777777" w:rsidR="008C5ED1" w:rsidRPr="008C5ED1" w:rsidRDefault="008C5ED1" w:rsidP="008C5ED1">
      <w:pPr>
        <w:suppressAutoHyphens w:val="0"/>
        <w:spacing w:after="160" w:line="252" w:lineRule="auto"/>
        <w:ind w:firstLine="708"/>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11 июня состоялся ежегодный туристическо-краеведческий слёт "Турдвиж", одной из задач которого является профилактика ЗОЖ. В слете приняло участие 135 учащихся 7-8 классов и 15 представителей родительской общественности. </w:t>
      </w:r>
    </w:p>
    <w:p w14:paraId="14013CF3" w14:textId="77777777" w:rsidR="008C5ED1" w:rsidRPr="008C5ED1" w:rsidRDefault="008C5ED1" w:rsidP="008C5ED1">
      <w:pPr>
        <w:suppressAutoHyphens w:val="0"/>
        <w:spacing w:after="160" w:line="252" w:lineRule="auto"/>
        <w:ind w:firstLine="708"/>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30 июня делегация Варненского муниципального района в составе 16 студентов Варненского филиала КМТ и 2 молодых педагогов приняла участие в фестивале молодёжи «Молфест 2025», посвященный Дню молодежи, который прошёл в Челябинске. Это масштабное событие собрало активных и инициативных молодых людей со всей Челябинской области, создав уникальную площадку для обмена идеями, навыками и опытом в различных сферах — от культуры и искусства до инноваций, общественной и спортивной деятельности.</w:t>
      </w:r>
    </w:p>
    <w:p w14:paraId="0E8C00E9" w14:textId="5681CA92" w:rsidR="008C5ED1" w:rsidRPr="008C5ED1" w:rsidRDefault="008C5ED1" w:rsidP="008C5ED1">
      <w:pPr>
        <w:suppressAutoHyphens w:val="0"/>
        <w:spacing w:after="160" w:line="252" w:lineRule="auto"/>
        <w:ind w:firstLine="708"/>
        <w:jc w:val="both"/>
        <w:rPr>
          <w:rFonts w:ascii="Times New Roman" w:eastAsia="Calibri" w:hAnsi="Times New Roman" w:cs="Times New Roman"/>
          <w:color w:val="333333"/>
          <w:sz w:val="28"/>
          <w:szCs w:val="28"/>
          <w:lang w:eastAsia="en-US"/>
        </w:rPr>
      </w:pPr>
      <w:r w:rsidRPr="008C5ED1">
        <w:rPr>
          <w:rFonts w:ascii="Times New Roman" w:eastAsia="Calibri" w:hAnsi="Times New Roman" w:cs="Times New Roman"/>
          <w:color w:val="333333"/>
          <w:sz w:val="28"/>
          <w:szCs w:val="28"/>
          <w:lang w:eastAsia="en-US"/>
        </w:rPr>
        <w:t xml:space="preserve">29.10.2025 г. на базе МОУ СОШ №2 с.Варна проходил муниципальный семинар «Организация работы с семьей по формированию культуры здоровья и профилактике потребления ПАВ среди несовершеннолетних общеобразовательных организаций» </w:t>
      </w:r>
      <w:r w:rsidRPr="008C5ED1">
        <w:rPr>
          <w:rFonts w:ascii="Times New Roman" w:eastAsia="Calibri" w:hAnsi="Times New Roman" w:cs="Times New Roman"/>
          <w:color w:val="333333"/>
          <w:sz w:val="28"/>
          <w:szCs w:val="28"/>
          <w:lang w:eastAsia="en-US"/>
        </w:rPr>
        <w:lastRenderedPageBreak/>
        <w:t>для заместителей руководителей по воспитательной работе, руководителей школьных методических объединений классных руководителей, а также педагогов-психологов общеобразовательных организаций.</w:t>
      </w:r>
    </w:p>
    <w:p w14:paraId="29D8EFA4" w14:textId="12418AA0" w:rsidR="008C5ED1" w:rsidRDefault="008C5ED1">
      <w:pPr>
        <w:pStyle w:val="Style4"/>
        <w:tabs>
          <w:tab w:val="left" w:pos="993"/>
        </w:tabs>
        <w:spacing w:line="240" w:lineRule="auto"/>
        <w:rPr>
          <w:rFonts w:eastAsiaTheme="minorHAnsi"/>
          <w:b/>
          <w:bCs/>
          <w:color w:val="000000"/>
          <w:sz w:val="28"/>
          <w:szCs w:val="28"/>
          <w:lang w:eastAsia="en-US"/>
        </w:rPr>
      </w:pPr>
      <w:r>
        <w:rPr>
          <w:rFonts w:eastAsiaTheme="minorHAnsi"/>
          <w:b/>
          <w:bCs/>
          <w:color w:val="000000"/>
          <w:sz w:val="28"/>
          <w:szCs w:val="28"/>
          <w:lang w:eastAsia="en-US"/>
        </w:rPr>
        <w:t>Тюлепаев Ж.Б.</w:t>
      </w:r>
    </w:p>
    <w:p w14:paraId="776FD358" w14:textId="77777777" w:rsidR="008C5ED1" w:rsidRDefault="008C5ED1">
      <w:pPr>
        <w:pStyle w:val="Style4"/>
        <w:tabs>
          <w:tab w:val="left" w:pos="993"/>
        </w:tabs>
        <w:spacing w:line="240" w:lineRule="auto"/>
        <w:rPr>
          <w:rFonts w:eastAsiaTheme="minorHAnsi"/>
          <w:b/>
          <w:bCs/>
          <w:color w:val="000000"/>
          <w:sz w:val="28"/>
          <w:szCs w:val="28"/>
          <w:lang w:eastAsia="en-US"/>
        </w:rPr>
      </w:pPr>
    </w:p>
    <w:p w14:paraId="4F8E4AF5" w14:textId="77777777" w:rsidR="008C5ED1" w:rsidRPr="008C5ED1" w:rsidRDefault="008C5ED1" w:rsidP="008C5ED1">
      <w:pPr>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Систематически раз в квартал ПДН проводит сверку данных о подростках, состоящих на учете в ГБУЗ «Варненская районная больница». Среди несовершеннолетних нет состоящих с диагнозом «Наркомания».</w:t>
      </w:r>
    </w:p>
    <w:p w14:paraId="20DE7BD6" w14:textId="77777777" w:rsidR="008C5ED1" w:rsidRPr="008C5ED1" w:rsidRDefault="008C5ED1" w:rsidP="008C5ED1">
      <w:pPr>
        <w:suppressAutoHyphens w:val="0"/>
        <w:spacing w:after="0" w:line="240" w:lineRule="auto"/>
        <w:ind w:firstLine="708"/>
        <w:jc w:val="both"/>
        <w:rPr>
          <w:rFonts w:ascii="Times New Roman" w:eastAsia="Times New Roman" w:hAnsi="Times New Roman" w:cs="Times New Roman"/>
          <w:kern w:val="144"/>
          <w:sz w:val="28"/>
          <w:szCs w:val="28"/>
        </w:rPr>
      </w:pPr>
      <w:r w:rsidRPr="008C5ED1">
        <w:rPr>
          <w:rFonts w:ascii="Times New Roman" w:eastAsia="Times New Roman" w:hAnsi="Times New Roman" w:cs="Times New Roman"/>
          <w:kern w:val="144"/>
          <w:sz w:val="28"/>
          <w:szCs w:val="28"/>
        </w:rPr>
        <w:t xml:space="preserve">Сотрудники подразделения ПДН проводят профилактическую работу с различными категориями подростков, состоящих на учете, среди них нет лиц, состоящих на учете страдающих наркоманией. </w:t>
      </w:r>
    </w:p>
    <w:p w14:paraId="5678E45C" w14:textId="77777777" w:rsidR="008C5ED1" w:rsidRDefault="008C5ED1">
      <w:pPr>
        <w:pStyle w:val="Style4"/>
        <w:tabs>
          <w:tab w:val="left" w:pos="993"/>
        </w:tabs>
        <w:spacing w:line="240" w:lineRule="auto"/>
        <w:rPr>
          <w:rFonts w:eastAsiaTheme="minorHAnsi"/>
          <w:b/>
          <w:bCs/>
          <w:color w:val="000000"/>
          <w:sz w:val="28"/>
          <w:szCs w:val="28"/>
          <w:lang w:eastAsia="en-US"/>
        </w:rPr>
      </w:pPr>
    </w:p>
    <w:p w14:paraId="1D32B287" w14:textId="3FF22406" w:rsidR="00264BFF" w:rsidRDefault="003D770E">
      <w:pPr>
        <w:pStyle w:val="Style4"/>
        <w:tabs>
          <w:tab w:val="left" w:pos="993"/>
        </w:tabs>
        <w:spacing w:line="240" w:lineRule="auto"/>
        <w:rPr>
          <w:color w:val="000000"/>
          <w:sz w:val="28"/>
          <w:szCs w:val="28"/>
        </w:rPr>
      </w:pPr>
      <w:r>
        <w:rPr>
          <w:rFonts w:eastAsiaTheme="minorHAnsi"/>
          <w:b/>
          <w:bCs/>
          <w:color w:val="000000"/>
          <w:sz w:val="28"/>
          <w:szCs w:val="28"/>
          <w:lang w:eastAsia="en-US"/>
        </w:rPr>
        <w:tab/>
        <w:t>Комиссия</w:t>
      </w:r>
      <w:r>
        <w:rPr>
          <w:rFonts w:eastAsiaTheme="minorHAnsi"/>
          <w:color w:val="000000"/>
          <w:sz w:val="28"/>
          <w:szCs w:val="28"/>
          <w:lang w:eastAsia="en-US"/>
        </w:rPr>
        <w:t xml:space="preserve"> </w:t>
      </w:r>
      <w:r>
        <w:rPr>
          <w:rFonts w:eastAsiaTheme="minorHAnsi"/>
          <w:b/>
          <w:bCs/>
          <w:color w:val="000000"/>
          <w:sz w:val="28"/>
          <w:szCs w:val="28"/>
          <w:lang w:eastAsia="en-US"/>
        </w:rPr>
        <w:t>РЕШИЛА:</w:t>
      </w:r>
    </w:p>
    <w:p w14:paraId="3CF7AD20" w14:textId="5FF01675" w:rsidR="00264BFF" w:rsidRPr="0056176D" w:rsidRDefault="003D770E">
      <w:pPr>
        <w:pStyle w:val="Style4"/>
        <w:tabs>
          <w:tab w:val="left" w:pos="993"/>
        </w:tabs>
        <w:spacing w:line="240" w:lineRule="auto"/>
        <w:rPr>
          <w:b/>
          <w:bCs/>
          <w:color w:val="000000"/>
          <w:sz w:val="28"/>
          <w:szCs w:val="28"/>
        </w:rPr>
      </w:pPr>
      <w:r>
        <w:rPr>
          <w:b/>
          <w:bCs/>
          <w:color w:val="000000"/>
          <w:sz w:val="28"/>
          <w:szCs w:val="28"/>
        </w:rPr>
        <w:tab/>
        <w:t>5.1.</w:t>
      </w:r>
      <w:r>
        <w:rPr>
          <w:color w:val="000000"/>
          <w:sz w:val="28"/>
          <w:szCs w:val="28"/>
        </w:rPr>
        <w:t xml:space="preserve"> </w:t>
      </w:r>
      <w:r w:rsidR="0056176D">
        <w:rPr>
          <w:color w:val="000000"/>
          <w:sz w:val="28"/>
          <w:szCs w:val="28"/>
        </w:rPr>
        <w:t xml:space="preserve"> </w:t>
      </w:r>
      <w:r w:rsidR="0056176D">
        <w:rPr>
          <w:rStyle w:val="10"/>
          <w:sz w:val="28"/>
          <w:szCs w:val="28"/>
          <w:lang w:eastAsia="zh-CN"/>
        </w:rPr>
        <w:t>ОМВД России по Челябинской области в Варненском округе (Гладышеву Д.В.)</w:t>
      </w:r>
    </w:p>
    <w:p w14:paraId="59B43E3B" w14:textId="4388AAF6" w:rsidR="00264BFF" w:rsidRPr="00B61B69" w:rsidRDefault="003D770E">
      <w:pPr>
        <w:pStyle w:val="Style4"/>
        <w:tabs>
          <w:tab w:val="left" w:pos="993"/>
        </w:tabs>
        <w:spacing w:line="240" w:lineRule="auto"/>
        <w:rPr>
          <w:color w:val="000000"/>
          <w:sz w:val="28"/>
          <w:szCs w:val="28"/>
        </w:rPr>
      </w:pPr>
      <w:r>
        <w:rPr>
          <w:b/>
          <w:bCs/>
          <w:color w:val="000000"/>
          <w:sz w:val="28"/>
          <w:szCs w:val="28"/>
        </w:rPr>
        <w:tab/>
        <w:t xml:space="preserve">5.1.1. </w:t>
      </w:r>
      <w:r w:rsidR="005D751F" w:rsidRPr="005D751F">
        <w:rPr>
          <w:color w:val="000000"/>
          <w:sz w:val="28"/>
          <w:szCs w:val="28"/>
        </w:rPr>
        <w:t>Подготовить инфо</w:t>
      </w:r>
      <w:r w:rsidR="005D751F">
        <w:rPr>
          <w:color w:val="000000"/>
          <w:sz w:val="28"/>
          <w:szCs w:val="28"/>
        </w:rPr>
        <w:t>рмацию об уголовной ответственности и о последствиях для подростков, которые занимаются закладками (быстрый заработок).</w:t>
      </w:r>
    </w:p>
    <w:p w14:paraId="503730D2" w14:textId="7E96AD8F" w:rsidR="00264BFF" w:rsidRDefault="003D770E">
      <w:pPr>
        <w:pStyle w:val="Style4"/>
        <w:tabs>
          <w:tab w:val="left" w:pos="993"/>
        </w:tabs>
        <w:spacing w:line="240" w:lineRule="auto"/>
        <w:rPr>
          <w:color w:val="000000"/>
          <w:sz w:val="28"/>
          <w:szCs w:val="28"/>
        </w:rPr>
      </w:pPr>
      <w:r w:rsidRPr="00B61B69">
        <w:rPr>
          <w:rFonts w:eastAsia="Calibri"/>
          <w:color w:val="000000"/>
          <w:sz w:val="28"/>
          <w:szCs w:val="28"/>
          <w:lang w:eastAsia="en-US"/>
        </w:rPr>
        <w:tab/>
      </w:r>
      <w:r w:rsidRPr="00B61B69">
        <w:rPr>
          <w:rFonts w:eastAsia="Calibri"/>
          <w:b/>
          <w:bCs/>
          <w:color w:val="000000"/>
          <w:sz w:val="28"/>
          <w:szCs w:val="28"/>
          <w:lang w:eastAsia="en-US"/>
        </w:rPr>
        <w:t>5.</w:t>
      </w:r>
      <w:r w:rsidR="0056176D">
        <w:rPr>
          <w:rFonts w:eastAsia="Calibri"/>
          <w:b/>
          <w:bCs/>
          <w:color w:val="000000"/>
          <w:sz w:val="28"/>
          <w:szCs w:val="28"/>
          <w:lang w:eastAsia="en-US"/>
        </w:rPr>
        <w:t>1</w:t>
      </w:r>
      <w:r w:rsidRPr="00B61B69">
        <w:rPr>
          <w:rFonts w:eastAsia="Calibri"/>
          <w:b/>
          <w:bCs/>
          <w:color w:val="000000"/>
          <w:sz w:val="28"/>
          <w:szCs w:val="28"/>
          <w:lang w:eastAsia="en-US"/>
        </w:rPr>
        <w:t>.</w:t>
      </w:r>
      <w:r w:rsidR="0056176D">
        <w:rPr>
          <w:rFonts w:eastAsia="Calibri"/>
          <w:b/>
          <w:bCs/>
          <w:color w:val="000000"/>
          <w:sz w:val="28"/>
          <w:szCs w:val="28"/>
          <w:lang w:eastAsia="en-US"/>
        </w:rPr>
        <w:t>2</w:t>
      </w:r>
      <w:r w:rsidRPr="00B61B69">
        <w:rPr>
          <w:rFonts w:eastAsia="Calibri"/>
          <w:b/>
          <w:bCs/>
          <w:color w:val="000000"/>
          <w:sz w:val="28"/>
          <w:szCs w:val="28"/>
          <w:lang w:eastAsia="en-US"/>
        </w:rPr>
        <w:t xml:space="preserve">. </w:t>
      </w:r>
      <w:r w:rsidR="005D751F">
        <w:rPr>
          <w:rFonts w:eastAsia="Calibri"/>
          <w:b/>
          <w:bCs/>
          <w:color w:val="000000"/>
          <w:sz w:val="28"/>
          <w:szCs w:val="28"/>
          <w:lang w:eastAsia="en-US"/>
        </w:rPr>
        <w:t xml:space="preserve"> </w:t>
      </w:r>
      <w:r w:rsidR="005D751F" w:rsidRPr="005D751F">
        <w:rPr>
          <w:rFonts w:eastAsia="Calibri"/>
          <w:color w:val="000000"/>
          <w:sz w:val="28"/>
          <w:szCs w:val="28"/>
          <w:lang w:eastAsia="en-US"/>
        </w:rPr>
        <w:t>Организовать совместно</w:t>
      </w:r>
      <w:r w:rsidR="005D751F">
        <w:rPr>
          <w:rFonts w:eastAsia="Calibri"/>
          <w:color w:val="000000"/>
          <w:sz w:val="28"/>
          <w:szCs w:val="28"/>
          <w:lang w:eastAsia="en-US"/>
        </w:rPr>
        <w:t xml:space="preserve"> с Конновым А.С. лекции о мошенничестве.</w:t>
      </w:r>
    </w:p>
    <w:p w14:paraId="7058CCC4" w14:textId="53EB9600" w:rsidR="00264BFF" w:rsidRDefault="003D770E">
      <w:pPr>
        <w:pStyle w:val="Style4"/>
        <w:tabs>
          <w:tab w:val="left" w:pos="993"/>
        </w:tabs>
        <w:spacing w:line="240" w:lineRule="auto"/>
        <w:rPr>
          <w:color w:val="000000"/>
          <w:sz w:val="28"/>
          <w:szCs w:val="28"/>
        </w:rPr>
      </w:pPr>
      <w:r>
        <w:rPr>
          <w:rFonts w:eastAsia="Calibri"/>
          <w:color w:val="000000"/>
          <w:sz w:val="28"/>
          <w:szCs w:val="28"/>
          <w:lang w:eastAsia="en-US"/>
        </w:rPr>
        <w:tab/>
      </w:r>
      <w:r>
        <w:rPr>
          <w:rFonts w:eastAsia="Calibri"/>
          <w:b/>
          <w:bCs/>
          <w:color w:val="000000"/>
          <w:sz w:val="28"/>
          <w:szCs w:val="28"/>
          <w:lang w:eastAsia="en-US"/>
        </w:rPr>
        <w:t>5.</w:t>
      </w:r>
      <w:r w:rsidR="0056176D">
        <w:rPr>
          <w:rFonts w:eastAsia="Calibri"/>
          <w:b/>
          <w:bCs/>
          <w:color w:val="000000"/>
          <w:sz w:val="28"/>
          <w:szCs w:val="28"/>
          <w:lang w:eastAsia="en-US"/>
        </w:rPr>
        <w:t>1</w:t>
      </w:r>
      <w:r>
        <w:rPr>
          <w:rFonts w:eastAsia="Calibri"/>
          <w:b/>
          <w:bCs/>
          <w:color w:val="000000"/>
          <w:sz w:val="28"/>
          <w:szCs w:val="28"/>
          <w:lang w:eastAsia="en-US"/>
        </w:rPr>
        <w:t>.</w:t>
      </w:r>
      <w:r w:rsidR="0056176D">
        <w:rPr>
          <w:rFonts w:eastAsia="Calibri"/>
          <w:b/>
          <w:bCs/>
          <w:color w:val="000000"/>
          <w:sz w:val="28"/>
          <w:szCs w:val="28"/>
          <w:lang w:eastAsia="en-US"/>
        </w:rPr>
        <w:t>3</w:t>
      </w:r>
      <w:r>
        <w:rPr>
          <w:rFonts w:eastAsia="Calibri"/>
          <w:b/>
          <w:bCs/>
          <w:color w:val="000000"/>
          <w:sz w:val="28"/>
          <w:szCs w:val="28"/>
          <w:lang w:eastAsia="en-US"/>
        </w:rPr>
        <w:t>.</w:t>
      </w:r>
      <w:r w:rsidR="0055046A">
        <w:rPr>
          <w:rFonts w:eastAsia="Calibri"/>
          <w:color w:val="000000"/>
          <w:sz w:val="28"/>
          <w:szCs w:val="28"/>
          <w:lang w:eastAsia="en-US"/>
        </w:rPr>
        <w:t xml:space="preserve"> </w:t>
      </w:r>
      <w:r w:rsidR="005D751F">
        <w:rPr>
          <w:rFonts w:eastAsia="Calibri"/>
          <w:color w:val="000000"/>
          <w:sz w:val="28"/>
          <w:szCs w:val="28"/>
          <w:lang w:eastAsia="en-US"/>
        </w:rPr>
        <w:t xml:space="preserve">Подготовить </w:t>
      </w:r>
      <w:r>
        <w:rPr>
          <w:sz w:val="28"/>
          <w:szCs w:val="28"/>
        </w:rPr>
        <w:t>рамках реализации мероприятия муниципальной антинаркотической программы «</w:t>
      </w:r>
      <w:r>
        <w:rPr>
          <w:rFonts w:eastAsia="Calibri"/>
          <w:color w:val="000000"/>
          <w:sz w:val="28"/>
          <w:szCs w:val="28"/>
          <w:lang w:eastAsia="en-US"/>
        </w:rPr>
        <w:t>Разработка и издание средств наглядной агитации (баннеры, буклеты, памятки, брошюры, плакаты) по профилактике алкоголизма, наркомании, токсикомании, ВИЧ/СПИД» в размере 30 тысяч рублей.</w:t>
      </w:r>
    </w:p>
    <w:p w14:paraId="19B46B4C" w14:textId="4205CC29" w:rsidR="00264BFF" w:rsidRDefault="003D770E">
      <w:pPr>
        <w:pStyle w:val="Style4"/>
        <w:tabs>
          <w:tab w:val="left" w:pos="993"/>
        </w:tabs>
        <w:spacing w:line="240" w:lineRule="auto"/>
        <w:rPr>
          <w:rFonts w:eastAsiaTheme="minorHAnsi"/>
          <w:b/>
          <w:bCs/>
          <w:color w:val="000000"/>
          <w:sz w:val="28"/>
          <w:szCs w:val="28"/>
          <w:lang w:eastAsia="en-US"/>
        </w:rPr>
      </w:pPr>
      <w:r>
        <w:rPr>
          <w:rFonts w:eastAsiaTheme="minorHAnsi"/>
          <w:color w:val="000000"/>
          <w:sz w:val="28"/>
          <w:szCs w:val="28"/>
          <w:lang w:eastAsia="en-US"/>
        </w:rPr>
        <w:tab/>
      </w:r>
      <w:r>
        <w:rPr>
          <w:rFonts w:eastAsiaTheme="minorHAnsi"/>
          <w:b/>
          <w:bCs/>
          <w:color w:val="000000"/>
          <w:sz w:val="28"/>
          <w:szCs w:val="28"/>
          <w:lang w:eastAsia="en-US"/>
        </w:rPr>
        <w:t>Срок: 20</w:t>
      </w:r>
      <w:r w:rsidRPr="00B61B69">
        <w:rPr>
          <w:rFonts w:eastAsiaTheme="minorHAnsi"/>
          <w:b/>
          <w:bCs/>
          <w:color w:val="000000"/>
          <w:sz w:val="28"/>
          <w:szCs w:val="28"/>
          <w:lang w:eastAsia="en-US"/>
        </w:rPr>
        <w:t>2</w:t>
      </w:r>
      <w:r w:rsidR="0056176D">
        <w:rPr>
          <w:rFonts w:eastAsiaTheme="minorHAnsi"/>
          <w:b/>
          <w:bCs/>
          <w:color w:val="000000"/>
          <w:sz w:val="28"/>
          <w:szCs w:val="28"/>
          <w:lang w:eastAsia="en-US"/>
        </w:rPr>
        <w:t>6</w:t>
      </w:r>
      <w:r>
        <w:rPr>
          <w:rFonts w:eastAsiaTheme="minorHAnsi"/>
          <w:b/>
          <w:bCs/>
          <w:color w:val="000000"/>
          <w:sz w:val="28"/>
          <w:szCs w:val="28"/>
          <w:lang w:eastAsia="en-US"/>
        </w:rPr>
        <w:t xml:space="preserve"> год.</w:t>
      </w:r>
    </w:p>
    <w:p w14:paraId="73761EDA" w14:textId="24090C05" w:rsidR="0055046A" w:rsidRDefault="0055046A">
      <w:pPr>
        <w:pStyle w:val="Style4"/>
        <w:tabs>
          <w:tab w:val="left" w:pos="993"/>
        </w:tabs>
        <w:spacing w:line="240" w:lineRule="auto"/>
        <w:rPr>
          <w:color w:val="000000"/>
          <w:sz w:val="28"/>
          <w:szCs w:val="28"/>
        </w:rPr>
      </w:pPr>
    </w:p>
    <w:p w14:paraId="0A1EEA1F" w14:textId="5F08539E" w:rsidR="003D770E" w:rsidRDefault="003D770E">
      <w:pPr>
        <w:pStyle w:val="Style4"/>
        <w:tabs>
          <w:tab w:val="left" w:pos="993"/>
        </w:tabs>
        <w:spacing w:line="240" w:lineRule="auto"/>
        <w:rPr>
          <w:color w:val="000000"/>
          <w:sz w:val="28"/>
          <w:szCs w:val="28"/>
        </w:rPr>
      </w:pPr>
    </w:p>
    <w:p w14:paraId="5D7CC29E" w14:textId="164308A9" w:rsidR="003D770E" w:rsidRDefault="003D770E">
      <w:pPr>
        <w:pStyle w:val="Style4"/>
        <w:tabs>
          <w:tab w:val="left" w:pos="993"/>
        </w:tabs>
        <w:spacing w:line="240" w:lineRule="auto"/>
        <w:rPr>
          <w:color w:val="000000"/>
          <w:sz w:val="28"/>
          <w:szCs w:val="28"/>
        </w:rPr>
      </w:pPr>
    </w:p>
    <w:p w14:paraId="24AFE608" w14:textId="0B1881F3" w:rsidR="003D770E" w:rsidRDefault="003D770E">
      <w:pPr>
        <w:pStyle w:val="Style4"/>
        <w:tabs>
          <w:tab w:val="left" w:pos="993"/>
        </w:tabs>
        <w:spacing w:line="240" w:lineRule="auto"/>
        <w:rPr>
          <w:color w:val="000000"/>
          <w:sz w:val="28"/>
          <w:szCs w:val="28"/>
        </w:rPr>
      </w:pPr>
    </w:p>
    <w:p w14:paraId="463DEDDE" w14:textId="77777777" w:rsidR="003D770E" w:rsidRDefault="003D770E">
      <w:pPr>
        <w:pStyle w:val="Style4"/>
        <w:tabs>
          <w:tab w:val="left" w:pos="993"/>
        </w:tabs>
        <w:spacing w:line="240" w:lineRule="auto"/>
        <w:rPr>
          <w:color w:val="000000"/>
          <w:sz w:val="28"/>
          <w:szCs w:val="28"/>
        </w:rPr>
      </w:pPr>
    </w:p>
    <w:p w14:paraId="4A667C30" w14:textId="3F173915" w:rsidR="00264BFF" w:rsidRDefault="0055046A" w:rsidP="0055046A">
      <w:pPr>
        <w:pStyle w:val="Style4"/>
        <w:tabs>
          <w:tab w:val="left" w:pos="993"/>
        </w:tabs>
        <w:spacing w:line="240" w:lineRule="auto"/>
        <w:jc w:val="left"/>
        <w:rPr>
          <w:rFonts w:eastAsiaTheme="minorHAnsi"/>
          <w:color w:val="000000"/>
          <w:sz w:val="28"/>
          <w:szCs w:val="28"/>
          <w:lang w:eastAsia="en-US"/>
        </w:rPr>
      </w:pPr>
      <w:r>
        <w:rPr>
          <w:rFonts w:eastAsiaTheme="minorHAnsi"/>
          <w:color w:val="000000"/>
          <w:sz w:val="28"/>
          <w:szCs w:val="28"/>
          <w:lang w:eastAsia="en-US"/>
        </w:rPr>
        <w:t>Заместитель главы</w:t>
      </w:r>
    </w:p>
    <w:p w14:paraId="58B729EF" w14:textId="47EF2E69" w:rsidR="00264BFF" w:rsidRDefault="003D770E">
      <w:pPr>
        <w:pStyle w:val="Style4"/>
        <w:tabs>
          <w:tab w:val="left" w:pos="993"/>
        </w:tabs>
        <w:spacing w:line="240" w:lineRule="auto"/>
        <w:jc w:val="left"/>
        <w:rPr>
          <w:color w:val="000000"/>
          <w:sz w:val="28"/>
          <w:szCs w:val="28"/>
        </w:rPr>
      </w:pPr>
      <w:r>
        <w:rPr>
          <w:rFonts w:eastAsiaTheme="minorHAnsi"/>
          <w:color w:val="000000"/>
          <w:sz w:val="28"/>
          <w:szCs w:val="28"/>
          <w:lang w:eastAsia="en-US"/>
        </w:rPr>
        <w:t xml:space="preserve">Варненского </w:t>
      </w:r>
      <w:r w:rsidR="0055046A">
        <w:rPr>
          <w:rFonts w:eastAsiaTheme="minorHAnsi"/>
          <w:color w:val="000000"/>
          <w:sz w:val="28"/>
          <w:szCs w:val="28"/>
          <w:lang w:eastAsia="en-US"/>
        </w:rPr>
        <w:t>муниципального</w:t>
      </w:r>
    </w:p>
    <w:p w14:paraId="54AF2A7A" w14:textId="3D44D360" w:rsidR="00264BFF" w:rsidRDefault="0055046A" w:rsidP="005D751F">
      <w:pPr>
        <w:pStyle w:val="Style4"/>
        <w:tabs>
          <w:tab w:val="left" w:pos="993"/>
        </w:tabs>
        <w:spacing w:line="240" w:lineRule="auto"/>
        <w:jc w:val="left"/>
        <w:rPr>
          <w:color w:val="000000"/>
          <w:sz w:val="28"/>
          <w:szCs w:val="28"/>
        </w:rPr>
      </w:pPr>
      <w:r>
        <w:rPr>
          <w:rFonts w:eastAsiaTheme="minorHAnsi"/>
          <w:color w:val="000000"/>
          <w:sz w:val="28"/>
          <w:szCs w:val="28"/>
          <w:lang w:eastAsia="en-US"/>
        </w:rPr>
        <w:t>округа по социальным вопросам</w:t>
      </w:r>
      <w:r w:rsidR="003D770E">
        <w:rPr>
          <w:rFonts w:eastAsiaTheme="minorHAnsi"/>
          <w:color w:val="000000"/>
          <w:sz w:val="28"/>
          <w:szCs w:val="28"/>
          <w:lang w:eastAsia="en-US"/>
        </w:rPr>
        <w:t xml:space="preserve">                                                       </w:t>
      </w:r>
      <w:r>
        <w:rPr>
          <w:rFonts w:eastAsiaTheme="minorHAnsi"/>
          <w:color w:val="000000"/>
          <w:sz w:val="28"/>
          <w:szCs w:val="28"/>
          <w:lang w:eastAsia="en-US"/>
        </w:rPr>
        <w:t>О.В.Васичкина</w:t>
      </w:r>
    </w:p>
    <w:p w14:paraId="5EFD5B8B" w14:textId="50A7B6A5" w:rsidR="00264BFF" w:rsidRDefault="004F366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w:t>
      </w:r>
    </w:p>
    <w:p w14:paraId="024EC638" w14:textId="77777777" w:rsidR="003D770E" w:rsidRDefault="003D770E">
      <w:pPr>
        <w:spacing w:after="0" w:line="240" w:lineRule="auto"/>
        <w:jc w:val="both"/>
        <w:rPr>
          <w:rFonts w:ascii="Times New Roman" w:hAnsi="Times New Roman" w:cs="Times New Roman"/>
          <w:color w:val="000000"/>
          <w:sz w:val="28"/>
          <w:szCs w:val="28"/>
        </w:rPr>
      </w:pPr>
    </w:p>
    <w:p w14:paraId="38ADB971" w14:textId="77777777" w:rsidR="00264BFF" w:rsidRDefault="00264BFF">
      <w:pPr>
        <w:spacing w:after="0" w:line="240" w:lineRule="auto"/>
        <w:jc w:val="both"/>
        <w:rPr>
          <w:rFonts w:ascii="Times New Roman" w:hAnsi="Times New Roman" w:cs="Times New Roman"/>
          <w:sz w:val="28"/>
          <w:szCs w:val="28"/>
        </w:rPr>
      </w:pPr>
    </w:p>
    <w:p w14:paraId="7BAFE4A3" w14:textId="63A49DC1" w:rsidR="00264BFF" w:rsidRDefault="003D770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Секретарь комиссии                                                                           </w:t>
      </w:r>
      <w:r w:rsidR="0055046A">
        <w:rPr>
          <w:rFonts w:ascii="Times New Roman" w:hAnsi="Times New Roman" w:cs="Times New Roman"/>
          <w:color w:val="000000"/>
          <w:sz w:val="28"/>
          <w:szCs w:val="28"/>
        </w:rPr>
        <w:t xml:space="preserve">  Е.И.Чернева</w:t>
      </w:r>
    </w:p>
    <w:sectPr w:rsidR="00264BFF" w:rsidSect="00B61B69">
      <w:pgSz w:w="11906" w:h="16838"/>
      <w:pgMar w:top="1134" w:right="850" w:bottom="1134"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PT Astra Serif">
    <w:altName w:val="Arial"/>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7BF0"/>
    <w:multiLevelType w:val="multilevel"/>
    <w:tmpl w:val="CDC48428"/>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082347"/>
    <w:multiLevelType w:val="multilevel"/>
    <w:tmpl w:val="19D673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2D1BC3"/>
    <w:multiLevelType w:val="multilevel"/>
    <w:tmpl w:val="00000003"/>
    <w:name w:val="WW8Num3"/>
    <w:lvl w:ilvl="0">
      <w:numFmt w:val="decimal"/>
      <w:lvlText w:val=""/>
      <w:lvlJc w:val="left"/>
      <w:pPr>
        <w:tabs>
          <w:tab w:val="num" w:pos="0"/>
        </w:tabs>
        <w:ind w:left="1429" w:hanging="360"/>
      </w:pPr>
      <w:rPr>
        <w:rFonts w:ascii="Symbol" w:hAnsi="Symbol" w:cs="Symbo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F"/>
    <w:rsid w:val="00264BFF"/>
    <w:rsid w:val="003D770E"/>
    <w:rsid w:val="004F3666"/>
    <w:rsid w:val="00506031"/>
    <w:rsid w:val="0055046A"/>
    <w:rsid w:val="0056176D"/>
    <w:rsid w:val="005D751F"/>
    <w:rsid w:val="006011D7"/>
    <w:rsid w:val="00751C05"/>
    <w:rsid w:val="008452BA"/>
    <w:rsid w:val="008C5ED1"/>
    <w:rsid w:val="00B61B69"/>
    <w:rsid w:val="00B826A6"/>
    <w:rsid w:val="00BA22CF"/>
    <w:rsid w:val="00E72B0E"/>
    <w:rsid w:val="00FA2D1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D3D0"/>
  <w15:docId w15:val="{FC01DD35-E23D-49A0-A3F6-CAEF222A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bidi="ar-SA"/>
    </w:rPr>
  </w:style>
  <w:style w:type="paragraph" w:styleId="1">
    <w:name w:val="heading 1"/>
    <w:basedOn w:val="a"/>
    <w:qFormat/>
    <w:pPr>
      <w:ind w:left="118"/>
      <w:jc w:val="both"/>
      <w:outlineLvl w:val="0"/>
    </w:pPr>
    <w:rPr>
      <w:rFonts w:ascii="Arial" w:eastAsia="Arial" w:hAnsi="Arial" w:cs="Arial"/>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styleId="a3">
    <w:name w:val="Strong"/>
    <w:qFormat/>
    <w:rPr>
      <w:b/>
      <w:bCs/>
    </w:rPr>
  </w:style>
  <w:style w:type="character" w:customStyle="1" w:styleId="a4">
    <w:name w:val="Основной текст_"/>
    <w:basedOn w:val="a0"/>
    <w:qFormat/>
    <w:rPr>
      <w:rFonts w:ascii="Times New Roman" w:eastAsia="Times New Roman" w:hAnsi="Times New Roman" w:cs="Times New Roman"/>
      <w:sz w:val="25"/>
      <w:szCs w:val="25"/>
    </w:rPr>
  </w:style>
  <w:style w:type="character" w:customStyle="1" w:styleId="10">
    <w:name w:val="Основной текст1"/>
    <w:basedOn w:val="a4"/>
    <w:qFormat/>
    <w:rPr>
      <w:rFonts w:ascii="Times New Roman" w:eastAsia="Times New Roman" w:hAnsi="Times New Roman" w:cs="Times New Roman"/>
      <w:color w:val="000000"/>
      <w:spacing w:val="0"/>
      <w:w w:val="100"/>
      <w:sz w:val="25"/>
      <w:szCs w:val="25"/>
      <w:u w:val="none"/>
      <w:lang w:val="ru-RU"/>
    </w:rPr>
  </w:style>
  <w:style w:type="character" w:customStyle="1" w:styleId="115pt">
    <w:name w:val="Основной текст + 11;5 pt"/>
    <w:basedOn w:val="a4"/>
    <w:qFormat/>
    <w:rPr>
      <w:rFonts w:ascii="Times New Roman" w:eastAsia="Times New Roman" w:hAnsi="Times New Roman" w:cs="Times New Roman"/>
      <w:color w:val="000000"/>
      <w:spacing w:val="0"/>
      <w:w w:val="100"/>
      <w:sz w:val="23"/>
      <w:szCs w:val="23"/>
      <w:u w:val="none"/>
      <w:lang w:val="ru-RU"/>
    </w:rPr>
  </w:style>
  <w:style w:type="character" w:customStyle="1" w:styleId="a5">
    <w:name w:val="Выделение жирным"/>
    <w:qFormat/>
    <w:rPr>
      <w:b/>
      <w:bCs/>
    </w:rPr>
  </w:style>
  <w:style w:type="character" w:customStyle="1" w:styleId="WW8Num2z0">
    <w:name w:val="WW8Num2z0"/>
    <w:qFormat/>
  </w:style>
  <w:style w:type="character" w:customStyle="1" w:styleId="4pt">
    <w:name w:val="Основной текст + 4 pt;Не курсив"/>
    <w:basedOn w:val="a4"/>
    <w:qFormat/>
    <w:rPr>
      <w:rFonts w:ascii="Arial" w:eastAsia="Arial" w:hAnsi="Arial" w:cs="Arial"/>
      <w:i/>
      <w:iCs/>
      <w:color w:val="000000"/>
      <w:spacing w:val="0"/>
      <w:w w:val="100"/>
      <w:sz w:val="8"/>
      <w:szCs w:val="8"/>
      <w:u w:val="none"/>
      <w:lang w:val="ru-RU"/>
    </w:rPr>
  </w:style>
  <w:style w:type="character" w:customStyle="1" w:styleId="2">
    <w:name w:val="Основной текст (2)_"/>
    <w:basedOn w:val="a0"/>
    <w:qFormat/>
    <w:rPr>
      <w:rFonts w:ascii="Arial" w:eastAsia="Arial" w:hAnsi="Arial" w:cs="Arial"/>
      <w:b/>
      <w:bCs/>
      <w:i/>
      <w:iCs/>
      <w:u w:val="none"/>
    </w:rPr>
  </w:style>
  <w:style w:type="character" w:customStyle="1" w:styleId="22pt">
    <w:name w:val="Основной текст (2) + Интервал 2 pt"/>
    <w:basedOn w:val="2"/>
    <w:qFormat/>
    <w:rPr>
      <w:rFonts w:ascii="Arial" w:eastAsia="Arial" w:hAnsi="Arial" w:cs="Arial"/>
      <w:b/>
      <w:bCs/>
      <w:i/>
      <w:iCs/>
      <w:color w:val="000000"/>
      <w:spacing w:val="50"/>
      <w:w w:val="100"/>
      <w:sz w:val="24"/>
      <w:szCs w:val="24"/>
      <w:u w:val="none"/>
      <w:lang w:val="ru-RU"/>
    </w:rPr>
  </w:style>
  <w:style w:type="character" w:customStyle="1" w:styleId="20">
    <w:name w:val="Основной текст (2) + Не полужирный"/>
    <w:basedOn w:val="2"/>
    <w:qFormat/>
    <w:rPr>
      <w:rFonts w:ascii="Arial" w:eastAsia="Arial" w:hAnsi="Arial" w:cs="Arial"/>
      <w:b/>
      <w:bCs/>
      <w:i/>
      <w:iCs/>
      <w:color w:val="000000"/>
      <w:spacing w:val="0"/>
      <w:w w:val="100"/>
      <w:sz w:val="24"/>
      <w:szCs w:val="24"/>
      <w:u w:val="none"/>
      <w:lang w:val="ru-RU"/>
    </w:rPr>
  </w:style>
  <w:style w:type="character" w:customStyle="1" w:styleId="21">
    <w:name w:val="Основной текст (2) + Не полужирный;Не курсив"/>
    <w:basedOn w:val="2"/>
    <w:qFormat/>
    <w:rPr>
      <w:rFonts w:ascii="Arial" w:eastAsia="Arial" w:hAnsi="Arial" w:cs="Arial"/>
      <w:b/>
      <w:bCs/>
      <w:i/>
      <w:iCs/>
      <w:color w:val="000000"/>
      <w:spacing w:val="0"/>
      <w:w w:val="100"/>
      <w:sz w:val="24"/>
      <w:szCs w:val="24"/>
      <w:u w:val="none"/>
    </w:rPr>
  </w:style>
  <w:style w:type="character" w:customStyle="1" w:styleId="2125pt">
    <w:name w:val="Основной текст (2) + 12;5 pt;Не полужирный;Не курсив"/>
    <w:basedOn w:val="2"/>
    <w:qFormat/>
    <w:rPr>
      <w:rFonts w:ascii="Arial" w:eastAsia="Arial" w:hAnsi="Arial" w:cs="Arial"/>
      <w:b/>
      <w:bCs/>
      <w:i/>
      <w:iCs/>
      <w:color w:val="000000"/>
      <w:spacing w:val="0"/>
      <w:w w:val="100"/>
      <w:sz w:val="25"/>
      <w:szCs w:val="25"/>
      <w:u w:val="none"/>
    </w:rPr>
  </w:style>
  <w:style w:type="character" w:customStyle="1" w:styleId="a6">
    <w:name w:val="Основной текст + Не курсив"/>
    <w:basedOn w:val="a4"/>
    <w:qFormat/>
    <w:rPr>
      <w:rFonts w:ascii="Arial" w:eastAsia="Arial" w:hAnsi="Arial" w:cs="Arial"/>
      <w:i/>
      <w:iCs/>
      <w:color w:val="000000"/>
      <w:spacing w:val="0"/>
      <w:w w:val="100"/>
      <w:sz w:val="24"/>
      <w:szCs w:val="24"/>
      <w:u w:val="none"/>
    </w:rPr>
  </w:style>
  <w:style w:type="character" w:customStyle="1" w:styleId="a7">
    <w:name w:val="Символ нумерации"/>
    <w:qFormat/>
  </w:style>
  <w:style w:type="character" w:customStyle="1" w:styleId="a8">
    <w:name w:val="Маркеры"/>
    <w:qFormat/>
    <w:rPr>
      <w:rFonts w:ascii="OpenSymbol" w:eastAsia="OpenSymbol" w:hAnsi="OpenSymbol" w:cs="OpenSymbol"/>
    </w:rPr>
  </w:style>
  <w:style w:type="paragraph" w:customStyle="1" w:styleId="11">
    <w:name w:val="Заголовок1"/>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qFormat/>
    <w:pPr>
      <w:spacing w:after="140"/>
    </w:pPr>
  </w:style>
  <w:style w:type="paragraph" w:styleId="aa">
    <w:name w:val="List"/>
    <w:basedOn w:val="a9"/>
    <w:rPr>
      <w:rFonts w:ascii="PT Astra Serif" w:hAnsi="PT Astra Serif" w:cs="Noto Sans Devanagari"/>
    </w:rPr>
  </w:style>
  <w:style w:type="paragraph" w:customStyle="1" w:styleId="12">
    <w:name w:val="Название объекта1"/>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Body Text Indent"/>
    <w:basedOn w:val="a"/>
    <w:qFormat/>
    <w:pPr>
      <w:ind w:firstLine="709"/>
      <w:jc w:val="both"/>
    </w:pPr>
  </w:style>
  <w:style w:type="paragraph" w:styleId="ae">
    <w:name w:val="Normal (Web)"/>
    <w:basedOn w:val="a"/>
    <w:uiPriority w:val="99"/>
    <w:unhideWhenUsed/>
    <w:qFormat/>
    <w:pPr>
      <w:spacing w:after="119" w:line="240" w:lineRule="auto"/>
    </w:pPr>
    <w:rPr>
      <w:rFonts w:ascii="Times New Roman" w:eastAsia="Times New Roman" w:hAnsi="Times New Roman" w:cs="Times New Roman"/>
      <w:sz w:val="24"/>
      <w:szCs w:val="24"/>
    </w:rPr>
  </w:style>
  <w:style w:type="paragraph" w:customStyle="1" w:styleId="13">
    <w:name w:val="Указатель1"/>
    <w:basedOn w:val="a"/>
    <w:qFormat/>
    <w:pPr>
      <w:suppressLineNumbers/>
    </w:pPr>
    <w:rPr>
      <w:rFonts w:ascii="PT Astra Serif" w:hAnsi="PT Astra Serif" w:cs="Noto Sans Devanagari"/>
    </w:rPr>
  </w:style>
  <w:style w:type="paragraph" w:styleId="af">
    <w:name w:val="List Paragraph"/>
    <w:basedOn w:val="a"/>
    <w:uiPriority w:val="34"/>
    <w:qFormat/>
    <w:pPr>
      <w:spacing w:after="0" w:line="240" w:lineRule="auto"/>
      <w:ind w:left="720"/>
      <w:contextualSpacing/>
      <w:jc w:val="center"/>
    </w:pPr>
    <w:rPr>
      <w:rFonts w:ascii="Times New Roman" w:eastAsiaTheme="minorHAnsi" w:hAnsi="Times New Roman"/>
      <w:sz w:val="28"/>
      <w:lang w:eastAsia="en-US"/>
    </w:rPr>
  </w:style>
  <w:style w:type="paragraph" w:customStyle="1" w:styleId="Style4">
    <w:name w:val="Style4"/>
    <w:basedOn w:val="a"/>
    <w:qFormat/>
    <w:pPr>
      <w:widowControl w:val="0"/>
      <w:spacing w:after="0" w:line="317" w:lineRule="exact"/>
      <w:jc w:val="both"/>
    </w:pPr>
    <w:rPr>
      <w:rFonts w:ascii="Times New Roman" w:eastAsia="Times New Roman" w:hAnsi="Times New Roman" w:cs="Times New Roman"/>
      <w:sz w:val="24"/>
      <w:szCs w:val="24"/>
    </w:rPr>
  </w:style>
  <w:style w:type="paragraph" w:customStyle="1" w:styleId="af0">
    <w:name w:val="Содержимое таблицы"/>
    <w:basedOn w:val="a"/>
    <w:qFormat/>
    <w:pPr>
      <w:suppressLineNumbers/>
    </w:pPr>
  </w:style>
  <w:style w:type="paragraph" w:customStyle="1" w:styleId="af1">
    <w:name w:val="Заголовок таблицы"/>
    <w:basedOn w:val="af0"/>
    <w:qFormat/>
    <w:pPr>
      <w:jc w:val="center"/>
    </w:pPr>
    <w:rPr>
      <w:b/>
      <w:bCs/>
    </w:rPr>
  </w:style>
  <w:style w:type="paragraph" w:customStyle="1" w:styleId="ConsPlusNonformat">
    <w:name w:val="ConsPlusNonformat"/>
    <w:uiPriority w:val="99"/>
    <w:qFormat/>
    <w:pPr>
      <w:widowControl w:val="0"/>
    </w:pPr>
    <w:rPr>
      <w:rFonts w:ascii="Courier New" w:eastAsia="Times New Roman" w:hAnsi="Courier New" w:cs="Courier New"/>
      <w:sz w:val="22"/>
      <w:lang w:eastAsia="ru-RU" w:bidi="ar-SA"/>
    </w:rPr>
  </w:style>
  <w:style w:type="paragraph" w:customStyle="1" w:styleId="110">
    <w:name w:val="Основной текст11"/>
    <w:basedOn w:val="a"/>
    <w:qFormat/>
    <w:pPr>
      <w:shd w:val="clear" w:color="auto" w:fill="FFFFFF"/>
      <w:spacing w:before="120" w:after="0" w:line="320" w:lineRule="exact"/>
      <w:jc w:val="both"/>
    </w:pPr>
    <w:rPr>
      <w:rFonts w:ascii="Times New Roman" w:eastAsia="Times New Roman" w:hAnsi="Times New Roman" w:cs="Times New Roman"/>
      <w:spacing w:val="10"/>
      <w:sz w:val="25"/>
      <w:szCs w:val="25"/>
    </w:rPr>
  </w:style>
  <w:style w:type="paragraph" w:customStyle="1" w:styleId="22">
    <w:name w:val="Основной текст2"/>
    <w:basedOn w:val="a"/>
    <w:qFormat/>
    <w:pPr>
      <w:shd w:val="clear" w:color="auto" w:fill="FFFFFF"/>
      <w:spacing w:after="60" w:line="240" w:lineRule="auto"/>
      <w:jc w:val="center"/>
    </w:pPr>
    <w:rPr>
      <w:rFonts w:ascii="Times New Roman" w:eastAsia="Times New Roman" w:hAnsi="Times New Roman" w:cs="Times New Roman"/>
      <w:sz w:val="27"/>
      <w:szCs w:val="27"/>
    </w:rPr>
  </w:style>
  <w:style w:type="paragraph" w:customStyle="1" w:styleId="LO-normal">
    <w:name w:val="LO-normal"/>
    <w:qFormat/>
    <w:pPr>
      <w:spacing w:line="276" w:lineRule="auto"/>
    </w:pPr>
    <w:rPr>
      <w:rFonts w:ascii="Arial" w:eastAsia="Arial" w:hAnsi="Arial" w:cs="Arial"/>
      <w:sz w:val="22"/>
      <w:szCs w:val="22"/>
      <w:lang w:eastAsia="ru-RU" w:bidi="ar-SA"/>
    </w:rPr>
  </w:style>
  <w:style w:type="paragraph" w:customStyle="1" w:styleId="23">
    <w:name w:val="Основной текст (2)"/>
    <w:basedOn w:val="a"/>
    <w:qFormat/>
    <w:pPr>
      <w:widowControl w:val="0"/>
      <w:shd w:val="clear" w:color="auto" w:fill="FFFFFF"/>
      <w:spacing w:after="120" w:line="370" w:lineRule="exact"/>
    </w:pPr>
    <w:rPr>
      <w:rFonts w:ascii="Times New Roman" w:eastAsia="Times New Roman" w:hAnsi="Times New Roman" w:cs="Times New Roman"/>
      <w:sz w:val="28"/>
      <w:szCs w:val="28"/>
    </w:rPr>
  </w:style>
  <w:style w:type="paragraph" w:styleId="af2">
    <w:name w:val="No Spacing"/>
    <w:qFormat/>
    <w:rPr>
      <w:rFonts w:ascii="Calibri" w:eastAsiaTheme="minorHAnsi" w:hAnsi="Calibri"/>
      <w:sz w:val="22"/>
      <w:szCs w:val="22"/>
      <w:lang w:eastAsia="en-US" w:bidi="ar-SA"/>
    </w:rPr>
  </w:style>
  <w:style w:type="paragraph" w:customStyle="1" w:styleId="Standard">
    <w:name w:val="Standard"/>
    <w:qFormat/>
    <w:pPr>
      <w:widowControl w:val="0"/>
      <w:jc w:val="center"/>
      <w:textAlignment w:val="baseline"/>
    </w:pPr>
    <w:rPr>
      <w:rFonts w:ascii="PT Astra Serif" w:eastAsia="PT Astra Serif" w:hAnsi="PT Astra Serif" w:cs="PT Astra Serif"/>
      <w:kern w:val="2"/>
      <w:sz w:val="28"/>
      <w:szCs w:val="24"/>
      <w:lang w:eastAsia="ru-RU" w:bidi="ar-SA"/>
    </w:rPr>
  </w:style>
  <w:style w:type="paragraph" w:customStyle="1" w:styleId="af3">
    <w:name w:val="Исполнитель документа"/>
    <w:basedOn w:val="a"/>
    <w:qFormat/>
  </w:style>
  <w:style w:type="paragraph" w:customStyle="1" w:styleId="af4">
    <w:name w:val="Гриф_Экземпляр"/>
    <w:basedOn w:val="a"/>
    <w:qFormat/>
  </w:style>
  <w:style w:type="paragraph" w:customStyle="1" w:styleId="IllustrationIndex1">
    <w:name w:val="Illustration Index 1"/>
    <w:qFormat/>
    <w:pPr>
      <w:tabs>
        <w:tab w:val="right" w:leader="dot" w:pos="9638"/>
      </w:tabs>
    </w:pPr>
    <w:rPr>
      <w:rFonts w:cs="Noto Sans Devanagari"/>
      <w:szCs w:val="22"/>
      <w:lang w:eastAsia="ru-RU" w:bidi="ar-SA"/>
    </w:rPr>
  </w:style>
  <w:style w:type="paragraph" w:customStyle="1" w:styleId="14">
    <w:name w:val="Абзац списка1"/>
    <w:basedOn w:val="a"/>
    <w:qFormat/>
    <w:pPr>
      <w:ind w:left="720"/>
      <w:contextualSpacing/>
    </w:pPr>
    <w:rPr>
      <w:rFonts w:eastAsia="Times New Roman"/>
    </w:rPr>
  </w:style>
  <w:style w:type="paragraph" w:customStyle="1" w:styleId="3">
    <w:name w:val="Основной текст3"/>
    <w:basedOn w:val="a"/>
    <w:qFormat/>
    <w:pPr>
      <w:shd w:val="clear" w:color="auto" w:fill="FFFFFF"/>
      <w:spacing w:after="60"/>
      <w:jc w:val="center"/>
    </w:pPr>
    <w:rPr>
      <w:rFonts w:ascii="Times New Roman" w:eastAsia="Times New Roman" w:hAnsi="Times New Roman" w:cs="Times New Roman"/>
      <w:sz w:val="26"/>
      <w:szCs w:val="26"/>
    </w:rPr>
  </w:style>
  <w:style w:type="table" w:styleId="af5">
    <w:name w:val="Table Grid"/>
    <w:basedOn w:val="a1"/>
    <w:uiPriority w:val="59"/>
    <w:pPr>
      <w:jc w:val="center"/>
    </w:pPr>
    <w:rPr>
      <w:rFonts w:eastAsiaTheme="minorHAns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5"/>
    <w:uiPriority w:val="59"/>
    <w:rsid w:val="00B61B69"/>
    <w:pPr>
      <w:jc w:val="center"/>
    </w:pPr>
    <w:rPr>
      <w:rFonts w:eastAsiaTheme="minorHAnsi"/>
      <w:sz w:val="28"/>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B826A6"/>
    <w:pPr>
      <w:suppressAutoHyphens w:val="0"/>
      <w:spacing w:before="100" w:beforeAutospacing="1" w:after="100" w:afterAutospacing="1" w:line="240" w:lineRule="auto"/>
      <w:jc w:val="both"/>
    </w:pPr>
    <w:rPr>
      <w:rFonts w:ascii="PT Astra Serif" w:eastAsia="Times New Roman" w:hAnsi="PT Astra Serif"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6982">
      <w:bodyDiv w:val="1"/>
      <w:marLeft w:val="0"/>
      <w:marRight w:val="0"/>
      <w:marTop w:val="0"/>
      <w:marBottom w:val="0"/>
      <w:divBdr>
        <w:top w:val="none" w:sz="0" w:space="0" w:color="auto"/>
        <w:left w:val="none" w:sz="0" w:space="0" w:color="auto"/>
        <w:bottom w:val="none" w:sz="0" w:space="0" w:color="auto"/>
        <w:right w:val="none" w:sz="0" w:space="0" w:color="auto"/>
      </w:divBdr>
    </w:div>
    <w:div w:id="167071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D727-F2C0-454F-8F9D-558D976C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4917</Words>
  <Characters>28030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Jarusch</dc:creator>
  <dc:description/>
  <cp:lastModifiedBy>socdocument</cp:lastModifiedBy>
  <cp:revision>4</cp:revision>
  <dcterms:created xsi:type="dcterms:W3CDTF">2026-03-17T12:15:00Z</dcterms:created>
  <dcterms:modified xsi:type="dcterms:W3CDTF">2026-03-17T12:16:00Z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HyperlinksChanged">
    <vt:bool>false</vt:bool>
  </property>
  <property fmtid="{D5CDD505-2E9C-101B-9397-08002B2CF9AE}" pid="5" name="ICV">
    <vt:lpwstr>C70282E89B6A43C395BBEE21BFBDF8A6_13</vt:lpwstr>
  </property>
  <property fmtid="{D5CDD505-2E9C-101B-9397-08002B2CF9AE}" pid="6" name="KSOProductBuildVer">
    <vt:lpwstr>1049-12.2.0.20755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