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E9" w:rsidRPr="00F11AAF" w:rsidRDefault="000A34E9" w:rsidP="000A34E9">
      <w:pPr>
        <w:tabs>
          <w:tab w:val="left" w:pos="1552"/>
        </w:tabs>
        <w:suppressAutoHyphens w:val="0"/>
        <w:spacing w:line="307" w:lineRule="exact"/>
        <w:ind w:right="40"/>
        <w:jc w:val="both"/>
        <w:rPr>
          <w:rFonts w:ascii="Tinos" w:eastAsia="Tinos" w:hAnsi="Tinos" w:cs="Tinos"/>
          <w:color w:val="000000"/>
          <w:sz w:val="24"/>
        </w:rPr>
      </w:pPr>
      <w:r w:rsidRPr="00F11AAF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   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                                                            </w:t>
      </w:r>
      <w:r w:rsidRPr="00F11AAF"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ПРОТОКОЛ № </w:t>
      </w:r>
      <w:r w:rsidR="00AA1649">
        <w:rPr>
          <w:rFonts w:ascii="Times New Roman" w:hAnsi="Times New Roman"/>
          <w:b/>
          <w:color w:val="000000"/>
          <w:sz w:val="24"/>
          <w:shd w:val="clear" w:color="auto" w:fill="FFFFFF"/>
        </w:rPr>
        <w:t>3</w:t>
      </w:r>
    </w:p>
    <w:p w:rsidR="000A34E9" w:rsidRDefault="000A34E9" w:rsidP="000A34E9">
      <w:pPr>
        <w:ind w:left="567"/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совместного заседания   Межведомственной  комиссии по профилактике  преступлений и иных правонарушений в  Варненском муниципальном районе и штаба ДНД </w:t>
      </w:r>
    </w:p>
    <w:p w:rsidR="000A34E9" w:rsidRDefault="000A34E9" w:rsidP="000A34E9">
      <w:pPr>
        <w:ind w:left="567"/>
        <w:rPr>
          <w:rFonts w:ascii="Times New Roman" w:hAnsi="Times New Roman"/>
          <w:color w:val="000000"/>
          <w:sz w:val="24"/>
          <w:highlight w:val="white"/>
        </w:rPr>
      </w:pPr>
    </w:p>
    <w:p w:rsidR="000A34E9" w:rsidRDefault="000A34E9" w:rsidP="000A34E9"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   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Варна</w:t>
      </w:r>
    </w:p>
    <w:p w:rsidR="000A34E9" w:rsidRDefault="000A34E9" w:rsidP="000A34E9">
      <w:r>
        <w:rPr>
          <w:rFonts w:ascii="Times New Roman" w:hAnsi="Times New Roman"/>
          <w:sz w:val="24"/>
        </w:rPr>
        <w:t xml:space="preserve">Администрация района                                                                          </w:t>
      </w:r>
      <w:r w:rsidR="00AA1649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.0</w:t>
      </w:r>
      <w:r w:rsidR="00AA164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.2021 г.             </w:t>
      </w:r>
    </w:p>
    <w:p w:rsidR="000A34E9" w:rsidRDefault="000A34E9" w:rsidP="000A34E9">
      <w:r>
        <w:rPr>
          <w:rFonts w:ascii="Times New Roman" w:hAnsi="Times New Roman"/>
          <w:sz w:val="24"/>
        </w:rPr>
        <w:t xml:space="preserve">Кабинет №4                                                                                                          10:00 ч. </w:t>
      </w:r>
    </w:p>
    <w:p w:rsidR="000A34E9" w:rsidRDefault="000A34E9" w:rsidP="000A34E9">
      <w:pPr>
        <w:rPr>
          <w:rFonts w:ascii="Times New Roman" w:hAnsi="Times New Roman"/>
          <w:sz w:val="24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0A34E9" w:rsidTr="00282366">
        <w:trPr>
          <w:trHeight w:val="1079"/>
        </w:trPr>
        <w:tc>
          <w:tcPr>
            <w:tcW w:w="4437" w:type="dxa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Председательствовал: </w:t>
            </w:r>
          </w:p>
          <w:p w:rsidR="000A34E9" w:rsidRDefault="000A34E9" w:rsidP="00282366">
            <w:pPr>
              <w:tabs>
                <w:tab w:val="left" w:pos="993"/>
              </w:tabs>
              <w:spacing w:after="20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0A34E9" w:rsidRPr="00A43ABA" w:rsidRDefault="000A34E9" w:rsidP="00282366">
            <w:pPr>
              <w:tabs>
                <w:tab w:val="left" w:pos="993"/>
              </w:tabs>
              <w:spacing w:after="20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  <w:spacing w:after="200"/>
              <w:ind w:firstLine="709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Default="000A34E9" w:rsidP="00282366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 w:rsidR="00AA1649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О.В.Васичкина</w:t>
            </w:r>
            <w:proofErr w:type="spellEnd"/>
          </w:p>
          <w:p w:rsidR="000A34E9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0A34E9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0A34E9" w:rsidRDefault="000A34E9" w:rsidP="00282366">
            <w:pPr>
              <w:tabs>
                <w:tab w:val="left" w:pos="3755"/>
                <w:tab w:val="left" w:pos="3897"/>
              </w:tabs>
              <w:ind w:left="3897" w:hanging="3897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В.В. Серебрякова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0A34E9" w:rsidTr="00282366">
        <w:trPr>
          <w:trHeight w:val="2637"/>
        </w:trPr>
        <w:tc>
          <w:tcPr>
            <w:tcW w:w="4437" w:type="dxa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Присутствовали:</w:t>
            </w:r>
          </w:p>
          <w:p w:rsidR="000A34E9" w:rsidRDefault="000A34E9" w:rsidP="00282366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(члены межведомственной комиссии по </w:t>
            </w:r>
            <w:r>
              <w:rPr>
                <w:rFonts w:ascii="Times New Roman" w:hAnsi="Times New Roman"/>
                <w:sz w:val="24"/>
              </w:rPr>
              <w:t xml:space="preserve"> профилактике преступлений и иных правонарушений в Варненском муниципальном  районе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0A34E9" w:rsidRDefault="000A34E9" w:rsidP="00282366">
            <w:pPr>
              <w:tabs>
                <w:tab w:val="left" w:pos="993"/>
              </w:tabs>
              <w:spacing w:after="20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4E9" w:rsidRDefault="000A34E9" w:rsidP="00282366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Приглашены: </w:t>
            </w:r>
            <w:r w:rsidRPr="003A493A">
              <w:rPr>
                <w:rFonts w:ascii="Times New Roman" w:hAnsi="Times New Roman"/>
                <w:color w:val="000000"/>
                <w:sz w:val="24"/>
              </w:rPr>
              <w:t>Н.И. Хасанов (ПДН)</w:t>
            </w:r>
          </w:p>
          <w:p w:rsidR="000A34E9" w:rsidRPr="00C640DE" w:rsidRDefault="000A34E9" w:rsidP="00282366">
            <w:pPr>
              <w:tabs>
                <w:tab w:val="left" w:pos="993"/>
              </w:tabs>
              <w:spacing w:after="200"/>
              <w:jc w:val="both"/>
            </w:pPr>
          </w:p>
        </w:tc>
        <w:tc>
          <w:tcPr>
            <w:tcW w:w="1043" w:type="dxa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Default="000A34E9" w:rsidP="00282366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0A34E9" w:rsidRDefault="000A34E9" w:rsidP="00AA164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Яруш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Л.Ю., Прохорова Е.С., </w:t>
            </w:r>
            <w:proofErr w:type="spellStart"/>
            <w:r>
              <w:rPr>
                <w:rFonts w:ascii="Times New Roman" w:hAnsi="Times New Roman"/>
                <w:sz w:val="24"/>
              </w:rPr>
              <w:t>Кельзин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В.Е., </w:t>
            </w:r>
            <w:proofErr w:type="spellStart"/>
            <w:r>
              <w:rPr>
                <w:rFonts w:ascii="Times New Roman" w:hAnsi="Times New Roman"/>
                <w:sz w:val="24"/>
              </w:rPr>
              <w:t>Плюхин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С.Н.,    </w:t>
            </w:r>
            <w:proofErr w:type="spellStart"/>
            <w:r w:rsidR="00AA1649">
              <w:rPr>
                <w:rFonts w:ascii="Times New Roman" w:hAnsi="Times New Roman"/>
                <w:sz w:val="24"/>
              </w:rPr>
              <w:t>Дойкин</w:t>
            </w:r>
            <w:proofErr w:type="spellEnd"/>
            <w:r w:rsidR="00AA1649">
              <w:rPr>
                <w:rFonts w:ascii="Times New Roman" w:hAnsi="Times New Roman"/>
                <w:sz w:val="24"/>
              </w:rPr>
              <w:t xml:space="preserve"> Л.А.,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Подугольников О.В., Сафиуллина С.У.</w:t>
            </w:r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gramStart"/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Чернев</w:t>
            </w:r>
            <w:proofErr w:type="gramEnd"/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А.Н., </w:t>
            </w:r>
            <w:proofErr w:type="spellStart"/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Габдынурова</w:t>
            </w:r>
            <w:proofErr w:type="spellEnd"/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Л.Р., </w:t>
            </w:r>
            <w:proofErr w:type="spellStart"/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Кельзин</w:t>
            </w:r>
            <w:proofErr w:type="spellEnd"/>
            <w:r w:rsidR="00AA164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В.Е.</w:t>
            </w:r>
          </w:p>
          <w:p w:rsidR="00AA1649" w:rsidRPr="00C640DE" w:rsidRDefault="00AA1649" w:rsidP="00AA1649"/>
        </w:tc>
        <w:tc>
          <w:tcPr>
            <w:tcW w:w="260" w:type="dxa"/>
            <w:shd w:val="clear" w:color="auto" w:fill="auto"/>
          </w:tcPr>
          <w:p w:rsidR="000A34E9" w:rsidRDefault="000A34E9" w:rsidP="00282366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0A34E9" w:rsidRDefault="000A34E9" w:rsidP="00282366">
            <w:pPr>
              <w:snapToGrid w:val="0"/>
              <w:spacing w:after="20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</w:tbl>
    <w:p w:rsidR="00AA1649" w:rsidRPr="00AA1649" w:rsidRDefault="000A34E9" w:rsidP="00AA1649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after="0" w:line="240" w:lineRule="auto"/>
        <w:ind w:left="0"/>
        <w:jc w:val="both"/>
        <w:rPr>
          <w:rFonts w:ascii="Tinos" w:eastAsia="Tinos" w:hAnsi="Tinos" w:cs="Tinos"/>
          <w:b/>
        </w:rPr>
      </w:pPr>
      <w:r w:rsidRPr="002B1DBA">
        <w:rPr>
          <w:b/>
          <w:i/>
          <w:color w:val="000000"/>
          <w:shd w:val="clear" w:color="auto" w:fill="FFFFFF"/>
        </w:rPr>
        <w:t>Вопрос 1</w:t>
      </w:r>
      <w:r>
        <w:rPr>
          <w:b/>
          <w:color w:val="000000"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 </w:t>
      </w:r>
      <w:r w:rsidR="00AA1649" w:rsidRPr="00AA1649">
        <w:rPr>
          <w:rFonts w:ascii="Tinos" w:eastAsia="Tinos" w:hAnsi="Tinos" w:cs="Tinos"/>
          <w:b/>
        </w:rPr>
        <w:t xml:space="preserve">Контроль выполнения решений комиссии по профилактике преступлений и иных правонарушений в Варненском муниципальном районе  и штаба ДНД  от  11.06.2021 г.   п.п. </w:t>
      </w:r>
      <w:r w:rsidR="00AA1649" w:rsidRPr="00AA1649">
        <w:rPr>
          <w:rFonts w:ascii="Tinos" w:eastAsia="Tinos" w:hAnsi="Tinos" w:cs="Tinos"/>
          <w:b/>
          <w:u w:val="single"/>
        </w:rPr>
        <w:t xml:space="preserve"> 2.3 вопроса 2;  п.п.2.1. – 2.</w:t>
      </w:r>
      <w:r w:rsidR="00A719FF">
        <w:rPr>
          <w:rFonts w:ascii="Tinos" w:eastAsia="Tinos" w:hAnsi="Tinos" w:cs="Tinos"/>
          <w:b/>
          <w:u w:val="single"/>
        </w:rPr>
        <w:t>4</w:t>
      </w:r>
      <w:r w:rsidR="00AA1649" w:rsidRPr="00AA1649">
        <w:rPr>
          <w:rFonts w:ascii="Tinos" w:eastAsia="Tinos" w:hAnsi="Tinos" w:cs="Tinos"/>
          <w:b/>
          <w:u w:val="single"/>
        </w:rPr>
        <w:t xml:space="preserve"> вопроса 2 (протокол </w:t>
      </w:r>
      <w:r w:rsidR="00AA1649" w:rsidRPr="00AA1649">
        <w:rPr>
          <w:rFonts w:ascii="Tinos" w:eastAsia="Tinos" w:hAnsi="Tinos" w:cs="Tinos"/>
          <w:b/>
          <w:u w:val="single"/>
          <w:lang w:val="en-US"/>
        </w:rPr>
        <w:t>II</w:t>
      </w:r>
      <w:r w:rsidR="00AA1649" w:rsidRPr="00AA1649">
        <w:rPr>
          <w:rFonts w:ascii="Tinos" w:eastAsia="Tinos" w:hAnsi="Tinos" w:cs="Tinos"/>
          <w:b/>
          <w:u w:val="single"/>
        </w:rPr>
        <w:t xml:space="preserve">); п.п.4.2 вопроса 4; п.п.7.2 вопроса 7.  </w:t>
      </w:r>
      <w:r w:rsidR="00AA1649" w:rsidRPr="00AA1649">
        <w:rPr>
          <w:rFonts w:ascii="Tinos" w:eastAsia="Tinos" w:hAnsi="Tinos" w:cs="Tinos"/>
          <w:b/>
        </w:rPr>
        <w:t xml:space="preserve"> </w:t>
      </w:r>
      <w:r w:rsidR="00AA1649" w:rsidRPr="00AA1649">
        <w:rPr>
          <w:rFonts w:ascii="Tinos" w:eastAsia="Tinos" w:hAnsi="Tinos" w:cs="Tinos"/>
          <w:b/>
          <w:i/>
        </w:rPr>
        <w:t>(субъекты профилактики,</w:t>
      </w:r>
      <w:r w:rsidR="00AA1649" w:rsidRPr="00AA1649">
        <w:rPr>
          <w:rFonts w:ascii="Tinos" w:eastAsia="Tinos" w:hAnsi="Tinos" w:cs="Tinos"/>
          <w:b/>
        </w:rPr>
        <w:t xml:space="preserve"> </w:t>
      </w:r>
      <w:r w:rsidR="00AA1649" w:rsidRPr="00AA1649">
        <w:rPr>
          <w:rFonts w:ascii="Tinos" w:eastAsia="Tinos" w:hAnsi="Tinos" w:cs="Tinos"/>
          <w:b/>
          <w:i/>
          <w:iCs/>
        </w:rPr>
        <w:t>В.В. Серебрякова</w:t>
      </w:r>
      <w:r w:rsidR="00AA1649" w:rsidRPr="00AA1649">
        <w:rPr>
          <w:rFonts w:ascii="Tinos" w:eastAsia="Tinos" w:hAnsi="Tinos" w:cs="Tinos"/>
          <w:b/>
        </w:rPr>
        <w:t>).</w:t>
      </w:r>
    </w:p>
    <w:p w:rsidR="000A34E9" w:rsidRPr="00CD00D5" w:rsidRDefault="000A34E9" w:rsidP="000A34E9">
      <w:pPr>
        <w:jc w:val="both"/>
        <w:rPr>
          <w:rFonts w:ascii="Times New Roman" w:hAnsi="Times New Roman"/>
          <w:b/>
          <w:i/>
          <w:sz w:val="24"/>
        </w:rPr>
      </w:pPr>
      <w:r w:rsidRPr="00CD00D5">
        <w:rPr>
          <w:rFonts w:ascii="Times New Roman" w:hAnsi="Times New Roman"/>
          <w:b/>
          <w:i/>
          <w:sz w:val="24"/>
        </w:rPr>
        <w:t xml:space="preserve">  </w:t>
      </w:r>
    </w:p>
    <w:p w:rsidR="00A84076" w:rsidRDefault="00A84076" w:rsidP="00A84076">
      <w:pPr>
        <w:spacing w:line="302" w:lineRule="exact"/>
        <w:ind w:left="40"/>
        <w:jc w:val="both"/>
        <w:rPr>
          <w:rFonts w:ascii="Times New Roman" w:hAnsi="Times New Roman"/>
          <w:sz w:val="24"/>
        </w:rPr>
      </w:pPr>
      <w:proofErr w:type="spellStart"/>
      <w:r>
        <w:rPr>
          <w:b/>
          <w:sz w:val="24"/>
        </w:rPr>
        <w:t>П</w:t>
      </w:r>
      <w:r w:rsidR="000A34E9" w:rsidRPr="00A077E4">
        <w:rPr>
          <w:b/>
          <w:sz w:val="24"/>
        </w:rPr>
        <w:t>.</w:t>
      </w:r>
      <w:proofErr w:type="gramStart"/>
      <w:r>
        <w:rPr>
          <w:b/>
          <w:sz w:val="24"/>
        </w:rPr>
        <w:t>п</w:t>
      </w:r>
      <w:proofErr w:type="spellEnd"/>
      <w:proofErr w:type="gramEnd"/>
      <w:r w:rsidR="000A34E9" w:rsidRPr="00A077E4">
        <w:rPr>
          <w:b/>
          <w:sz w:val="24"/>
        </w:rPr>
        <w:t xml:space="preserve"> 2.</w:t>
      </w:r>
      <w:r>
        <w:rPr>
          <w:b/>
          <w:sz w:val="24"/>
        </w:rPr>
        <w:t>3</w:t>
      </w:r>
      <w:r w:rsidR="000A34E9" w:rsidRPr="00A077E4">
        <w:rPr>
          <w:b/>
          <w:sz w:val="24"/>
        </w:rPr>
        <w:t>.</w:t>
      </w:r>
      <w:r w:rsidR="000A34E9">
        <w:rPr>
          <w:sz w:val="24"/>
        </w:rPr>
        <w:t xml:space="preserve"> </w:t>
      </w:r>
      <w:r w:rsidR="00883B1C" w:rsidRPr="00883B1C">
        <w:rPr>
          <w:b/>
          <w:sz w:val="24"/>
        </w:rPr>
        <w:t>вопроса 2.</w:t>
      </w:r>
      <w:r w:rsidR="00883B1C">
        <w:rPr>
          <w:sz w:val="24"/>
        </w:rPr>
        <w:t xml:space="preserve"> </w:t>
      </w:r>
      <w:r w:rsidRPr="008C1ED4">
        <w:rPr>
          <w:rFonts w:ascii="Times New Roman" w:hAnsi="Times New Roman"/>
          <w:sz w:val="24"/>
        </w:rPr>
        <w:t>Управлени</w:t>
      </w:r>
      <w:r>
        <w:rPr>
          <w:rFonts w:ascii="Times New Roman" w:hAnsi="Times New Roman"/>
          <w:sz w:val="24"/>
        </w:rPr>
        <w:t>ем</w:t>
      </w:r>
      <w:r w:rsidRPr="008C1ED4">
        <w:rPr>
          <w:rFonts w:ascii="Times New Roman" w:hAnsi="Times New Roman"/>
          <w:sz w:val="24"/>
        </w:rPr>
        <w:t xml:space="preserve"> образования (Л.Ю. </w:t>
      </w:r>
      <w:proofErr w:type="spellStart"/>
      <w:r w:rsidRPr="008C1ED4">
        <w:rPr>
          <w:rFonts w:ascii="Times New Roman" w:hAnsi="Times New Roman"/>
          <w:sz w:val="24"/>
        </w:rPr>
        <w:t>Яруш</w:t>
      </w:r>
      <w:proofErr w:type="spellEnd"/>
      <w:r w:rsidRPr="008C1ED4">
        <w:rPr>
          <w:rFonts w:ascii="Times New Roman" w:hAnsi="Times New Roman"/>
          <w:sz w:val="24"/>
        </w:rPr>
        <w:t>) законч</w:t>
      </w:r>
      <w:r>
        <w:rPr>
          <w:rFonts w:ascii="Times New Roman" w:hAnsi="Times New Roman"/>
          <w:sz w:val="24"/>
        </w:rPr>
        <w:t>ено</w:t>
      </w:r>
      <w:r>
        <w:t xml:space="preserve"> </w:t>
      </w:r>
      <w:r>
        <w:rPr>
          <w:rFonts w:ascii="Times New Roman" w:hAnsi="Times New Roman"/>
          <w:sz w:val="24"/>
        </w:rPr>
        <w:t>подключение</w:t>
      </w:r>
      <w:r w:rsidRPr="00F11AAF">
        <w:rPr>
          <w:rFonts w:ascii="Times New Roman" w:hAnsi="Times New Roman"/>
          <w:sz w:val="24"/>
        </w:rPr>
        <w:t xml:space="preserve"> объектов образовательных организаций на пульт централизованного наблюдения вневедомственной охраны </w:t>
      </w:r>
      <w:proofErr w:type="spellStart"/>
      <w:r w:rsidRPr="00F11AAF">
        <w:rPr>
          <w:rFonts w:ascii="Times New Roman" w:hAnsi="Times New Roman"/>
          <w:sz w:val="24"/>
        </w:rPr>
        <w:t>Росгвардии</w:t>
      </w:r>
      <w:proofErr w:type="spellEnd"/>
      <w:r w:rsidRPr="00F11A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своевременно до 01.09.2021 г. Образовательные учреждения начинают работу в плановом порядке с 01.09.2021 г.</w:t>
      </w:r>
    </w:p>
    <w:p w:rsidR="00A719FF" w:rsidRDefault="00A719FF" w:rsidP="00A84076">
      <w:pPr>
        <w:spacing w:line="302" w:lineRule="exact"/>
        <w:ind w:left="40"/>
        <w:jc w:val="both"/>
        <w:rPr>
          <w:rFonts w:ascii="Times New Roman" w:hAnsi="Times New Roman"/>
          <w:sz w:val="24"/>
        </w:rPr>
      </w:pPr>
    </w:p>
    <w:p w:rsidR="00A719FF" w:rsidRPr="00A719FF" w:rsidRDefault="00A84076" w:rsidP="00A719FF">
      <w:pPr>
        <w:jc w:val="both"/>
        <w:rPr>
          <w:rFonts w:ascii="Tinos" w:hAnsi="Tinos" w:cs="Tinos"/>
          <w:bCs/>
          <w:i/>
          <w:iCs/>
          <w:color w:val="000000"/>
          <w:sz w:val="24"/>
        </w:rPr>
      </w:pPr>
      <w:proofErr w:type="spellStart"/>
      <w:r w:rsidRPr="00A719FF">
        <w:rPr>
          <w:rFonts w:ascii="Times New Roman" w:hAnsi="Times New Roman"/>
          <w:b/>
          <w:sz w:val="24"/>
        </w:rPr>
        <w:t>П.</w:t>
      </w:r>
      <w:proofErr w:type="gramStart"/>
      <w:r w:rsidR="00883B1C" w:rsidRPr="00A719FF">
        <w:rPr>
          <w:rFonts w:ascii="Times New Roman" w:hAnsi="Times New Roman"/>
          <w:b/>
          <w:sz w:val="24"/>
        </w:rPr>
        <w:t>п</w:t>
      </w:r>
      <w:proofErr w:type="spellEnd"/>
      <w:proofErr w:type="gramEnd"/>
      <w:r w:rsidR="00883B1C" w:rsidRPr="00A719FF">
        <w:rPr>
          <w:rFonts w:ascii="Times New Roman" w:hAnsi="Times New Roman"/>
          <w:b/>
          <w:sz w:val="24"/>
        </w:rPr>
        <w:t xml:space="preserve"> 2.1-2.3 вопроса 2 (протокол </w:t>
      </w:r>
      <w:r w:rsidR="00F57E0E">
        <w:rPr>
          <w:rFonts w:ascii="Times New Roman" w:hAnsi="Times New Roman"/>
          <w:b/>
          <w:sz w:val="24"/>
          <w:lang w:val="en-US"/>
        </w:rPr>
        <w:t>II</w:t>
      </w:r>
      <w:r w:rsidR="00883B1C" w:rsidRPr="00A719FF">
        <w:rPr>
          <w:rFonts w:ascii="Times New Roman" w:hAnsi="Times New Roman"/>
          <w:b/>
          <w:sz w:val="24"/>
        </w:rPr>
        <w:t>)</w:t>
      </w:r>
      <w:r w:rsidR="00883B1C" w:rsidRPr="00A719FF">
        <w:rPr>
          <w:rFonts w:ascii="Times New Roman" w:hAnsi="Times New Roman"/>
          <w:sz w:val="24"/>
        </w:rPr>
        <w:t xml:space="preserve"> ответственным подготовить отчетную информацию к следующему заседанию Комиссии.</w:t>
      </w:r>
      <w:r w:rsidR="00A719FF" w:rsidRPr="00A719FF">
        <w:rPr>
          <w:rFonts w:ascii="Tinos" w:hAnsi="Tinos" w:cs="Tinos"/>
          <w:bCs/>
          <w:i/>
          <w:iCs/>
          <w:color w:val="000000"/>
          <w:sz w:val="24"/>
        </w:rPr>
        <w:t xml:space="preserve"> </w:t>
      </w:r>
    </w:p>
    <w:p w:rsidR="00A719FF" w:rsidRPr="00A719FF" w:rsidRDefault="00A719FF" w:rsidP="00A719FF">
      <w:pPr>
        <w:jc w:val="both"/>
        <w:rPr>
          <w:rFonts w:ascii="Tinos" w:hAnsi="Tinos" w:cs="Tinos"/>
          <w:b/>
          <w:bCs/>
          <w:i/>
          <w:iCs/>
          <w:color w:val="000000"/>
          <w:sz w:val="24"/>
        </w:rPr>
      </w:pPr>
      <w:r w:rsidRPr="00A719FF">
        <w:rPr>
          <w:rFonts w:ascii="Tinos" w:hAnsi="Tinos" w:cs="Tinos"/>
          <w:b/>
          <w:bCs/>
          <w:i/>
          <w:iCs/>
          <w:color w:val="000000"/>
          <w:sz w:val="24"/>
        </w:rPr>
        <w:t xml:space="preserve">Исполнение вопроса поставить на контроль на следующее заседание Комиссии в 4 квартале 2021 г. </w:t>
      </w:r>
    </w:p>
    <w:p w:rsidR="00A84076" w:rsidRPr="00A719FF" w:rsidRDefault="00A84076" w:rsidP="00A719FF">
      <w:pPr>
        <w:spacing w:line="302" w:lineRule="exact"/>
        <w:jc w:val="both"/>
        <w:rPr>
          <w:rFonts w:ascii="Times New Roman" w:hAnsi="Times New Roman"/>
          <w:b/>
          <w:szCs w:val="28"/>
        </w:rPr>
      </w:pPr>
    </w:p>
    <w:p w:rsidR="00A719FF" w:rsidRDefault="00883B1C" w:rsidP="00A719FF">
      <w:pPr>
        <w:pStyle w:val="4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rFonts w:hint="cs"/>
          <w:b/>
          <w:sz w:val="24"/>
        </w:rPr>
        <w:t>П</w:t>
      </w:r>
      <w:r>
        <w:rPr>
          <w:b/>
          <w:sz w:val="24"/>
        </w:rPr>
        <w:t xml:space="preserve">.п. </w:t>
      </w:r>
      <w:r w:rsidR="00A719FF">
        <w:rPr>
          <w:b/>
          <w:sz w:val="24"/>
        </w:rPr>
        <w:t xml:space="preserve">2.4 </w:t>
      </w:r>
      <w:r w:rsidR="00A719FF" w:rsidRPr="00A719FF">
        <w:rPr>
          <w:sz w:val="24"/>
        </w:rPr>
        <w:t>П</w:t>
      </w:r>
      <w:r w:rsidR="00A719FF" w:rsidRPr="00A7197B">
        <w:rPr>
          <w:sz w:val="24"/>
          <w:szCs w:val="24"/>
        </w:rPr>
        <w:t xml:space="preserve">ри планировании перевозок организованных групп детей </w:t>
      </w:r>
      <w:r w:rsidR="00A719FF">
        <w:rPr>
          <w:sz w:val="24"/>
          <w:szCs w:val="24"/>
        </w:rPr>
        <w:t xml:space="preserve">Управлением образования </w:t>
      </w:r>
      <w:r w:rsidR="00A719FF" w:rsidRPr="00A7197B">
        <w:rPr>
          <w:sz w:val="24"/>
          <w:szCs w:val="24"/>
        </w:rPr>
        <w:t>в другие</w:t>
      </w:r>
      <w:r w:rsidR="00A719FF" w:rsidRPr="00A7197B">
        <w:rPr>
          <w:sz w:val="24"/>
          <w:szCs w:val="24"/>
        </w:rPr>
        <w:br/>
        <w:t>регионы в первую очередь рассматрива</w:t>
      </w:r>
      <w:r w:rsidR="00A719FF">
        <w:rPr>
          <w:sz w:val="24"/>
          <w:szCs w:val="24"/>
        </w:rPr>
        <w:t>ется</w:t>
      </w:r>
      <w:r w:rsidR="00A719FF" w:rsidRPr="00A7197B">
        <w:rPr>
          <w:sz w:val="24"/>
          <w:szCs w:val="24"/>
        </w:rPr>
        <w:t xml:space="preserve"> возможность использования</w:t>
      </w:r>
      <w:r w:rsidR="00A719FF" w:rsidRPr="00A7197B">
        <w:rPr>
          <w:sz w:val="24"/>
          <w:szCs w:val="24"/>
        </w:rPr>
        <w:br/>
        <w:t>железнодорожного транспорта</w:t>
      </w:r>
      <w:r w:rsidR="00A719FF">
        <w:rPr>
          <w:sz w:val="24"/>
          <w:szCs w:val="24"/>
        </w:rPr>
        <w:t>. В летний период перевозки в другие регионы не планировались</w:t>
      </w:r>
      <w:proofErr w:type="gramStart"/>
      <w:r w:rsidR="00A719FF">
        <w:rPr>
          <w:sz w:val="24"/>
          <w:szCs w:val="24"/>
        </w:rPr>
        <w:t>.</w:t>
      </w:r>
      <w:proofErr w:type="gramEnd"/>
      <w:r w:rsidR="00A719FF">
        <w:rPr>
          <w:sz w:val="24"/>
          <w:szCs w:val="24"/>
        </w:rPr>
        <w:t xml:space="preserve"> П</w:t>
      </w:r>
      <w:r w:rsidR="00A719FF" w:rsidRPr="00A7197B">
        <w:rPr>
          <w:sz w:val="24"/>
          <w:szCs w:val="24"/>
        </w:rPr>
        <w:t xml:space="preserve">ри следовании организованных групп детей к местам отдыха и обратно для обеспечения общественного порядка и безопасности, пресечения противоправных действий </w:t>
      </w:r>
      <w:r w:rsidR="00A719FF">
        <w:rPr>
          <w:sz w:val="24"/>
          <w:szCs w:val="24"/>
        </w:rPr>
        <w:t xml:space="preserve">строго </w:t>
      </w:r>
      <w:r w:rsidR="00A719FF" w:rsidRPr="00A7197B">
        <w:rPr>
          <w:sz w:val="24"/>
          <w:szCs w:val="24"/>
        </w:rPr>
        <w:t>обеспечива</w:t>
      </w:r>
      <w:r w:rsidR="00A719FF">
        <w:rPr>
          <w:sz w:val="24"/>
          <w:szCs w:val="24"/>
        </w:rPr>
        <w:t>ется</w:t>
      </w:r>
      <w:r w:rsidR="00A719FF" w:rsidRPr="00A7197B">
        <w:rPr>
          <w:sz w:val="24"/>
          <w:szCs w:val="24"/>
        </w:rPr>
        <w:t xml:space="preserve"> сопровождение ДПС</w:t>
      </w:r>
      <w:r w:rsidR="00A719FF">
        <w:rPr>
          <w:sz w:val="24"/>
          <w:szCs w:val="24"/>
        </w:rPr>
        <w:t>, предусмотренное законодательством</w:t>
      </w:r>
      <w:r w:rsidR="00A719FF" w:rsidRPr="00A7197B">
        <w:rPr>
          <w:sz w:val="24"/>
          <w:szCs w:val="24"/>
        </w:rPr>
        <w:t>.</w:t>
      </w:r>
    </w:p>
    <w:p w:rsidR="00A719FF" w:rsidRDefault="00A719FF" w:rsidP="00A719FF">
      <w:pPr>
        <w:pStyle w:val="4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A719FF" w:rsidRDefault="00A719FF" w:rsidP="00A719FF">
      <w:pPr>
        <w:jc w:val="both"/>
        <w:rPr>
          <w:rFonts w:ascii="Tinos" w:hAnsi="Tinos" w:cs="Tinos"/>
          <w:bCs/>
          <w:iCs/>
          <w:color w:val="000000"/>
          <w:sz w:val="24"/>
        </w:rPr>
      </w:pPr>
      <w:r w:rsidRPr="00A719FF">
        <w:rPr>
          <w:rFonts w:hint="cs"/>
          <w:b/>
          <w:sz w:val="24"/>
        </w:rPr>
        <w:t>П</w:t>
      </w:r>
      <w:r w:rsidRPr="00A719FF">
        <w:rPr>
          <w:b/>
          <w:sz w:val="24"/>
        </w:rPr>
        <w:t>.п. 4.2 вопроса 4</w:t>
      </w:r>
      <w:r>
        <w:rPr>
          <w:b/>
          <w:sz w:val="24"/>
        </w:rPr>
        <w:t>.</w:t>
      </w:r>
      <w:r w:rsidRPr="00A719FF">
        <w:rPr>
          <w:b/>
          <w:sz w:val="24"/>
        </w:rPr>
        <w:t xml:space="preserve"> </w:t>
      </w:r>
      <w:r w:rsidRPr="00A719FF">
        <w:rPr>
          <w:sz w:val="24"/>
        </w:rPr>
        <w:t>В</w:t>
      </w:r>
      <w:r>
        <w:rPr>
          <w:rFonts w:ascii="Times New Roman" w:hAnsi="Times New Roman"/>
          <w:sz w:val="24"/>
        </w:rPr>
        <w:t xml:space="preserve"> 3 квартале</w:t>
      </w:r>
      <w:r w:rsidRPr="00A719FF">
        <w:rPr>
          <w:rFonts w:ascii="Times New Roman" w:hAnsi="Times New Roman"/>
          <w:sz w:val="24"/>
        </w:rPr>
        <w:t xml:space="preserve">, </w:t>
      </w:r>
      <w:r w:rsidRPr="00A719FF">
        <w:rPr>
          <w:rStyle w:val="-"/>
          <w:rFonts w:ascii="Tinos" w:hAnsi="Tinos"/>
          <w:color w:val="000000"/>
          <w:sz w:val="24"/>
          <w:u w:val="none"/>
        </w:rPr>
        <w:t xml:space="preserve">выделенные в рамках  </w:t>
      </w:r>
      <w:r w:rsidRPr="00A719FF">
        <w:rPr>
          <w:rFonts w:eastAsia="Calibri"/>
          <w:sz w:val="24"/>
        </w:rPr>
        <w:t xml:space="preserve"> М</w:t>
      </w:r>
      <w:r w:rsidRPr="006742FE">
        <w:rPr>
          <w:rFonts w:eastAsia="Calibri"/>
          <w:sz w:val="24"/>
        </w:rPr>
        <w:t>униципальной программы «Профилактика преступлений и иных правонарушений в Варненском муниципальном районе Челябинской области</w:t>
      </w:r>
      <w:r w:rsidRPr="006742FE">
        <w:rPr>
          <w:rFonts w:eastAsia="Calibri" w:hint="eastAsia"/>
          <w:sz w:val="24"/>
        </w:rPr>
        <w:t>»</w:t>
      </w:r>
      <w:r w:rsidRPr="006742FE">
        <w:rPr>
          <w:rFonts w:eastAsia="Calibri"/>
          <w:sz w:val="24"/>
        </w:rPr>
        <w:t xml:space="preserve">  на 2021 год</w:t>
      </w:r>
      <w:r w:rsidRPr="00A719FF">
        <w:rPr>
          <w:rFonts w:eastAsia="Calibri"/>
          <w:sz w:val="24"/>
        </w:rPr>
        <w:t>,</w:t>
      </w:r>
      <w:r w:rsidRPr="00A719FF">
        <w:rPr>
          <w:rFonts w:eastAsia="Calibri"/>
          <w:i/>
          <w:sz w:val="24"/>
        </w:rPr>
        <w:t xml:space="preserve">   </w:t>
      </w:r>
      <w:r w:rsidRPr="00A719FF">
        <w:rPr>
          <w:rStyle w:val="-"/>
          <w:rFonts w:ascii="Tinos" w:hAnsi="Tinos"/>
          <w:color w:val="000000"/>
          <w:sz w:val="24"/>
          <w:u w:val="none"/>
        </w:rPr>
        <w:t xml:space="preserve"> средства на заказ и </w:t>
      </w:r>
      <w:r w:rsidRPr="00A719FF">
        <w:rPr>
          <w:rStyle w:val="-"/>
          <w:rFonts w:ascii="Tinos" w:hAnsi="Tinos"/>
          <w:color w:val="000000"/>
          <w:sz w:val="24"/>
          <w:highlight w:val="white"/>
          <w:u w:val="none"/>
        </w:rPr>
        <w:t xml:space="preserve">размещение социальной </w:t>
      </w:r>
      <w:r w:rsidRPr="00A719FF">
        <w:rPr>
          <w:rStyle w:val="-"/>
          <w:rFonts w:ascii="Tinos" w:hAnsi="Tinos"/>
          <w:color w:val="000000"/>
          <w:sz w:val="24"/>
          <w:highlight w:val="white"/>
          <w:u w:val="none"/>
        </w:rPr>
        <w:lastRenderedPageBreak/>
        <w:t xml:space="preserve">рекламы (баннеров, плакатов) в местах массового пребывания граждан </w:t>
      </w:r>
      <w:r w:rsidRPr="00A719FF">
        <w:rPr>
          <w:rStyle w:val="-"/>
          <w:rFonts w:ascii="Tinos" w:hAnsi="Tinos"/>
          <w:color w:val="000000"/>
          <w:sz w:val="24"/>
          <w:u w:val="none"/>
        </w:rPr>
        <w:t>для</w:t>
      </w:r>
      <w:r w:rsidRPr="006742FE">
        <w:rPr>
          <w:rStyle w:val="-"/>
          <w:rFonts w:ascii="Tinos" w:hAnsi="Tinos"/>
          <w:color w:val="000000"/>
          <w:sz w:val="24"/>
        </w:rPr>
        <w:t xml:space="preserve"> </w:t>
      </w:r>
      <w:r w:rsidRPr="006742FE">
        <w:rPr>
          <w:rFonts w:ascii="Tinos" w:hAnsi="Tinos" w:cs="Tinos"/>
          <w:bCs/>
          <w:iCs/>
          <w:color w:val="000000"/>
          <w:sz w:val="24"/>
        </w:rPr>
        <w:t>профилактики правонарушений</w:t>
      </w:r>
      <w:r>
        <w:rPr>
          <w:rFonts w:ascii="Tinos" w:hAnsi="Tinos" w:cs="Tinos"/>
          <w:bCs/>
          <w:iCs/>
          <w:color w:val="000000"/>
          <w:sz w:val="24"/>
        </w:rPr>
        <w:t xml:space="preserve">, реализованы не были. </w:t>
      </w:r>
    </w:p>
    <w:p w:rsidR="00A719FF" w:rsidRDefault="00A719FF" w:rsidP="00A719FF">
      <w:pPr>
        <w:jc w:val="both"/>
        <w:rPr>
          <w:rFonts w:ascii="Tinos" w:hAnsi="Tinos" w:cs="Tinos"/>
          <w:b/>
          <w:bCs/>
          <w:i/>
          <w:iCs/>
          <w:color w:val="000000"/>
          <w:sz w:val="24"/>
        </w:rPr>
      </w:pPr>
      <w:r w:rsidRPr="00A719FF">
        <w:rPr>
          <w:rFonts w:ascii="Tinos" w:hAnsi="Tinos" w:cs="Tinos"/>
          <w:b/>
          <w:bCs/>
          <w:i/>
          <w:iCs/>
          <w:color w:val="000000"/>
          <w:sz w:val="24"/>
        </w:rPr>
        <w:t xml:space="preserve">Исполнение вопроса поставить на контроль на следующее заседание Комиссии в 4 квартале 2021 г. </w:t>
      </w:r>
    </w:p>
    <w:p w:rsidR="00A719FF" w:rsidRPr="00A719FF" w:rsidRDefault="00A719FF" w:rsidP="00A719FF">
      <w:pPr>
        <w:jc w:val="both"/>
        <w:rPr>
          <w:rFonts w:ascii="Tinos" w:hAnsi="Tinos" w:cs="Tinos"/>
          <w:b/>
          <w:bCs/>
          <w:i/>
          <w:iCs/>
          <w:color w:val="000000"/>
          <w:sz w:val="24"/>
        </w:rPr>
      </w:pPr>
    </w:p>
    <w:p w:rsidR="00883B1C" w:rsidRPr="00D57F40" w:rsidRDefault="00A719FF" w:rsidP="00A84076">
      <w:pPr>
        <w:spacing w:line="302" w:lineRule="exact"/>
        <w:ind w:left="40"/>
        <w:jc w:val="both"/>
        <w:rPr>
          <w:sz w:val="24"/>
        </w:rPr>
      </w:pPr>
      <w:r w:rsidRPr="00A719FF">
        <w:rPr>
          <w:rFonts w:ascii="Tinos" w:eastAsia="Tinos" w:hAnsi="Tinos" w:cs="Tinos"/>
          <w:b/>
          <w:sz w:val="24"/>
        </w:rPr>
        <w:t xml:space="preserve">П.п.7.2 вопроса 7.  </w:t>
      </w:r>
      <w:r w:rsidR="00D57F40" w:rsidRPr="00D57F40">
        <w:rPr>
          <w:rFonts w:ascii="Tinos" w:eastAsia="Tinos" w:hAnsi="Tinos" w:cs="Tinos"/>
          <w:sz w:val="24"/>
        </w:rPr>
        <w:t>Подготовлено распоряжение администрации ВМР от 19.07.2021 г. № 383-р «О материальном стимулировании членов народной дружины»</w:t>
      </w:r>
      <w:r w:rsidR="00D57F40">
        <w:rPr>
          <w:rFonts w:ascii="Tinos" w:eastAsia="Tinos" w:hAnsi="Tinos" w:cs="Tinos"/>
          <w:sz w:val="24"/>
        </w:rPr>
        <w:t xml:space="preserve">, в результате освоено 68250,0 рублей. Информация о проделанной работе ДНД за 7 месяцев 2021 г. подготовлена (Приложение)  </w:t>
      </w:r>
    </w:p>
    <w:p w:rsidR="00A84076" w:rsidRPr="00D57F40" w:rsidRDefault="00A84076" w:rsidP="00A84076">
      <w:pPr>
        <w:spacing w:line="302" w:lineRule="exact"/>
        <w:ind w:left="40"/>
        <w:jc w:val="both"/>
      </w:pPr>
    </w:p>
    <w:p w:rsidR="000A34E9" w:rsidRPr="008351C3" w:rsidRDefault="000A34E9" w:rsidP="000A34E9">
      <w:pPr>
        <w:pStyle w:val="1"/>
        <w:tabs>
          <w:tab w:val="left" w:pos="1081"/>
        </w:tabs>
        <w:ind w:firstLine="0"/>
        <w:jc w:val="both"/>
        <w:rPr>
          <w:sz w:val="24"/>
          <w:szCs w:val="24"/>
        </w:rPr>
      </w:pPr>
    </w:p>
    <w:p w:rsidR="00BA7A1D" w:rsidRDefault="000A34E9" w:rsidP="000A34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0A34E9" w:rsidRDefault="000A34E9" w:rsidP="000A34E9">
      <w:pPr>
        <w:jc w:val="both"/>
        <w:rPr>
          <w:rFonts w:ascii="Tinos" w:eastAsia="Tinos" w:hAnsi="Tinos" w:cs="Tinos"/>
          <w:sz w:val="24"/>
        </w:rPr>
      </w:pPr>
      <w:r w:rsidRPr="00BA7A1D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2B1DBA">
        <w:rPr>
          <w:rFonts w:ascii="Times New Roman" w:hAnsi="Times New Roman"/>
          <w:sz w:val="24"/>
        </w:rPr>
        <w:t xml:space="preserve">Решения </w:t>
      </w:r>
      <w:r w:rsidRPr="002B1DBA">
        <w:rPr>
          <w:rFonts w:ascii="Tinos" w:eastAsia="Tinos" w:hAnsi="Tinos" w:cs="Tinos"/>
          <w:sz w:val="24"/>
        </w:rPr>
        <w:t xml:space="preserve">п.п. </w:t>
      </w:r>
      <w:r w:rsidRPr="008A73B4">
        <w:rPr>
          <w:rFonts w:ascii="Tinos" w:eastAsia="Tinos" w:hAnsi="Tinos" w:cs="Tinos"/>
          <w:sz w:val="24"/>
        </w:rPr>
        <w:t>2.3.</w:t>
      </w:r>
      <w:r w:rsidR="00F57E0E">
        <w:rPr>
          <w:rFonts w:ascii="Tinos" w:eastAsia="Tinos" w:hAnsi="Tinos" w:cs="Tinos"/>
          <w:sz w:val="24"/>
        </w:rPr>
        <w:t xml:space="preserve"> вопроса 2, п.п.</w:t>
      </w:r>
      <w:r w:rsidRPr="008A73B4">
        <w:rPr>
          <w:rFonts w:ascii="Tinos" w:eastAsia="Tinos" w:hAnsi="Tinos" w:cs="Tinos"/>
          <w:sz w:val="24"/>
        </w:rPr>
        <w:t>2.</w:t>
      </w:r>
      <w:r w:rsidR="00F57E0E">
        <w:rPr>
          <w:rFonts w:ascii="Tinos" w:eastAsia="Tinos" w:hAnsi="Tinos" w:cs="Tinos"/>
          <w:sz w:val="24"/>
        </w:rPr>
        <w:t xml:space="preserve">4. вопроса 2 (протокол </w:t>
      </w:r>
      <w:r w:rsidR="00F57E0E">
        <w:rPr>
          <w:rFonts w:ascii="Tinos" w:eastAsia="Tinos" w:hAnsi="Tinos" w:cs="Tinos"/>
          <w:sz w:val="24"/>
          <w:lang w:val="en-US"/>
        </w:rPr>
        <w:t>II</w:t>
      </w:r>
      <w:r w:rsidR="00F57E0E">
        <w:rPr>
          <w:rFonts w:ascii="Tinos" w:eastAsia="Tinos" w:hAnsi="Tinos" w:cs="Tinos"/>
          <w:sz w:val="24"/>
        </w:rPr>
        <w:t>), п.п.7.2</w:t>
      </w:r>
      <w:r w:rsidRPr="00CD00D5">
        <w:rPr>
          <w:rFonts w:ascii="Tinos" w:eastAsia="Tinos" w:hAnsi="Tinos" w:cs="Tinos"/>
          <w:b/>
        </w:rPr>
        <w:t xml:space="preserve"> </w:t>
      </w:r>
      <w:r>
        <w:rPr>
          <w:rFonts w:ascii="Tinos" w:eastAsia="Tinos" w:hAnsi="Tinos" w:cs="Tinos"/>
          <w:b/>
        </w:rPr>
        <w:t xml:space="preserve"> </w:t>
      </w:r>
      <w:r w:rsidRPr="002B1DBA">
        <w:rPr>
          <w:rFonts w:ascii="Tinos" w:eastAsia="Tinos" w:hAnsi="Tinos" w:cs="Tinos"/>
          <w:sz w:val="24"/>
        </w:rPr>
        <w:t>снять с контроля в связи с их выполнением.</w:t>
      </w:r>
    </w:p>
    <w:p w:rsidR="00BA7A1D" w:rsidRPr="00A719FF" w:rsidRDefault="00BA7A1D" w:rsidP="00BA7A1D">
      <w:pPr>
        <w:jc w:val="both"/>
        <w:rPr>
          <w:rFonts w:ascii="Tinos" w:hAnsi="Tinos" w:cs="Tinos"/>
          <w:bCs/>
          <w:i/>
          <w:iCs/>
          <w:color w:val="000000"/>
          <w:sz w:val="24"/>
        </w:rPr>
      </w:pPr>
      <w:r>
        <w:rPr>
          <w:rFonts w:ascii="Tinos" w:eastAsia="Tinos" w:hAnsi="Tinos" w:cs="Tinos"/>
          <w:sz w:val="24"/>
        </w:rPr>
        <w:t xml:space="preserve">2. </w:t>
      </w:r>
      <w:proofErr w:type="spellStart"/>
      <w:r w:rsidRPr="00BA7A1D">
        <w:rPr>
          <w:rFonts w:ascii="Times New Roman" w:hAnsi="Times New Roman"/>
          <w:sz w:val="24"/>
        </w:rPr>
        <w:t>П.</w:t>
      </w:r>
      <w:proofErr w:type="gramStart"/>
      <w:r w:rsidRPr="00BA7A1D">
        <w:rPr>
          <w:rFonts w:ascii="Times New Roman" w:hAnsi="Times New Roman"/>
          <w:sz w:val="24"/>
        </w:rPr>
        <w:t>п</w:t>
      </w:r>
      <w:proofErr w:type="spellEnd"/>
      <w:proofErr w:type="gramEnd"/>
      <w:r w:rsidRPr="00BA7A1D">
        <w:rPr>
          <w:rFonts w:ascii="Times New Roman" w:hAnsi="Times New Roman"/>
          <w:sz w:val="24"/>
        </w:rPr>
        <w:t xml:space="preserve"> 2.1-2.3 вопроса 2 (протокол </w:t>
      </w:r>
      <w:r w:rsidRPr="00BA7A1D">
        <w:rPr>
          <w:rFonts w:ascii="Times New Roman" w:hAnsi="Times New Roman"/>
          <w:sz w:val="24"/>
          <w:lang w:val="en-US"/>
        </w:rPr>
        <w:t>II</w:t>
      </w:r>
      <w:r w:rsidRPr="00BA7A1D">
        <w:rPr>
          <w:rFonts w:ascii="Times New Roman" w:hAnsi="Times New Roman"/>
          <w:sz w:val="24"/>
        </w:rPr>
        <w:t>), п</w:t>
      </w:r>
      <w:r w:rsidRPr="00BA7A1D">
        <w:rPr>
          <w:sz w:val="24"/>
        </w:rPr>
        <w:t>.п. 4.2 вопроса 4</w:t>
      </w:r>
      <w:r w:rsidRPr="00A719FF">
        <w:rPr>
          <w:rFonts w:ascii="Times New Roman" w:hAnsi="Times New Roman"/>
          <w:sz w:val="24"/>
        </w:rPr>
        <w:t xml:space="preserve"> ответственным подготовить отчетную информацию к следующему заседанию Комиссии.</w:t>
      </w:r>
      <w:r w:rsidRPr="00A719FF">
        <w:rPr>
          <w:rFonts w:ascii="Tinos" w:hAnsi="Tinos" w:cs="Tinos"/>
          <w:bCs/>
          <w:i/>
          <w:iCs/>
          <w:color w:val="000000"/>
          <w:sz w:val="24"/>
        </w:rPr>
        <w:t xml:space="preserve"> </w:t>
      </w:r>
    </w:p>
    <w:p w:rsidR="00BA7A1D" w:rsidRPr="00A719FF" w:rsidRDefault="00BA7A1D" w:rsidP="00BA7A1D">
      <w:pPr>
        <w:jc w:val="both"/>
        <w:rPr>
          <w:rFonts w:ascii="Tinos" w:hAnsi="Tinos" w:cs="Tinos"/>
          <w:b/>
          <w:bCs/>
          <w:i/>
          <w:iCs/>
          <w:color w:val="000000"/>
          <w:sz w:val="24"/>
        </w:rPr>
      </w:pPr>
      <w:r w:rsidRPr="00A719FF">
        <w:rPr>
          <w:rFonts w:ascii="Tinos" w:hAnsi="Tinos" w:cs="Tinos"/>
          <w:b/>
          <w:bCs/>
          <w:i/>
          <w:iCs/>
          <w:color w:val="000000"/>
          <w:sz w:val="24"/>
        </w:rPr>
        <w:t xml:space="preserve">Исполнение вопроса поставить на контроль на следующее заседание Комиссии в 4 квартале 2021 г. </w:t>
      </w:r>
    </w:p>
    <w:p w:rsidR="00BA7A1D" w:rsidRPr="002B1DBA" w:rsidRDefault="00BA7A1D" w:rsidP="000A34E9">
      <w:pPr>
        <w:jc w:val="both"/>
        <w:rPr>
          <w:rFonts w:ascii="Tinos" w:eastAsia="Tinos" w:hAnsi="Tinos" w:cs="Tinos"/>
          <w:sz w:val="24"/>
        </w:rPr>
      </w:pPr>
    </w:p>
    <w:p w:rsidR="00AA1649" w:rsidRPr="00AA1649" w:rsidRDefault="000A34E9" w:rsidP="00AA1649">
      <w:pPr>
        <w:pStyle w:val="1"/>
        <w:ind w:firstLine="0"/>
        <w:jc w:val="both"/>
        <w:rPr>
          <w:rFonts w:ascii="Tinos" w:eastAsia="Tinos" w:hAnsi="Tinos" w:cs="Tinos"/>
          <w:b/>
          <w:color w:val="000000"/>
          <w:sz w:val="24"/>
          <w:szCs w:val="24"/>
        </w:rPr>
      </w:pPr>
      <w:r w:rsidRPr="002B1DBA">
        <w:rPr>
          <w:b/>
          <w:i/>
          <w:color w:val="000000"/>
          <w:sz w:val="24"/>
          <w:shd w:val="clear" w:color="auto" w:fill="FFFFFF"/>
        </w:rPr>
        <w:t xml:space="preserve">Вопрос </w:t>
      </w:r>
      <w:r>
        <w:rPr>
          <w:b/>
          <w:i/>
          <w:color w:val="000000"/>
          <w:sz w:val="24"/>
          <w:shd w:val="clear" w:color="auto" w:fill="FFFFFF"/>
        </w:rPr>
        <w:t>2</w:t>
      </w:r>
      <w:r>
        <w:rPr>
          <w:b/>
          <w:color w:val="000000"/>
          <w:sz w:val="24"/>
          <w:shd w:val="clear" w:color="auto" w:fill="FFFFFF"/>
        </w:rPr>
        <w:t xml:space="preserve">. </w:t>
      </w:r>
      <w:r w:rsidR="00AA1649" w:rsidRPr="00AA1649">
        <w:rPr>
          <w:rFonts w:eastAsia="Calibri"/>
          <w:b/>
          <w:sz w:val="24"/>
        </w:rPr>
        <w:t xml:space="preserve">Разработка мероприятий по  выполнению решений координационного совещания по обеспечению правопорядка в Челябинской области от 17.06.2021 г., утвержденных распоряжением Губернатора Челябинской области от 02.08.2021 г. № 861-р </w:t>
      </w:r>
      <w:r w:rsidR="00AA1649" w:rsidRPr="00AA1649">
        <w:rPr>
          <w:rFonts w:eastAsia="Tinos"/>
          <w:b/>
          <w:i/>
          <w:color w:val="000000"/>
          <w:sz w:val="24"/>
          <w:szCs w:val="24"/>
        </w:rPr>
        <w:t>(</w:t>
      </w:r>
      <w:proofErr w:type="spellStart"/>
      <w:r w:rsidR="00AA1649" w:rsidRPr="00AA1649">
        <w:rPr>
          <w:rFonts w:eastAsia="Tinos"/>
          <w:b/>
          <w:i/>
          <w:color w:val="000000"/>
          <w:sz w:val="24"/>
          <w:szCs w:val="24"/>
        </w:rPr>
        <w:t>О.В.Васичкина</w:t>
      </w:r>
      <w:proofErr w:type="spellEnd"/>
      <w:r w:rsidR="00AA1649" w:rsidRPr="00AA1649">
        <w:rPr>
          <w:rFonts w:eastAsia="Tinos"/>
          <w:b/>
          <w:i/>
          <w:color w:val="000000"/>
          <w:sz w:val="24"/>
          <w:szCs w:val="24"/>
        </w:rPr>
        <w:t>).</w:t>
      </w:r>
    </w:p>
    <w:p w:rsidR="000A34E9" w:rsidRDefault="000A34E9" w:rsidP="000A34E9">
      <w:pPr>
        <w:pStyle w:val="1"/>
        <w:ind w:firstLine="0"/>
        <w:jc w:val="both"/>
        <w:rPr>
          <w:rFonts w:ascii="Tinos" w:eastAsia="Tinos" w:hAnsi="Tinos" w:cs="Tinos"/>
          <w:b/>
          <w:i/>
          <w:color w:val="000000"/>
          <w:sz w:val="24"/>
          <w:szCs w:val="24"/>
        </w:rPr>
      </w:pPr>
    </w:p>
    <w:p w:rsidR="000A34E9" w:rsidRPr="004F688A" w:rsidRDefault="000A34E9" w:rsidP="000A34E9">
      <w:pPr>
        <w:pStyle w:val="1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    </w:t>
      </w:r>
      <w:r w:rsidRPr="004F688A">
        <w:rPr>
          <w:rFonts w:eastAsia="Tinos"/>
          <w:color w:val="000000"/>
          <w:sz w:val="24"/>
          <w:szCs w:val="24"/>
        </w:rPr>
        <w:t xml:space="preserve">Рассмотрены вопросы </w:t>
      </w:r>
      <w:r w:rsidRPr="004F688A">
        <w:rPr>
          <w:color w:val="000000"/>
          <w:sz w:val="24"/>
          <w:szCs w:val="24"/>
          <w:lang w:eastAsia="ru-RU" w:bidi="ru-RU"/>
        </w:rPr>
        <w:t>координационного совещания по обеспечению правопорядка в Челябинской области от 1</w:t>
      </w:r>
      <w:r w:rsidR="004F688A" w:rsidRPr="004F688A">
        <w:rPr>
          <w:color w:val="000000"/>
          <w:sz w:val="24"/>
          <w:szCs w:val="24"/>
          <w:lang w:eastAsia="ru-RU" w:bidi="ru-RU"/>
        </w:rPr>
        <w:t>7</w:t>
      </w:r>
      <w:r w:rsidRPr="004F688A">
        <w:rPr>
          <w:color w:val="000000"/>
          <w:sz w:val="24"/>
          <w:szCs w:val="24"/>
          <w:lang w:eastAsia="ru-RU" w:bidi="ru-RU"/>
        </w:rPr>
        <w:t>.0</w:t>
      </w:r>
      <w:r w:rsidR="004F688A" w:rsidRPr="004F688A">
        <w:rPr>
          <w:color w:val="000000"/>
          <w:sz w:val="24"/>
          <w:szCs w:val="24"/>
          <w:lang w:eastAsia="ru-RU" w:bidi="ru-RU"/>
        </w:rPr>
        <w:t>6</w:t>
      </w:r>
      <w:r w:rsidRPr="004F688A">
        <w:rPr>
          <w:color w:val="000000"/>
          <w:sz w:val="24"/>
          <w:szCs w:val="24"/>
          <w:lang w:eastAsia="ru-RU" w:bidi="ru-RU"/>
        </w:rPr>
        <w:t>.2021 г.:</w:t>
      </w:r>
    </w:p>
    <w:p w:rsidR="000A34E9" w:rsidRDefault="000A34E9" w:rsidP="000A34E9">
      <w:pPr>
        <w:pStyle w:val="1"/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</w:p>
    <w:p w:rsidR="000A34E9" w:rsidRPr="005563E9" w:rsidRDefault="000A34E9" w:rsidP="000A34E9">
      <w:pPr>
        <w:tabs>
          <w:tab w:val="left" w:pos="1427"/>
        </w:tabs>
        <w:suppressAutoHyphens w:val="0"/>
        <w:spacing w:line="302" w:lineRule="exact"/>
        <w:ind w:left="880" w:right="40"/>
        <w:jc w:val="both"/>
        <w:rPr>
          <w:rFonts w:ascii="Times New Roman" w:hAnsi="Times New Roman"/>
          <w:b/>
          <w:sz w:val="24"/>
        </w:rPr>
      </w:pPr>
      <w:r w:rsidRPr="005563E9">
        <w:rPr>
          <w:rFonts w:ascii="Times New Roman" w:hAnsi="Times New Roman"/>
          <w:b/>
          <w:sz w:val="24"/>
        </w:rPr>
        <w:t>Решили:</w:t>
      </w:r>
    </w:p>
    <w:p w:rsidR="000A34E9" w:rsidRPr="005563E9" w:rsidRDefault="000A34E9" w:rsidP="00CB18DB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sz w:val="24"/>
        </w:rPr>
      </w:pPr>
      <w:r w:rsidRPr="004F688A">
        <w:rPr>
          <w:rFonts w:ascii="Times New Roman" w:hAnsi="Times New Roman"/>
          <w:sz w:val="24"/>
        </w:rPr>
        <w:t>2.1.</w:t>
      </w:r>
      <w:r w:rsidRPr="005563E9">
        <w:rPr>
          <w:rFonts w:ascii="Times New Roman" w:hAnsi="Times New Roman"/>
          <w:b/>
          <w:sz w:val="24"/>
        </w:rPr>
        <w:t xml:space="preserve"> </w:t>
      </w:r>
      <w:proofErr w:type="gramStart"/>
      <w:r w:rsidRPr="005563E9">
        <w:rPr>
          <w:rFonts w:ascii="Times New Roman" w:hAnsi="Times New Roman"/>
          <w:sz w:val="24"/>
        </w:rPr>
        <w:t>ОМВД России по Варненскому району (А.Е. Шубин)</w:t>
      </w:r>
      <w:r w:rsidR="004F688A">
        <w:rPr>
          <w:rFonts w:ascii="Times New Roman" w:hAnsi="Times New Roman"/>
          <w:sz w:val="24"/>
        </w:rPr>
        <w:t xml:space="preserve"> при взаимодействии с органами системы профилактики безнадзорности и правонарушений несовершеннолетних – </w:t>
      </w:r>
      <w:proofErr w:type="spellStart"/>
      <w:r w:rsidR="004F688A">
        <w:rPr>
          <w:rFonts w:ascii="Times New Roman" w:hAnsi="Times New Roman"/>
          <w:sz w:val="24"/>
        </w:rPr>
        <w:t>КДНиЗП</w:t>
      </w:r>
      <w:proofErr w:type="spellEnd"/>
      <w:r w:rsidR="004F688A">
        <w:rPr>
          <w:rFonts w:ascii="Times New Roman" w:hAnsi="Times New Roman"/>
          <w:sz w:val="24"/>
        </w:rPr>
        <w:t xml:space="preserve"> (В.В.Серебрякова),</w:t>
      </w:r>
      <w:r w:rsidRPr="005563E9">
        <w:rPr>
          <w:rFonts w:ascii="Times New Roman" w:hAnsi="Times New Roman"/>
          <w:sz w:val="24"/>
        </w:rPr>
        <w:t xml:space="preserve"> </w:t>
      </w:r>
      <w:r w:rsidR="004F688A">
        <w:rPr>
          <w:rFonts w:ascii="Times New Roman" w:hAnsi="Times New Roman"/>
          <w:sz w:val="24"/>
        </w:rPr>
        <w:t>УСЗН (Е.С.Прохорова), МУ КЦСОН</w:t>
      </w:r>
      <w:r w:rsidRPr="005563E9">
        <w:rPr>
          <w:rFonts w:ascii="Times New Roman" w:hAnsi="Times New Roman"/>
          <w:sz w:val="24"/>
        </w:rPr>
        <w:t xml:space="preserve">, Управление </w:t>
      </w:r>
      <w:r w:rsidR="004F688A">
        <w:rPr>
          <w:rFonts w:ascii="Times New Roman" w:hAnsi="Times New Roman"/>
          <w:sz w:val="24"/>
        </w:rPr>
        <w:t>образования</w:t>
      </w:r>
      <w:r w:rsidRPr="005563E9">
        <w:rPr>
          <w:rFonts w:ascii="Times New Roman" w:hAnsi="Times New Roman"/>
          <w:sz w:val="24"/>
        </w:rPr>
        <w:t xml:space="preserve"> (</w:t>
      </w:r>
      <w:proofErr w:type="spellStart"/>
      <w:r w:rsidR="004F688A">
        <w:rPr>
          <w:rFonts w:ascii="Times New Roman" w:hAnsi="Times New Roman"/>
          <w:sz w:val="24"/>
        </w:rPr>
        <w:t>Л.Ю.Яруш</w:t>
      </w:r>
      <w:proofErr w:type="spellEnd"/>
      <w:r w:rsidRPr="005563E9">
        <w:rPr>
          <w:rFonts w:ascii="Times New Roman" w:hAnsi="Times New Roman"/>
          <w:sz w:val="24"/>
        </w:rPr>
        <w:t xml:space="preserve">) </w:t>
      </w:r>
      <w:r w:rsidR="004F688A">
        <w:rPr>
          <w:rFonts w:ascii="Times New Roman" w:hAnsi="Times New Roman"/>
          <w:sz w:val="24"/>
        </w:rPr>
        <w:t xml:space="preserve">организовывать проведение комплексных профилактических мероприятий, направленных на предупреждение безнадзорности, правонарушений и преступлений среди несовершеннолетних, вовлечение их в антиобщественную и преступную деятельность, пресечение </w:t>
      </w:r>
      <w:r w:rsidR="00CB18DB">
        <w:rPr>
          <w:rFonts w:ascii="Times New Roman" w:hAnsi="Times New Roman"/>
          <w:sz w:val="24"/>
        </w:rPr>
        <w:t>криминальных проявлений в отношении несовершеннолетних</w:t>
      </w:r>
      <w:proofErr w:type="gramEnd"/>
      <w:r w:rsidR="00CB18DB">
        <w:rPr>
          <w:rFonts w:ascii="Times New Roman" w:hAnsi="Times New Roman"/>
          <w:sz w:val="24"/>
        </w:rPr>
        <w:t xml:space="preserve"> посредством рейдов, патронажей, работы выездных комиссий на территории с/</w:t>
      </w:r>
      <w:proofErr w:type="spellStart"/>
      <w:proofErr w:type="gramStart"/>
      <w:r w:rsidR="00CB18DB">
        <w:rPr>
          <w:rFonts w:ascii="Times New Roman" w:hAnsi="Times New Roman"/>
          <w:sz w:val="24"/>
        </w:rPr>
        <w:t>п</w:t>
      </w:r>
      <w:proofErr w:type="spellEnd"/>
      <w:proofErr w:type="gramEnd"/>
      <w:r w:rsidR="00CB18DB">
        <w:rPr>
          <w:rFonts w:ascii="Times New Roman" w:hAnsi="Times New Roman"/>
          <w:sz w:val="24"/>
        </w:rPr>
        <w:t xml:space="preserve"> и т.д</w:t>
      </w:r>
      <w:r w:rsidRPr="005563E9">
        <w:rPr>
          <w:rFonts w:ascii="Times New Roman" w:hAnsi="Times New Roman"/>
          <w:sz w:val="24"/>
        </w:rPr>
        <w:t>.</w:t>
      </w:r>
    </w:p>
    <w:p w:rsidR="000A34E9" w:rsidRPr="00C372A0" w:rsidRDefault="000A34E9" w:rsidP="000A34E9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 xml:space="preserve">Срок - </w:t>
      </w:r>
      <w:r w:rsidR="00CB18DB" w:rsidRPr="00C372A0">
        <w:rPr>
          <w:rFonts w:ascii="Times New Roman" w:hAnsi="Times New Roman"/>
          <w:b/>
          <w:sz w:val="24"/>
        </w:rPr>
        <w:t>постоянно</w:t>
      </w:r>
      <w:r w:rsidRPr="00C372A0">
        <w:rPr>
          <w:rFonts w:ascii="Times New Roman" w:hAnsi="Times New Roman"/>
          <w:b/>
          <w:sz w:val="24"/>
        </w:rPr>
        <w:t>.</w:t>
      </w:r>
    </w:p>
    <w:p w:rsidR="000A34E9" w:rsidRPr="005563E9" w:rsidRDefault="000A34E9" w:rsidP="000A34E9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="00CB18DB">
        <w:rPr>
          <w:rFonts w:ascii="Times New Roman" w:hAnsi="Times New Roman"/>
          <w:sz w:val="24"/>
        </w:rPr>
        <w:t xml:space="preserve">Органами системы профилактики безнадзорности и правонарушений несовершеннолетних – </w:t>
      </w:r>
      <w:r w:rsidR="00CB18DB" w:rsidRPr="005563E9">
        <w:rPr>
          <w:rFonts w:ascii="Times New Roman" w:hAnsi="Times New Roman"/>
          <w:sz w:val="24"/>
        </w:rPr>
        <w:t>ОМВД России по Варненскому району (А.Е. Шубин)</w:t>
      </w:r>
      <w:r w:rsidR="00CB18DB">
        <w:rPr>
          <w:rFonts w:ascii="Times New Roman" w:hAnsi="Times New Roman"/>
          <w:sz w:val="24"/>
        </w:rPr>
        <w:t xml:space="preserve">, </w:t>
      </w:r>
      <w:proofErr w:type="spellStart"/>
      <w:r w:rsidR="00CB18DB">
        <w:rPr>
          <w:rFonts w:ascii="Times New Roman" w:hAnsi="Times New Roman"/>
          <w:sz w:val="24"/>
        </w:rPr>
        <w:t>КДНиЗП</w:t>
      </w:r>
      <w:proofErr w:type="spellEnd"/>
      <w:r w:rsidR="00CB18DB">
        <w:rPr>
          <w:rFonts w:ascii="Times New Roman" w:hAnsi="Times New Roman"/>
          <w:sz w:val="24"/>
        </w:rPr>
        <w:t xml:space="preserve"> (В.В.Серебрякова),</w:t>
      </w:r>
      <w:r w:rsidR="00CB18DB" w:rsidRPr="005563E9">
        <w:rPr>
          <w:rFonts w:ascii="Times New Roman" w:hAnsi="Times New Roman"/>
          <w:sz w:val="24"/>
        </w:rPr>
        <w:t xml:space="preserve"> </w:t>
      </w:r>
      <w:r w:rsidR="00CB18DB">
        <w:rPr>
          <w:rFonts w:ascii="Times New Roman" w:hAnsi="Times New Roman"/>
          <w:sz w:val="24"/>
        </w:rPr>
        <w:t>УСЗН (Е.С.Прохорова), МУ КЦСОН</w:t>
      </w:r>
      <w:r w:rsidR="00CB18DB" w:rsidRPr="005563E9">
        <w:rPr>
          <w:rFonts w:ascii="Times New Roman" w:hAnsi="Times New Roman"/>
          <w:sz w:val="24"/>
        </w:rPr>
        <w:t xml:space="preserve">, Управление </w:t>
      </w:r>
      <w:r w:rsidR="00CB18DB">
        <w:rPr>
          <w:rFonts w:ascii="Times New Roman" w:hAnsi="Times New Roman"/>
          <w:sz w:val="24"/>
        </w:rPr>
        <w:t>образования</w:t>
      </w:r>
      <w:r w:rsidR="00CB18DB" w:rsidRPr="005563E9">
        <w:rPr>
          <w:rFonts w:ascii="Times New Roman" w:hAnsi="Times New Roman"/>
          <w:sz w:val="24"/>
        </w:rPr>
        <w:t xml:space="preserve"> (</w:t>
      </w:r>
      <w:proofErr w:type="spellStart"/>
      <w:r w:rsidR="00CB18DB">
        <w:rPr>
          <w:rFonts w:ascii="Times New Roman" w:hAnsi="Times New Roman"/>
          <w:sz w:val="24"/>
        </w:rPr>
        <w:t>Л.Ю.Яруш</w:t>
      </w:r>
      <w:proofErr w:type="spellEnd"/>
      <w:r w:rsidR="00CB18DB" w:rsidRPr="005563E9">
        <w:rPr>
          <w:rFonts w:ascii="Times New Roman" w:hAnsi="Times New Roman"/>
          <w:sz w:val="24"/>
        </w:rPr>
        <w:t>)</w:t>
      </w:r>
      <w:r w:rsidR="00CB18DB">
        <w:rPr>
          <w:rFonts w:ascii="Times New Roman" w:hAnsi="Times New Roman"/>
          <w:sz w:val="24"/>
        </w:rPr>
        <w:t>, ГБУЗ «Районная больница с</w:t>
      </w:r>
      <w:proofErr w:type="gramStart"/>
      <w:r w:rsidR="00CB18DB">
        <w:rPr>
          <w:rFonts w:ascii="Times New Roman" w:hAnsi="Times New Roman"/>
          <w:sz w:val="24"/>
        </w:rPr>
        <w:t>.В</w:t>
      </w:r>
      <w:proofErr w:type="gramEnd"/>
      <w:r w:rsidR="00CB18DB">
        <w:rPr>
          <w:rFonts w:ascii="Times New Roman" w:hAnsi="Times New Roman"/>
          <w:sz w:val="24"/>
        </w:rPr>
        <w:t>арна» (</w:t>
      </w:r>
      <w:proofErr w:type="spellStart"/>
      <w:r w:rsidR="00CB18DB">
        <w:rPr>
          <w:rFonts w:ascii="Times New Roman" w:hAnsi="Times New Roman"/>
          <w:sz w:val="24"/>
        </w:rPr>
        <w:t>А.В.Ефименко</w:t>
      </w:r>
      <w:proofErr w:type="spellEnd"/>
      <w:r w:rsidR="00CB18DB">
        <w:rPr>
          <w:rFonts w:ascii="Times New Roman" w:hAnsi="Times New Roman"/>
          <w:sz w:val="24"/>
        </w:rPr>
        <w:t xml:space="preserve">) </w:t>
      </w:r>
      <w:r w:rsidR="002D63D0">
        <w:rPr>
          <w:rFonts w:ascii="Times New Roman" w:hAnsi="Times New Roman"/>
          <w:sz w:val="24"/>
        </w:rPr>
        <w:t>обеспечить</w:t>
      </w:r>
      <w:r w:rsidR="00CB18DB">
        <w:rPr>
          <w:rFonts w:ascii="Times New Roman" w:hAnsi="Times New Roman"/>
          <w:sz w:val="24"/>
        </w:rPr>
        <w:t xml:space="preserve"> </w:t>
      </w:r>
      <w:r w:rsidR="002D63D0">
        <w:rPr>
          <w:rFonts w:ascii="Times New Roman" w:hAnsi="Times New Roman"/>
          <w:sz w:val="24"/>
        </w:rPr>
        <w:t xml:space="preserve">выполнение мероприятий Комплексного плана «дорожной карты» по профилактике суицидов и иных форм </w:t>
      </w:r>
      <w:proofErr w:type="spellStart"/>
      <w:r w:rsidR="002D63D0">
        <w:rPr>
          <w:rFonts w:ascii="Times New Roman" w:hAnsi="Times New Roman"/>
          <w:sz w:val="24"/>
        </w:rPr>
        <w:t>аутоагрессивного</w:t>
      </w:r>
      <w:proofErr w:type="spellEnd"/>
      <w:r w:rsidR="002D63D0">
        <w:rPr>
          <w:rFonts w:ascii="Times New Roman" w:hAnsi="Times New Roman"/>
          <w:sz w:val="24"/>
        </w:rPr>
        <w:t xml:space="preserve"> поведения среди несовершеннолетних. Информацию об исполнении указанных мероприятий подготовить  и направить в КДН и ЗП (В.В.Серебрякова)  для свода и анализа. </w:t>
      </w:r>
    </w:p>
    <w:p w:rsidR="000A34E9" w:rsidRPr="00C372A0" w:rsidRDefault="000A34E9" w:rsidP="000A34E9">
      <w:pPr>
        <w:spacing w:line="302" w:lineRule="exact"/>
        <w:ind w:left="40" w:firstLine="840"/>
        <w:jc w:val="both"/>
        <w:rPr>
          <w:b/>
        </w:rPr>
      </w:pPr>
      <w:r w:rsidRPr="00C372A0">
        <w:rPr>
          <w:rFonts w:ascii="Times New Roman" w:hAnsi="Times New Roman"/>
          <w:b/>
          <w:sz w:val="24"/>
        </w:rPr>
        <w:t>Срок - до 1</w:t>
      </w:r>
      <w:r w:rsidR="002D63D0" w:rsidRPr="00C372A0">
        <w:rPr>
          <w:rFonts w:ascii="Times New Roman" w:hAnsi="Times New Roman"/>
          <w:b/>
          <w:sz w:val="24"/>
        </w:rPr>
        <w:t>5</w:t>
      </w:r>
      <w:r w:rsidRPr="00C372A0">
        <w:rPr>
          <w:rFonts w:ascii="Times New Roman" w:hAnsi="Times New Roman"/>
          <w:b/>
          <w:sz w:val="24"/>
        </w:rPr>
        <w:t xml:space="preserve"> </w:t>
      </w:r>
      <w:r w:rsidR="002D63D0" w:rsidRPr="00C372A0">
        <w:rPr>
          <w:rFonts w:ascii="Times New Roman" w:hAnsi="Times New Roman"/>
          <w:b/>
          <w:sz w:val="24"/>
        </w:rPr>
        <w:t>января</w:t>
      </w:r>
      <w:r w:rsidRPr="00C372A0">
        <w:rPr>
          <w:rFonts w:ascii="Times New Roman" w:hAnsi="Times New Roman"/>
          <w:b/>
          <w:sz w:val="24"/>
        </w:rPr>
        <w:t xml:space="preserve"> 202</w:t>
      </w:r>
      <w:r w:rsidR="002D63D0" w:rsidRPr="00C372A0">
        <w:rPr>
          <w:rFonts w:ascii="Times New Roman" w:hAnsi="Times New Roman"/>
          <w:b/>
          <w:sz w:val="24"/>
        </w:rPr>
        <w:t>2</w:t>
      </w:r>
      <w:r w:rsidRPr="00C372A0">
        <w:rPr>
          <w:rFonts w:ascii="Times New Roman" w:hAnsi="Times New Roman"/>
          <w:b/>
          <w:sz w:val="24"/>
        </w:rPr>
        <w:t xml:space="preserve"> года</w:t>
      </w:r>
      <w:r w:rsidRPr="00C372A0">
        <w:rPr>
          <w:b/>
        </w:rPr>
        <w:t>.</w:t>
      </w:r>
    </w:p>
    <w:p w:rsidR="00784908" w:rsidRDefault="000A34E9" w:rsidP="000A34E9">
      <w:pPr>
        <w:spacing w:line="302" w:lineRule="exact"/>
        <w:ind w:lef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8C1ED4">
        <w:rPr>
          <w:rFonts w:ascii="Times New Roman" w:hAnsi="Times New Roman"/>
          <w:sz w:val="24"/>
        </w:rPr>
        <w:t xml:space="preserve">2.3. </w:t>
      </w:r>
      <w:r w:rsidR="00784908">
        <w:rPr>
          <w:rFonts w:ascii="Times New Roman" w:hAnsi="Times New Roman"/>
          <w:sz w:val="24"/>
        </w:rPr>
        <w:t xml:space="preserve">Органами системы профилактики безнадзорности и правонарушений несовершеннолетних – </w:t>
      </w:r>
      <w:r w:rsidR="00784908" w:rsidRPr="005563E9">
        <w:rPr>
          <w:rFonts w:ascii="Times New Roman" w:hAnsi="Times New Roman"/>
          <w:sz w:val="24"/>
        </w:rPr>
        <w:t>ОМВД России по Варненскому району (А.Е. Шубин)</w:t>
      </w:r>
      <w:r w:rsidR="00784908">
        <w:rPr>
          <w:rFonts w:ascii="Times New Roman" w:hAnsi="Times New Roman"/>
          <w:sz w:val="24"/>
        </w:rPr>
        <w:t xml:space="preserve">, </w:t>
      </w:r>
      <w:proofErr w:type="spellStart"/>
      <w:r w:rsidR="00784908">
        <w:rPr>
          <w:rFonts w:ascii="Times New Roman" w:hAnsi="Times New Roman"/>
          <w:sz w:val="24"/>
        </w:rPr>
        <w:t>КДНиЗП</w:t>
      </w:r>
      <w:proofErr w:type="spellEnd"/>
      <w:r w:rsidR="00784908">
        <w:rPr>
          <w:rFonts w:ascii="Times New Roman" w:hAnsi="Times New Roman"/>
          <w:sz w:val="24"/>
        </w:rPr>
        <w:t xml:space="preserve"> (В.В.Серебрякова),</w:t>
      </w:r>
      <w:r w:rsidR="00784908" w:rsidRPr="005563E9">
        <w:rPr>
          <w:rFonts w:ascii="Times New Roman" w:hAnsi="Times New Roman"/>
          <w:sz w:val="24"/>
        </w:rPr>
        <w:t xml:space="preserve"> </w:t>
      </w:r>
      <w:r w:rsidR="00784908">
        <w:rPr>
          <w:rFonts w:ascii="Times New Roman" w:hAnsi="Times New Roman"/>
          <w:sz w:val="24"/>
        </w:rPr>
        <w:t>УСЗН (Е.С.Прохорова), МУ КЦСОН</w:t>
      </w:r>
      <w:r w:rsidR="00784908" w:rsidRPr="005563E9">
        <w:rPr>
          <w:rFonts w:ascii="Times New Roman" w:hAnsi="Times New Roman"/>
          <w:sz w:val="24"/>
        </w:rPr>
        <w:t xml:space="preserve">, Управление </w:t>
      </w:r>
      <w:r w:rsidR="00784908">
        <w:rPr>
          <w:rFonts w:ascii="Times New Roman" w:hAnsi="Times New Roman"/>
          <w:sz w:val="24"/>
        </w:rPr>
        <w:t>образования</w:t>
      </w:r>
      <w:r w:rsidR="00784908" w:rsidRPr="005563E9">
        <w:rPr>
          <w:rFonts w:ascii="Times New Roman" w:hAnsi="Times New Roman"/>
          <w:sz w:val="24"/>
        </w:rPr>
        <w:t xml:space="preserve"> </w:t>
      </w:r>
      <w:r w:rsidR="00784908" w:rsidRPr="005563E9">
        <w:rPr>
          <w:rFonts w:ascii="Times New Roman" w:hAnsi="Times New Roman"/>
          <w:sz w:val="24"/>
        </w:rPr>
        <w:lastRenderedPageBreak/>
        <w:t>(</w:t>
      </w:r>
      <w:proofErr w:type="spellStart"/>
      <w:r w:rsidR="00784908">
        <w:rPr>
          <w:rFonts w:ascii="Times New Roman" w:hAnsi="Times New Roman"/>
          <w:sz w:val="24"/>
        </w:rPr>
        <w:t>Л.Ю.Яруш</w:t>
      </w:r>
      <w:proofErr w:type="spellEnd"/>
      <w:r w:rsidR="00784908" w:rsidRPr="005563E9">
        <w:rPr>
          <w:rFonts w:ascii="Times New Roman" w:hAnsi="Times New Roman"/>
          <w:sz w:val="24"/>
        </w:rPr>
        <w:t>)</w:t>
      </w:r>
      <w:r w:rsidR="00784908">
        <w:rPr>
          <w:rFonts w:ascii="Times New Roman" w:hAnsi="Times New Roman"/>
          <w:sz w:val="24"/>
        </w:rPr>
        <w:t>:</w:t>
      </w:r>
    </w:p>
    <w:p w:rsidR="000A34E9" w:rsidRDefault="00784908" w:rsidP="000A34E9">
      <w:pPr>
        <w:spacing w:line="302" w:lineRule="exact"/>
        <w:ind w:lef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обеспечить проведение мероприятий, направленных на разъяснение несовершеннолетним правил безопасного поведения в быту и общественных местах, повышение правовой грамотности, формирование законопослушного поведения, соблюдение правил информационной безопасности;</w:t>
      </w:r>
    </w:p>
    <w:p w:rsidR="00784908" w:rsidRDefault="00784908" w:rsidP="000A34E9">
      <w:pPr>
        <w:spacing w:line="302" w:lineRule="exact"/>
        <w:ind w:lef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организов</w:t>
      </w:r>
      <w:r w:rsidR="00BA7A1D">
        <w:rPr>
          <w:rFonts w:ascii="Times New Roman" w:hAnsi="Times New Roman"/>
          <w:sz w:val="24"/>
        </w:rPr>
        <w:t>ыв</w:t>
      </w:r>
      <w:r>
        <w:rPr>
          <w:rFonts w:ascii="Times New Roman" w:hAnsi="Times New Roman"/>
          <w:sz w:val="24"/>
        </w:rPr>
        <w:t xml:space="preserve">ать </w:t>
      </w:r>
      <w:r w:rsidRPr="00784908">
        <w:rPr>
          <w:rFonts w:ascii="Times New Roman" w:hAnsi="Times New Roman"/>
          <w:sz w:val="24"/>
          <w:u w:val="single"/>
        </w:rPr>
        <w:t>своевременное</w:t>
      </w:r>
      <w:r>
        <w:rPr>
          <w:rFonts w:ascii="Times New Roman" w:hAnsi="Times New Roman"/>
          <w:sz w:val="24"/>
        </w:rPr>
        <w:t xml:space="preserve"> выявление фактов отрицательного влияния родителей на несовершеннолетних, фактов неисполнения или ненадлежащего исполнения ими обязанностей по воспитанию несовершеннолетних детей, связанных с жестоким обращением, и обеспечи</w:t>
      </w:r>
      <w:r w:rsidR="00BA7A1D">
        <w:rPr>
          <w:rFonts w:ascii="Times New Roman" w:hAnsi="Times New Roman"/>
          <w:sz w:val="24"/>
        </w:rPr>
        <w:t>ва</w:t>
      </w:r>
      <w:r>
        <w:rPr>
          <w:rFonts w:ascii="Times New Roman" w:hAnsi="Times New Roman"/>
          <w:sz w:val="24"/>
        </w:rPr>
        <w:t xml:space="preserve">ть незамедлительное информирование ОМВД, </w:t>
      </w:r>
      <w:proofErr w:type="spellStart"/>
      <w:r>
        <w:rPr>
          <w:rFonts w:ascii="Times New Roman" w:hAnsi="Times New Roman"/>
          <w:sz w:val="24"/>
        </w:rPr>
        <w:t>КДНиЗП</w:t>
      </w:r>
      <w:proofErr w:type="spellEnd"/>
      <w:r>
        <w:rPr>
          <w:rFonts w:ascii="Times New Roman" w:hAnsi="Times New Roman"/>
          <w:sz w:val="24"/>
        </w:rPr>
        <w:t>;</w:t>
      </w:r>
    </w:p>
    <w:p w:rsidR="00784908" w:rsidRPr="00C372A0" w:rsidRDefault="00784908" w:rsidP="00784908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>Срок - постоянно.</w:t>
      </w:r>
    </w:p>
    <w:p w:rsidR="00784908" w:rsidRDefault="00784908" w:rsidP="000A34E9">
      <w:pPr>
        <w:spacing w:line="302" w:lineRule="exact"/>
        <w:ind w:left="40"/>
        <w:jc w:val="both"/>
        <w:rPr>
          <w:sz w:val="24"/>
        </w:rPr>
      </w:pPr>
      <w:r w:rsidRPr="00BA7A1D">
        <w:rPr>
          <w:sz w:val="24"/>
        </w:rPr>
        <w:t xml:space="preserve">2.4. </w:t>
      </w:r>
      <w:proofErr w:type="gramStart"/>
      <w:r w:rsidR="00BA7A1D">
        <w:rPr>
          <w:sz w:val="24"/>
        </w:rPr>
        <w:t>УСЗН (Е.С.Прохорова), ЦПДОБПР (</w:t>
      </w:r>
      <w:proofErr w:type="spellStart"/>
      <w:r w:rsidR="00BA7A1D">
        <w:rPr>
          <w:sz w:val="24"/>
        </w:rPr>
        <w:t>Л.А.Колчанова</w:t>
      </w:r>
      <w:proofErr w:type="spellEnd"/>
      <w:r w:rsidR="00BA7A1D">
        <w:rPr>
          <w:sz w:val="24"/>
        </w:rPr>
        <w:t>)</w:t>
      </w:r>
      <w:r w:rsidR="00C372A0">
        <w:rPr>
          <w:sz w:val="24"/>
        </w:rPr>
        <w:t>, УО (</w:t>
      </w:r>
      <w:proofErr w:type="spellStart"/>
      <w:r w:rsidR="00C372A0">
        <w:rPr>
          <w:sz w:val="24"/>
        </w:rPr>
        <w:t>Л.Ю.Яруш</w:t>
      </w:r>
      <w:proofErr w:type="spellEnd"/>
      <w:r w:rsidR="00C372A0">
        <w:rPr>
          <w:sz w:val="24"/>
        </w:rPr>
        <w:t>), КМТ (О.Г.Рыжов)</w:t>
      </w:r>
      <w:r w:rsidR="00BA7A1D">
        <w:rPr>
          <w:sz w:val="24"/>
        </w:rPr>
        <w:t xml:space="preserve"> обеспечивать проведение в организац</w:t>
      </w:r>
      <w:r w:rsidR="00C372A0">
        <w:rPr>
          <w:sz w:val="24"/>
        </w:rPr>
        <w:t>иях</w:t>
      </w:r>
      <w:r w:rsidR="00BA7A1D">
        <w:rPr>
          <w:sz w:val="24"/>
        </w:rPr>
        <w:t xml:space="preserve"> (Центр помощи детям</w:t>
      </w:r>
      <w:r w:rsidR="00C372A0">
        <w:rPr>
          <w:sz w:val="24"/>
        </w:rPr>
        <w:t>, образовательные учреждения</w:t>
      </w:r>
      <w:r w:rsidR="00BA7A1D">
        <w:rPr>
          <w:sz w:val="24"/>
        </w:rPr>
        <w:t xml:space="preserve">) работы по выявлению несовершеннолетних, склонных к </w:t>
      </w:r>
      <w:proofErr w:type="spellStart"/>
      <w:r w:rsidR="00BA7A1D">
        <w:rPr>
          <w:sz w:val="24"/>
        </w:rPr>
        <w:t>девиантному</w:t>
      </w:r>
      <w:proofErr w:type="spellEnd"/>
      <w:r w:rsidR="00BA7A1D">
        <w:rPr>
          <w:sz w:val="24"/>
        </w:rPr>
        <w:t xml:space="preserve"> поведению, подверженных влиянию деструктивной идеологии или причисляющих себя к неформальным молодежным объединениям деструктивной направленности, и оказанию им социальной, психологической и иной помощи, а также своевременное информирование о выявленных</w:t>
      </w:r>
      <w:proofErr w:type="gramEnd"/>
      <w:r w:rsidR="00BA7A1D">
        <w:rPr>
          <w:sz w:val="24"/>
        </w:rPr>
        <w:t xml:space="preserve"> фактах ОМВД, </w:t>
      </w:r>
      <w:r w:rsidR="00C372A0">
        <w:rPr>
          <w:sz w:val="24"/>
        </w:rPr>
        <w:t>зам</w:t>
      </w:r>
      <w:proofErr w:type="gramStart"/>
      <w:r w:rsidR="00C372A0">
        <w:rPr>
          <w:sz w:val="24"/>
        </w:rPr>
        <w:t>.г</w:t>
      </w:r>
      <w:proofErr w:type="gramEnd"/>
      <w:r w:rsidR="00C372A0">
        <w:rPr>
          <w:sz w:val="24"/>
        </w:rPr>
        <w:t>лавы по социальным вопросам.</w:t>
      </w:r>
      <w:r w:rsidR="00BA7A1D">
        <w:rPr>
          <w:sz w:val="24"/>
        </w:rPr>
        <w:t xml:space="preserve"> </w:t>
      </w:r>
    </w:p>
    <w:p w:rsidR="00C372A0" w:rsidRDefault="00C372A0" w:rsidP="00C372A0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>Срок - постоянно.</w:t>
      </w:r>
    </w:p>
    <w:p w:rsidR="00C372A0" w:rsidRPr="00BA7A1D" w:rsidRDefault="00C372A0" w:rsidP="00C372A0">
      <w:pPr>
        <w:spacing w:line="302" w:lineRule="exact"/>
        <w:ind w:left="40" w:firstLine="840"/>
        <w:jc w:val="both"/>
        <w:rPr>
          <w:sz w:val="24"/>
        </w:rPr>
      </w:pPr>
    </w:p>
    <w:p w:rsidR="000A34E9" w:rsidRPr="00C372A0" w:rsidRDefault="000A34E9" w:rsidP="000A34E9">
      <w:pPr>
        <w:pStyle w:val="1"/>
        <w:ind w:firstLine="0"/>
        <w:jc w:val="both"/>
        <w:rPr>
          <w:rFonts w:ascii="Tinos" w:eastAsia="Tinos" w:hAnsi="Tinos" w:cs="Tinos"/>
          <w:b/>
          <w:i/>
          <w:color w:val="000000"/>
          <w:sz w:val="24"/>
          <w:szCs w:val="24"/>
        </w:rPr>
      </w:pPr>
      <w:r w:rsidRPr="00C372A0">
        <w:rPr>
          <w:rFonts w:ascii="Tinos" w:eastAsia="Tinos" w:hAnsi="Tinos" w:cs="Tinos"/>
          <w:b/>
          <w:color w:val="000000"/>
          <w:sz w:val="24"/>
          <w:szCs w:val="24"/>
        </w:rPr>
        <w:t xml:space="preserve">   2.</w:t>
      </w:r>
      <w:r w:rsidR="00C372A0" w:rsidRPr="00C372A0">
        <w:rPr>
          <w:rFonts w:ascii="Tinos" w:eastAsia="Tinos" w:hAnsi="Tinos" w:cs="Tinos"/>
          <w:b/>
          <w:color w:val="000000"/>
          <w:sz w:val="24"/>
          <w:szCs w:val="24"/>
        </w:rPr>
        <w:t>5</w:t>
      </w:r>
      <w:r w:rsidRPr="00C372A0">
        <w:rPr>
          <w:rFonts w:ascii="Tinos" w:eastAsia="Tinos" w:hAnsi="Tinos" w:cs="Tinos"/>
          <w:b/>
          <w:color w:val="000000"/>
          <w:sz w:val="24"/>
          <w:szCs w:val="24"/>
        </w:rPr>
        <w:t>.</w:t>
      </w:r>
      <w:r w:rsidR="00C90539">
        <w:rPr>
          <w:rFonts w:ascii="Tinos" w:eastAsia="Tinos" w:hAnsi="Tinos" w:cs="Tinos"/>
          <w:b/>
          <w:color w:val="000000"/>
          <w:sz w:val="24"/>
          <w:szCs w:val="24"/>
        </w:rPr>
        <w:t xml:space="preserve"> </w:t>
      </w:r>
      <w:r w:rsidRPr="00C372A0"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Выполнение  решения </w:t>
      </w:r>
      <w:r w:rsidR="00C90539"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поставить </w:t>
      </w:r>
      <w:r w:rsidRPr="00C372A0"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на контроль.</w:t>
      </w:r>
    </w:p>
    <w:p w:rsidR="000A34E9" w:rsidRPr="008C1ED4" w:rsidRDefault="000A34E9" w:rsidP="000A34E9">
      <w:pPr>
        <w:pStyle w:val="1"/>
        <w:ind w:firstLine="0"/>
        <w:jc w:val="both"/>
        <w:rPr>
          <w:rFonts w:ascii="Tinos" w:eastAsia="Tinos" w:hAnsi="Tinos" w:cs="Tinos"/>
          <w:i/>
          <w:color w:val="000000"/>
          <w:sz w:val="24"/>
          <w:szCs w:val="24"/>
        </w:rPr>
      </w:pPr>
    </w:p>
    <w:p w:rsidR="000A34E9" w:rsidRDefault="000A34E9" w:rsidP="000A34E9">
      <w:pPr>
        <w:pStyle w:val="1"/>
        <w:ind w:firstLine="0"/>
        <w:jc w:val="both"/>
        <w:rPr>
          <w:rFonts w:ascii="Tinos" w:eastAsia="Tinos" w:hAnsi="Tinos" w:cs="Tinos"/>
          <w:i/>
          <w:color w:val="000000"/>
          <w:sz w:val="24"/>
          <w:szCs w:val="24"/>
        </w:rPr>
      </w:pPr>
    </w:p>
    <w:p w:rsidR="00AA1649" w:rsidRPr="00AA1649" w:rsidRDefault="000A34E9" w:rsidP="00AA1649">
      <w:pPr>
        <w:pStyle w:val="1"/>
        <w:ind w:firstLine="0"/>
        <w:jc w:val="both"/>
        <w:rPr>
          <w:rFonts w:eastAsia="Calibri"/>
          <w:b/>
          <w:i/>
          <w:sz w:val="24"/>
        </w:rPr>
      </w:pPr>
      <w:r w:rsidRPr="00712161">
        <w:rPr>
          <w:b/>
          <w:sz w:val="24"/>
          <w:szCs w:val="24"/>
          <w:shd w:val="clear" w:color="auto" w:fill="FFFFFF"/>
        </w:rPr>
        <w:t xml:space="preserve">Вопрос </w:t>
      </w:r>
      <w:r w:rsidRPr="00712161">
        <w:rPr>
          <w:b/>
          <w:sz w:val="24"/>
          <w:szCs w:val="24"/>
        </w:rPr>
        <w:t>3</w:t>
      </w:r>
      <w:r>
        <w:t>.</w:t>
      </w:r>
      <w:r>
        <w:rPr>
          <w:rFonts w:eastAsia="Calibri"/>
        </w:rPr>
        <w:t xml:space="preserve"> </w:t>
      </w:r>
      <w:r w:rsidR="00AA1649" w:rsidRPr="00AA1649">
        <w:rPr>
          <w:b/>
          <w:sz w:val="24"/>
        </w:rPr>
        <w:t>О состоянии преступности в Варненском  муниципальном районе, в том числе среди несовершеннолетних, и мерах по ее предупреждению со стороны субъектов профилактики</w:t>
      </w:r>
      <w:r w:rsidR="00AA1649" w:rsidRPr="00AA1649">
        <w:rPr>
          <w:rFonts w:eastAsia="Calibri"/>
          <w:b/>
          <w:sz w:val="24"/>
        </w:rPr>
        <w:t>.</w:t>
      </w:r>
      <w:r w:rsidR="00712161">
        <w:rPr>
          <w:rFonts w:eastAsia="Calibri"/>
          <w:b/>
          <w:sz w:val="24"/>
        </w:rPr>
        <w:t xml:space="preserve"> </w:t>
      </w:r>
      <w:r w:rsidR="00AA1649" w:rsidRPr="00AA1649">
        <w:rPr>
          <w:rFonts w:eastAsia="Calibri"/>
          <w:b/>
          <w:i/>
          <w:sz w:val="24"/>
        </w:rPr>
        <w:t>(А.Е.Шубин, Н.И.Хасанов)</w:t>
      </w:r>
    </w:p>
    <w:p w:rsidR="000A34E9" w:rsidRPr="00AA1649" w:rsidRDefault="000A34E9" w:rsidP="000A34E9">
      <w:pPr>
        <w:pStyle w:val="4"/>
        <w:shd w:val="clear" w:color="auto" w:fill="auto"/>
        <w:spacing w:line="284" w:lineRule="exact"/>
        <w:ind w:right="20"/>
        <w:jc w:val="both"/>
        <w:rPr>
          <w:b/>
        </w:rPr>
      </w:pPr>
    </w:p>
    <w:p w:rsidR="000A34E9" w:rsidRDefault="000A34E9" w:rsidP="000A34E9">
      <w:pPr>
        <w:pStyle w:val="1"/>
        <w:ind w:firstLine="0"/>
        <w:jc w:val="both"/>
        <w:rPr>
          <w:rFonts w:eastAsia="Calibri"/>
          <w:i/>
          <w:sz w:val="24"/>
        </w:rPr>
      </w:pPr>
      <w:r>
        <w:rPr>
          <w:rFonts w:eastAsia="Calibri"/>
          <w:i/>
          <w:sz w:val="24"/>
        </w:rPr>
        <w:t xml:space="preserve">   Информация </w:t>
      </w:r>
      <w:r w:rsidR="00C372A0">
        <w:rPr>
          <w:rFonts w:eastAsia="Calibri"/>
          <w:i/>
          <w:sz w:val="24"/>
        </w:rPr>
        <w:t>прилагается (Приложение</w:t>
      </w:r>
      <w:r w:rsidR="001424CA">
        <w:rPr>
          <w:rFonts w:eastAsia="Calibri"/>
          <w:i/>
          <w:sz w:val="24"/>
        </w:rPr>
        <w:t xml:space="preserve"> 1</w:t>
      </w:r>
      <w:r w:rsidR="00C372A0">
        <w:rPr>
          <w:rFonts w:eastAsia="Calibri"/>
          <w:i/>
          <w:sz w:val="24"/>
        </w:rPr>
        <w:t>)</w:t>
      </w:r>
    </w:p>
    <w:p w:rsidR="000A34E9" w:rsidRDefault="000A34E9" w:rsidP="000A34E9">
      <w:pPr>
        <w:pStyle w:val="1"/>
        <w:ind w:firstLine="0"/>
        <w:jc w:val="both"/>
        <w:rPr>
          <w:rFonts w:eastAsia="Calibri"/>
          <w:i/>
          <w:sz w:val="24"/>
        </w:rPr>
      </w:pPr>
    </w:p>
    <w:p w:rsidR="000A34E9" w:rsidRDefault="000A34E9" w:rsidP="000A34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3.</w:t>
      </w:r>
      <w:r w:rsidRPr="00E11081">
        <w:rPr>
          <w:rFonts w:ascii="Times New Roman" w:hAnsi="Times New Roman"/>
          <w:sz w:val="24"/>
        </w:rPr>
        <w:t>1. Информацию принять к сведению.</w:t>
      </w:r>
    </w:p>
    <w:p w:rsidR="000A34E9" w:rsidRDefault="000A34E9" w:rsidP="000A34E9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3.2. Руководителям Управления образования (</w:t>
      </w:r>
      <w:proofErr w:type="spellStart"/>
      <w:r>
        <w:rPr>
          <w:rFonts w:ascii="Times New Roman" w:hAnsi="Times New Roman"/>
          <w:sz w:val="24"/>
        </w:rPr>
        <w:t>Яруш</w:t>
      </w:r>
      <w:proofErr w:type="spellEnd"/>
      <w:r>
        <w:rPr>
          <w:rFonts w:ascii="Times New Roman" w:hAnsi="Times New Roman"/>
          <w:sz w:val="24"/>
        </w:rPr>
        <w:t xml:space="preserve"> Л.Ю.), ОМВД России по Варненскому району (Шубин А.Е.)</w:t>
      </w:r>
      <w:r w:rsidR="00712161">
        <w:rPr>
          <w:rFonts w:ascii="Times New Roman" w:hAnsi="Times New Roman"/>
          <w:sz w:val="24"/>
        </w:rPr>
        <w:t>,</w:t>
      </w:r>
      <w:r w:rsidR="00712161" w:rsidRPr="00712161">
        <w:rPr>
          <w:sz w:val="24"/>
        </w:rPr>
        <w:t xml:space="preserve"> </w:t>
      </w:r>
      <w:r w:rsidR="00712161">
        <w:rPr>
          <w:sz w:val="24"/>
        </w:rPr>
        <w:t xml:space="preserve">УСЗН (Е.С.Прохорова), МУ КЦСОН, </w:t>
      </w:r>
      <w:proofErr w:type="spellStart"/>
      <w:r w:rsidR="00712161">
        <w:rPr>
          <w:sz w:val="24"/>
        </w:rPr>
        <w:t>КДНиЗП</w:t>
      </w:r>
      <w:proofErr w:type="spellEnd"/>
      <w:r w:rsidR="00712161">
        <w:rPr>
          <w:sz w:val="24"/>
        </w:rPr>
        <w:t xml:space="preserve"> (В.В.Серебрякова) </w:t>
      </w:r>
      <w:r>
        <w:rPr>
          <w:rFonts w:ascii="Times New Roman" w:hAnsi="Times New Roman"/>
          <w:sz w:val="24"/>
        </w:rPr>
        <w:t xml:space="preserve"> </w:t>
      </w:r>
      <w:r>
        <w:rPr>
          <w:rFonts w:eastAsia="Calibri"/>
          <w:sz w:val="24"/>
        </w:rPr>
        <w:t xml:space="preserve">обеспечить межведомственное взаимодействие </w:t>
      </w:r>
      <w:r w:rsidR="00712161">
        <w:rPr>
          <w:rFonts w:eastAsia="Calibri"/>
          <w:sz w:val="24"/>
        </w:rPr>
        <w:t>по предупреждению преступности, в т.ч. среди несовершеннолетних.</w:t>
      </w:r>
    </w:p>
    <w:p w:rsidR="000A34E9" w:rsidRPr="00E11081" w:rsidRDefault="000A34E9" w:rsidP="000A34E9">
      <w:pPr>
        <w:pStyle w:val="1"/>
        <w:ind w:firstLine="0"/>
        <w:jc w:val="both"/>
        <w:rPr>
          <w:rFonts w:eastAsia="Calibri"/>
          <w:sz w:val="24"/>
        </w:rPr>
      </w:pPr>
    </w:p>
    <w:p w:rsidR="00AA1649" w:rsidRPr="00AA1649" w:rsidRDefault="000A34E9" w:rsidP="00AA1649">
      <w:pPr>
        <w:pStyle w:val="1"/>
        <w:ind w:firstLine="0"/>
        <w:jc w:val="both"/>
        <w:rPr>
          <w:rFonts w:eastAsia="Calibri"/>
          <w:b/>
          <w:sz w:val="24"/>
        </w:rPr>
      </w:pPr>
      <w:r w:rsidRPr="00CD00D5">
        <w:rPr>
          <w:b/>
          <w:i/>
          <w:color w:val="000000"/>
          <w:sz w:val="24"/>
          <w:shd w:val="clear" w:color="auto" w:fill="FFFFFF"/>
        </w:rPr>
        <w:t xml:space="preserve"> </w:t>
      </w:r>
      <w:r w:rsidRPr="002B1DBA">
        <w:rPr>
          <w:b/>
          <w:i/>
          <w:color w:val="000000"/>
          <w:sz w:val="24"/>
          <w:shd w:val="clear" w:color="auto" w:fill="FFFFFF"/>
        </w:rPr>
        <w:t xml:space="preserve">Вопрос </w:t>
      </w:r>
      <w:r>
        <w:rPr>
          <w:b/>
          <w:i/>
          <w:color w:val="000000"/>
          <w:sz w:val="24"/>
          <w:shd w:val="clear" w:color="auto" w:fill="FFFFFF"/>
        </w:rPr>
        <w:t>4</w:t>
      </w:r>
      <w:r>
        <w:rPr>
          <w:b/>
          <w:color w:val="000000"/>
          <w:sz w:val="24"/>
          <w:shd w:val="clear" w:color="auto" w:fill="FFFFFF"/>
        </w:rPr>
        <w:t>.</w:t>
      </w:r>
      <w:r w:rsidRPr="00921AD7">
        <w:rPr>
          <w:rFonts w:eastAsia="Calibri"/>
          <w:sz w:val="24"/>
        </w:rPr>
        <w:t xml:space="preserve"> </w:t>
      </w:r>
      <w:r w:rsidR="00AA1649" w:rsidRPr="00AA1649">
        <w:rPr>
          <w:rFonts w:ascii="Tinos" w:hAnsi="Tinos"/>
          <w:b/>
          <w:color w:val="000000"/>
          <w:sz w:val="24"/>
        </w:rPr>
        <w:t>Решение задачи  с</w:t>
      </w:r>
      <w:r w:rsidR="00AA1649" w:rsidRPr="00AA1649">
        <w:rPr>
          <w:rFonts w:ascii="Tinos" w:hAnsi="Tinos" w:cs="Arial"/>
          <w:b/>
          <w:color w:val="000000"/>
          <w:sz w:val="24"/>
        </w:rPr>
        <w:t xml:space="preserve">одействия органам </w:t>
      </w:r>
      <w:r w:rsidR="00AA1649" w:rsidRPr="00AA1649">
        <w:rPr>
          <w:rFonts w:ascii="Tinos" w:hAnsi="Tinos"/>
          <w:b/>
          <w:color w:val="000000"/>
          <w:sz w:val="24"/>
        </w:rPr>
        <w:t xml:space="preserve">местного самоуправления, </w:t>
      </w:r>
      <w:r w:rsidR="00AA1649" w:rsidRPr="00AA1649">
        <w:rPr>
          <w:rFonts w:ascii="Tinos" w:hAnsi="Tinos" w:cs="Arial"/>
          <w:b/>
          <w:color w:val="000000"/>
          <w:sz w:val="24"/>
        </w:rPr>
        <w:t xml:space="preserve"> внутренних дел (полиции) и иным правоохранительным органам в охране общественного порядка ДНД «Безопасность».</w:t>
      </w:r>
      <w:r w:rsidR="00AA1649" w:rsidRPr="00AA1649">
        <w:rPr>
          <w:rFonts w:eastAsia="Calibri"/>
          <w:b/>
          <w:sz w:val="24"/>
        </w:rPr>
        <w:t xml:space="preserve"> </w:t>
      </w:r>
      <w:r w:rsidR="00AA1649" w:rsidRPr="00AA1649">
        <w:rPr>
          <w:rFonts w:eastAsia="Calibri"/>
          <w:b/>
          <w:i/>
          <w:sz w:val="24"/>
        </w:rPr>
        <w:t>(</w:t>
      </w:r>
      <w:proofErr w:type="spellStart"/>
      <w:r w:rsidR="00AA1649" w:rsidRPr="00AA1649">
        <w:rPr>
          <w:rFonts w:eastAsia="Calibri"/>
          <w:b/>
          <w:i/>
          <w:sz w:val="24"/>
        </w:rPr>
        <w:t>Ю.Г.Панасенко</w:t>
      </w:r>
      <w:proofErr w:type="spellEnd"/>
      <w:r w:rsidR="00AA1649" w:rsidRPr="00AA1649">
        <w:rPr>
          <w:rFonts w:eastAsia="Calibri"/>
          <w:b/>
          <w:i/>
          <w:sz w:val="24"/>
        </w:rPr>
        <w:t>, О.В.Подугольников)</w:t>
      </w:r>
    </w:p>
    <w:p w:rsidR="000A34E9" w:rsidRPr="00AA1649" w:rsidRDefault="000A34E9" w:rsidP="00AA1649">
      <w:pPr>
        <w:pStyle w:val="1"/>
        <w:ind w:firstLine="0"/>
        <w:jc w:val="both"/>
        <w:rPr>
          <w:b/>
          <w:i/>
          <w:sz w:val="24"/>
          <w:szCs w:val="24"/>
        </w:rPr>
      </w:pPr>
    </w:p>
    <w:p w:rsidR="001424CA" w:rsidRDefault="001424CA" w:rsidP="001424CA">
      <w:pPr>
        <w:pStyle w:val="1"/>
        <w:ind w:firstLine="0"/>
        <w:jc w:val="both"/>
        <w:rPr>
          <w:rFonts w:eastAsia="Calibri"/>
          <w:i/>
          <w:sz w:val="24"/>
        </w:rPr>
      </w:pPr>
      <w:r>
        <w:rPr>
          <w:rFonts w:eastAsia="Calibri"/>
          <w:i/>
          <w:sz w:val="24"/>
        </w:rPr>
        <w:t>Информация прилагается (Приложение 2)</w:t>
      </w:r>
    </w:p>
    <w:p w:rsidR="000A34E9" w:rsidRDefault="000A34E9" w:rsidP="000A34E9">
      <w:pPr>
        <w:pStyle w:val="1"/>
        <w:ind w:firstLine="0"/>
        <w:jc w:val="both"/>
        <w:rPr>
          <w:i/>
        </w:rPr>
      </w:pPr>
    </w:p>
    <w:p w:rsidR="000A34E9" w:rsidRDefault="000A34E9" w:rsidP="000A34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4.</w:t>
      </w:r>
      <w:r w:rsidRPr="00E11081">
        <w:rPr>
          <w:rFonts w:ascii="Times New Roman" w:hAnsi="Times New Roman"/>
          <w:sz w:val="24"/>
        </w:rPr>
        <w:t>1. Информацию принять к сведению.</w:t>
      </w:r>
    </w:p>
    <w:p w:rsidR="009F1D1B" w:rsidRDefault="009F1D1B" w:rsidP="009F1D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Начальнику штаба ДНД (Ю.Г. </w:t>
      </w:r>
      <w:proofErr w:type="spellStart"/>
      <w:r>
        <w:rPr>
          <w:rFonts w:ascii="Times New Roman" w:hAnsi="Times New Roman"/>
          <w:sz w:val="24"/>
        </w:rPr>
        <w:t>Панасенко</w:t>
      </w:r>
      <w:proofErr w:type="spellEnd"/>
      <w:r>
        <w:rPr>
          <w:rFonts w:ascii="Times New Roman" w:hAnsi="Times New Roman"/>
          <w:sz w:val="24"/>
        </w:rPr>
        <w:t>), командиру ДНД «Безопасность» (О.В. Подугольников)  обеспечить выполнение мероприятий Программы.</w:t>
      </w:r>
    </w:p>
    <w:p w:rsidR="000A34E9" w:rsidRDefault="000A34E9" w:rsidP="000A34E9">
      <w:pPr>
        <w:jc w:val="both"/>
        <w:rPr>
          <w:rFonts w:ascii="Tinos" w:hAnsi="Tinos" w:cs="Tinos"/>
          <w:bCs/>
          <w:iCs/>
          <w:color w:val="000000"/>
          <w:sz w:val="24"/>
        </w:rPr>
      </w:pPr>
      <w:r>
        <w:rPr>
          <w:rFonts w:ascii="Times New Roman" w:hAnsi="Times New Roman"/>
          <w:sz w:val="24"/>
        </w:rPr>
        <w:t>4.</w:t>
      </w:r>
      <w:r w:rsidR="009F1D1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 w:rsidR="001424CA">
        <w:rPr>
          <w:rFonts w:ascii="Times New Roman" w:hAnsi="Times New Roman"/>
          <w:sz w:val="24"/>
        </w:rPr>
        <w:t>Командиру ДНД (О.В.Подугольников) обеспечивать своевременное представление документов на материальное поощрение членов ДНД.</w:t>
      </w:r>
      <w:r>
        <w:rPr>
          <w:rFonts w:ascii="Times New Roman" w:hAnsi="Times New Roman"/>
          <w:sz w:val="24"/>
        </w:rPr>
        <w:t xml:space="preserve"> </w:t>
      </w:r>
    </w:p>
    <w:p w:rsidR="000A34E9" w:rsidRDefault="009F1D1B" w:rsidP="000A34E9">
      <w:pPr>
        <w:pStyle w:val="1"/>
        <w:ind w:firstLine="0"/>
        <w:jc w:val="both"/>
        <w:rPr>
          <w:rFonts w:ascii="Tinos" w:eastAsia="Tinos" w:hAnsi="Tinos" w:cs="Tinos"/>
          <w:i/>
          <w:color w:val="000000"/>
          <w:sz w:val="24"/>
          <w:szCs w:val="24"/>
        </w:rPr>
      </w:pPr>
      <w:r>
        <w:rPr>
          <w:rFonts w:ascii="Tinos" w:hAnsi="Tinos" w:cs="Tinos"/>
          <w:bCs/>
          <w:iCs/>
          <w:color w:val="000000"/>
          <w:sz w:val="24"/>
        </w:rPr>
        <w:t>4.4</w:t>
      </w:r>
      <w:r w:rsidR="000A34E9">
        <w:rPr>
          <w:rFonts w:ascii="Tinos" w:hAnsi="Tinos" w:cs="Tinos"/>
          <w:bCs/>
          <w:iCs/>
          <w:color w:val="000000"/>
          <w:sz w:val="24"/>
        </w:rPr>
        <w:t>.</w:t>
      </w:r>
      <w:r w:rsidR="000A34E9" w:rsidRPr="006742FE">
        <w:rPr>
          <w:rFonts w:ascii="Tinos" w:eastAsia="Tinos" w:hAnsi="Tinos" w:cs="Tinos"/>
          <w:i/>
          <w:color w:val="000000"/>
          <w:sz w:val="24"/>
          <w:szCs w:val="24"/>
        </w:rPr>
        <w:t xml:space="preserve"> </w:t>
      </w:r>
      <w:r w:rsidR="000A34E9" w:rsidRPr="008C1ED4">
        <w:rPr>
          <w:rFonts w:ascii="Tinos" w:eastAsia="Tinos" w:hAnsi="Tinos" w:cs="Tinos"/>
          <w:i/>
          <w:color w:val="000000"/>
          <w:sz w:val="24"/>
          <w:szCs w:val="24"/>
        </w:rPr>
        <w:t>Выполнение  решения взять на контроль</w:t>
      </w:r>
      <w:r w:rsidR="000A34E9">
        <w:rPr>
          <w:rFonts w:ascii="Tinos" w:eastAsia="Tinos" w:hAnsi="Tinos" w:cs="Tinos"/>
          <w:i/>
          <w:color w:val="000000"/>
          <w:sz w:val="24"/>
          <w:szCs w:val="24"/>
        </w:rPr>
        <w:t>.</w:t>
      </w:r>
    </w:p>
    <w:p w:rsidR="000A34E9" w:rsidRDefault="000A34E9" w:rsidP="000A34E9">
      <w:pPr>
        <w:pStyle w:val="1"/>
        <w:ind w:firstLine="0"/>
        <w:jc w:val="both"/>
        <w:rPr>
          <w:rFonts w:eastAsia="Calibri"/>
          <w:sz w:val="24"/>
        </w:rPr>
      </w:pPr>
    </w:p>
    <w:p w:rsidR="00AA1649" w:rsidRPr="00AA1649" w:rsidRDefault="000A34E9" w:rsidP="00AA1649">
      <w:pPr>
        <w:pStyle w:val="1"/>
        <w:ind w:firstLine="0"/>
        <w:jc w:val="both"/>
        <w:rPr>
          <w:rFonts w:ascii="Tinos" w:hAnsi="Tinos" w:cs="Arial"/>
          <w:b/>
          <w:i/>
          <w:color w:val="000000"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Вопрос 5</w:t>
      </w:r>
      <w:r>
        <w:rPr>
          <w:b/>
          <w:color w:val="000000"/>
          <w:sz w:val="24"/>
          <w:shd w:val="clear" w:color="auto" w:fill="FFFFFF"/>
        </w:rPr>
        <w:t>.</w:t>
      </w:r>
      <w:r w:rsidRPr="00921AD7">
        <w:rPr>
          <w:rFonts w:ascii="Tinos" w:hAnsi="Tinos" w:cs="Arial"/>
          <w:color w:val="000000"/>
          <w:sz w:val="24"/>
        </w:rPr>
        <w:t xml:space="preserve"> </w:t>
      </w:r>
      <w:r w:rsidR="00AA1649" w:rsidRPr="00AA1649">
        <w:rPr>
          <w:rFonts w:ascii="Tinos" w:hAnsi="Tinos"/>
          <w:b/>
          <w:color w:val="000000"/>
          <w:sz w:val="24"/>
        </w:rPr>
        <w:t xml:space="preserve">Обсуждение предложений по включению мероприятий в МП </w:t>
      </w:r>
      <w:r w:rsidR="00AA1649" w:rsidRPr="00AA1649">
        <w:rPr>
          <w:rFonts w:eastAsia="Calibri"/>
          <w:b/>
          <w:sz w:val="24"/>
        </w:rPr>
        <w:t xml:space="preserve">«Профилактика преступлений и иных правонарушений в ВМР на 2022 г.» и  План  </w:t>
      </w:r>
      <w:r w:rsidR="00AA1649" w:rsidRPr="00AA1649">
        <w:rPr>
          <w:b/>
          <w:sz w:val="24"/>
        </w:rPr>
        <w:lastRenderedPageBreak/>
        <w:t xml:space="preserve">заседаний комиссии по профилактике преступлений и иных правонарушений в Варненском муниципальном районе и штаба ДНД  на 2022 год </w:t>
      </w:r>
      <w:r w:rsidR="00AA1649" w:rsidRPr="00AA1649">
        <w:rPr>
          <w:rFonts w:ascii="Tinos" w:hAnsi="Tinos" w:cs="Arial"/>
          <w:b/>
          <w:i/>
          <w:color w:val="000000"/>
          <w:sz w:val="24"/>
        </w:rPr>
        <w:t>(все субъекты профилактики).</w:t>
      </w:r>
    </w:p>
    <w:p w:rsidR="000A34E9" w:rsidRDefault="000A34E9" w:rsidP="00AA1649">
      <w:pPr>
        <w:pStyle w:val="1"/>
        <w:ind w:firstLine="0"/>
        <w:jc w:val="both"/>
        <w:rPr>
          <w:rFonts w:eastAsia="Calibri"/>
          <w:i/>
          <w:sz w:val="24"/>
        </w:rPr>
      </w:pPr>
    </w:p>
    <w:p w:rsidR="000A34E9" w:rsidRPr="00396D3A" w:rsidRDefault="000A34E9" w:rsidP="00396D3A">
      <w:pPr>
        <w:jc w:val="both"/>
        <w:rPr>
          <w:rFonts w:ascii="Times New Roman" w:hAnsi="Times New Roman"/>
          <w:b/>
          <w:i/>
          <w:color w:val="000000"/>
          <w:sz w:val="24"/>
        </w:rPr>
      </w:pPr>
      <w:r w:rsidRPr="000E5FC9">
        <w:rPr>
          <w:rFonts w:ascii="Tinos" w:hAnsi="Tinos" w:cs="Arial"/>
          <w:color w:val="000000"/>
          <w:sz w:val="24"/>
        </w:rPr>
        <w:t xml:space="preserve"> </w:t>
      </w:r>
      <w:r w:rsidR="00396D3A" w:rsidRPr="00396D3A">
        <w:rPr>
          <w:rFonts w:ascii="Times New Roman" w:hAnsi="Times New Roman"/>
          <w:color w:val="000000"/>
          <w:sz w:val="24"/>
        </w:rPr>
        <w:t>В декабре 2021 года заканчивается реализация муниципальной программы</w:t>
      </w:r>
      <w:r w:rsidRPr="00396D3A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="00396D3A" w:rsidRPr="00396D3A">
        <w:rPr>
          <w:rFonts w:ascii="Times New Roman" w:eastAsia="Calibri" w:hAnsi="Times New Roman"/>
          <w:sz w:val="24"/>
        </w:rPr>
        <w:t>«Профилактика преступлений и иных правонарушений в ВМР на 2022 г.»</w:t>
      </w:r>
      <w:r w:rsidR="00396D3A">
        <w:rPr>
          <w:rFonts w:ascii="Times New Roman" w:eastAsia="Calibri" w:hAnsi="Times New Roman"/>
          <w:sz w:val="24"/>
        </w:rPr>
        <w:t xml:space="preserve">. Для разработки новой МП необходимо </w:t>
      </w:r>
      <w:proofErr w:type="spellStart"/>
      <w:r w:rsidR="00396D3A">
        <w:rPr>
          <w:rFonts w:ascii="Times New Roman" w:eastAsia="Calibri" w:hAnsi="Times New Roman"/>
          <w:sz w:val="24"/>
        </w:rPr>
        <w:t>комиссионно</w:t>
      </w:r>
      <w:proofErr w:type="spellEnd"/>
      <w:r w:rsidR="00396D3A">
        <w:rPr>
          <w:rFonts w:ascii="Times New Roman" w:eastAsia="Calibri" w:hAnsi="Times New Roman"/>
          <w:sz w:val="24"/>
        </w:rPr>
        <w:t xml:space="preserve"> рассмотреть внесенные предложения по планируемым мероприятиям программы.</w:t>
      </w:r>
      <w:r w:rsidR="00396D3A" w:rsidRPr="00396D3A">
        <w:rPr>
          <w:rFonts w:ascii="Times New Roman" w:eastAsia="Calibri" w:hAnsi="Times New Roman"/>
          <w:b/>
          <w:sz w:val="24"/>
        </w:rPr>
        <w:t xml:space="preserve"> </w:t>
      </w:r>
      <w:r w:rsidRPr="00396D3A">
        <w:rPr>
          <w:rFonts w:ascii="Times New Roman" w:hAnsi="Times New Roman"/>
          <w:b/>
          <w:i/>
          <w:color w:val="000000"/>
          <w:sz w:val="24"/>
        </w:rPr>
        <w:t xml:space="preserve"> </w:t>
      </w:r>
    </w:p>
    <w:p w:rsidR="00396D3A" w:rsidRPr="00357C7F" w:rsidRDefault="00396D3A" w:rsidP="00396D3A">
      <w:pPr>
        <w:jc w:val="both"/>
        <w:rPr>
          <w:rFonts w:ascii="Tinos" w:hAnsi="Tinos" w:cs="Arial"/>
          <w:color w:val="000000"/>
          <w:sz w:val="24"/>
        </w:rPr>
      </w:pPr>
    </w:p>
    <w:p w:rsidR="00C90539" w:rsidRDefault="000A34E9" w:rsidP="000A34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0A34E9" w:rsidRDefault="00C90539" w:rsidP="000A34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0A34E9">
        <w:rPr>
          <w:rFonts w:ascii="Times New Roman" w:hAnsi="Times New Roman"/>
          <w:sz w:val="24"/>
        </w:rPr>
        <w:t>.</w:t>
      </w:r>
      <w:r w:rsidR="000A34E9" w:rsidRPr="00E11081">
        <w:rPr>
          <w:rFonts w:ascii="Times New Roman" w:hAnsi="Times New Roman"/>
          <w:sz w:val="24"/>
        </w:rPr>
        <w:t>1. Информацию принять к сведению.</w:t>
      </w:r>
    </w:p>
    <w:p w:rsidR="000A34E9" w:rsidRDefault="00C90539" w:rsidP="000A34E9">
      <w:pPr>
        <w:jc w:val="both"/>
        <w:rPr>
          <w:rFonts w:eastAsia="Calibri"/>
          <w:sz w:val="24"/>
        </w:rPr>
      </w:pPr>
      <w:r>
        <w:rPr>
          <w:rFonts w:ascii="Times New Roman" w:hAnsi="Times New Roman"/>
          <w:sz w:val="24"/>
        </w:rPr>
        <w:t>5</w:t>
      </w:r>
      <w:r w:rsidR="000A34E9">
        <w:rPr>
          <w:rFonts w:ascii="Times New Roman" w:hAnsi="Times New Roman"/>
          <w:sz w:val="24"/>
        </w:rPr>
        <w:t xml:space="preserve">.2.Субъектам профилактики </w:t>
      </w:r>
      <w:r w:rsidR="00396D3A">
        <w:rPr>
          <w:rFonts w:ascii="Times New Roman" w:hAnsi="Times New Roman"/>
          <w:sz w:val="24"/>
        </w:rPr>
        <w:t>подготовить информацию по показателям</w:t>
      </w:r>
      <w:r>
        <w:rPr>
          <w:rFonts w:ascii="Times New Roman" w:hAnsi="Times New Roman"/>
          <w:sz w:val="24"/>
        </w:rPr>
        <w:t xml:space="preserve">, имеющимся в программе на 01.11.2021 г., </w:t>
      </w:r>
      <w:r w:rsidR="00396D3A">
        <w:rPr>
          <w:rFonts w:ascii="Times New Roman" w:hAnsi="Times New Roman"/>
          <w:sz w:val="24"/>
        </w:rPr>
        <w:t xml:space="preserve">внести предложения </w:t>
      </w:r>
      <w:proofErr w:type="gramStart"/>
      <w:r w:rsidR="00396D3A">
        <w:rPr>
          <w:rFonts w:ascii="Times New Roman" w:hAnsi="Times New Roman"/>
          <w:sz w:val="24"/>
        </w:rPr>
        <w:t>по</w:t>
      </w:r>
      <w:proofErr w:type="gramEnd"/>
      <w:r w:rsidR="00396D3A">
        <w:rPr>
          <w:rFonts w:ascii="Times New Roman" w:hAnsi="Times New Roman"/>
          <w:sz w:val="24"/>
        </w:rPr>
        <w:t xml:space="preserve"> </w:t>
      </w:r>
      <w:proofErr w:type="gramStart"/>
      <w:r w:rsidR="000A34E9">
        <w:rPr>
          <w:rFonts w:ascii="Times New Roman" w:hAnsi="Times New Roman"/>
          <w:sz w:val="24"/>
        </w:rPr>
        <w:t>мероприятий</w:t>
      </w:r>
      <w:proofErr w:type="gramEnd"/>
      <w:r w:rsidR="000A34E9">
        <w:rPr>
          <w:rFonts w:ascii="Times New Roman" w:hAnsi="Times New Roman"/>
          <w:sz w:val="24"/>
        </w:rPr>
        <w:t xml:space="preserve"> </w:t>
      </w:r>
      <w:r w:rsidR="000A34E9">
        <w:rPr>
          <w:rFonts w:ascii="Tinos" w:hAnsi="Tinos" w:cs="Arial"/>
          <w:color w:val="000000"/>
          <w:sz w:val="24"/>
        </w:rPr>
        <w:t xml:space="preserve">муниципальной программы </w:t>
      </w:r>
      <w:r w:rsidR="000A34E9" w:rsidRPr="001F093F">
        <w:rPr>
          <w:rFonts w:eastAsia="Calibri"/>
          <w:sz w:val="24"/>
        </w:rPr>
        <w:t>«Профилактика преступлений и иных правонарушений в Варненском муниципал</w:t>
      </w:r>
      <w:r w:rsidR="000A34E9">
        <w:rPr>
          <w:rFonts w:eastAsia="Calibri"/>
          <w:sz w:val="24"/>
        </w:rPr>
        <w:t xml:space="preserve">ьном районе Челябинской области» </w:t>
      </w:r>
      <w:r w:rsidR="000A34E9" w:rsidRPr="001F093F">
        <w:rPr>
          <w:rFonts w:eastAsia="Calibri"/>
          <w:sz w:val="24"/>
        </w:rPr>
        <w:t>на 202</w:t>
      </w:r>
      <w:r>
        <w:rPr>
          <w:rFonts w:eastAsia="Calibri"/>
          <w:sz w:val="24"/>
        </w:rPr>
        <w:t>2-2024</w:t>
      </w:r>
      <w:r w:rsidR="000A34E9" w:rsidRPr="001F093F">
        <w:rPr>
          <w:rFonts w:eastAsia="Calibri"/>
          <w:sz w:val="24"/>
        </w:rPr>
        <w:t xml:space="preserve"> год</w:t>
      </w:r>
      <w:r>
        <w:rPr>
          <w:rFonts w:eastAsia="Calibri"/>
          <w:sz w:val="24"/>
        </w:rPr>
        <w:t>ы</w:t>
      </w:r>
      <w:r w:rsidR="000A34E9">
        <w:rPr>
          <w:rFonts w:eastAsia="Calibri"/>
          <w:sz w:val="24"/>
        </w:rPr>
        <w:t>.</w:t>
      </w:r>
    </w:p>
    <w:p w:rsidR="00C90539" w:rsidRDefault="00C90539" w:rsidP="000A34E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Pr="00C372A0">
        <w:rPr>
          <w:rFonts w:ascii="Times New Roman" w:hAnsi="Times New Roman"/>
          <w:b/>
          <w:sz w:val="24"/>
        </w:rPr>
        <w:t>Срок</w:t>
      </w:r>
      <w:r>
        <w:rPr>
          <w:rFonts w:ascii="Times New Roman" w:hAnsi="Times New Roman"/>
          <w:b/>
          <w:sz w:val="24"/>
        </w:rPr>
        <w:t xml:space="preserve"> – 01.11.2021 г.</w:t>
      </w:r>
    </w:p>
    <w:p w:rsidR="00C90539" w:rsidRDefault="00C90539" w:rsidP="000A34E9">
      <w:pPr>
        <w:jc w:val="both"/>
        <w:rPr>
          <w:rFonts w:ascii="Times New Roman" w:hAnsi="Times New Roman"/>
          <w:sz w:val="24"/>
        </w:rPr>
      </w:pPr>
    </w:p>
    <w:p w:rsidR="009F1D1B" w:rsidRPr="00C90539" w:rsidRDefault="009F1D1B" w:rsidP="009F1D1B">
      <w:pPr>
        <w:jc w:val="both"/>
        <w:rPr>
          <w:rFonts w:ascii="Times New Roman" w:hAnsi="Times New Roman"/>
          <w:b/>
          <w:i/>
          <w:sz w:val="24"/>
        </w:rPr>
      </w:pPr>
      <w:r w:rsidRPr="00C90539">
        <w:rPr>
          <w:rFonts w:ascii="Tinos" w:hAnsi="Tinos" w:cs="Arial"/>
          <w:b/>
          <w:i/>
          <w:color w:val="000000"/>
          <w:sz w:val="24"/>
        </w:rPr>
        <w:t>5.</w:t>
      </w:r>
      <w:r w:rsidR="00C90539" w:rsidRPr="00C90539">
        <w:rPr>
          <w:rFonts w:ascii="Tinos" w:hAnsi="Tinos" w:cs="Arial"/>
          <w:b/>
          <w:i/>
          <w:color w:val="000000"/>
          <w:sz w:val="24"/>
        </w:rPr>
        <w:t>3</w:t>
      </w:r>
      <w:r w:rsidRPr="00C90539">
        <w:rPr>
          <w:rFonts w:ascii="Tinos" w:hAnsi="Tinos" w:cs="Arial"/>
          <w:b/>
          <w:i/>
          <w:color w:val="000000"/>
          <w:sz w:val="24"/>
        </w:rPr>
        <w:t xml:space="preserve">.Выполнение вопроса поставить на контроль. </w:t>
      </w:r>
    </w:p>
    <w:p w:rsidR="009F1D1B" w:rsidRPr="00D711EB" w:rsidRDefault="009F1D1B" w:rsidP="009F1D1B">
      <w:pPr>
        <w:pStyle w:val="1"/>
        <w:ind w:firstLine="0"/>
        <w:jc w:val="both"/>
        <w:rPr>
          <w:rFonts w:ascii="Tinos" w:hAnsi="Tinos" w:cs="Arial"/>
          <w:b/>
          <w:i/>
          <w:color w:val="000000"/>
          <w:sz w:val="24"/>
        </w:rPr>
      </w:pPr>
    </w:p>
    <w:p w:rsidR="00396D3A" w:rsidRDefault="00396D3A" w:rsidP="00396D3A">
      <w:pPr>
        <w:pStyle w:val="1"/>
        <w:ind w:firstLine="0"/>
        <w:jc w:val="both"/>
        <w:rPr>
          <w:b/>
          <w:sz w:val="24"/>
          <w:shd w:val="clear" w:color="auto" w:fill="FFFFFF"/>
        </w:rPr>
      </w:pPr>
      <w:r>
        <w:rPr>
          <w:b/>
          <w:i/>
          <w:color w:val="000000"/>
          <w:sz w:val="24"/>
          <w:shd w:val="clear" w:color="auto" w:fill="FFFFFF"/>
        </w:rPr>
        <w:t>Вопрос 6</w:t>
      </w:r>
      <w:r>
        <w:rPr>
          <w:b/>
          <w:color w:val="000000"/>
          <w:sz w:val="24"/>
          <w:shd w:val="clear" w:color="auto" w:fill="FFFFFF"/>
        </w:rPr>
        <w:t xml:space="preserve">. </w:t>
      </w:r>
      <w:r>
        <w:rPr>
          <w:b/>
          <w:sz w:val="24"/>
          <w:shd w:val="clear" w:color="auto" w:fill="FFFFFF"/>
        </w:rPr>
        <w:t xml:space="preserve"> Разное </w:t>
      </w:r>
    </w:p>
    <w:p w:rsidR="00C90539" w:rsidRDefault="00C90539" w:rsidP="00396D3A">
      <w:pPr>
        <w:pStyle w:val="1"/>
        <w:ind w:firstLine="0"/>
        <w:jc w:val="both"/>
        <w:rPr>
          <w:b/>
          <w:sz w:val="24"/>
          <w:shd w:val="clear" w:color="auto" w:fill="FFFFFF"/>
        </w:rPr>
      </w:pPr>
    </w:p>
    <w:p w:rsidR="00C90539" w:rsidRDefault="001F19FF" w:rsidP="00396D3A">
      <w:pPr>
        <w:pStyle w:val="1"/>
        <w:ind w:firstLine="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</w:t>
      </w:r>
      <w:r w:rsidR="009E2EEA" w:rsidRPr="001F19FF">
        <w:rPr>
          <w:sz w:val="24"/>
          <w:shd w:val="clear" w:color="auto" w:fill="FFFFFF"/>
        </w:rPr>
        <w:t xml:space="preserve">По информации ГУ МВД России по Челябинской области, широкое распространение получили факты изготовления и сбыта поддельных документов о вакцинации от новой </w:t>
      </w:r>
      <w:proofErr w:type="spellStart"/>
      <w:r w:rsidR="009E2EEA" w:rsidRPr="001F19FF">
        <w:rPr>
          <w:sz w:val="24"/>
          <w:shd w:val="clear" w:color="auto" w:fill="FFFFFF"/>
        </w:rPr>
        <w:t>коронавирусной</w:t>
      </w:r>
      <w:proofErr w:type="spellEnd"/>
      <w:r w:rsidR="009E2EEA" w:rsidRPr="001F19FF">
        <w:rPr>
          <w:sz w:val="24"/>
          <w:shd w:val="clear" w:color="auto" w:fill="FFFFFF"/>
        </w:rPr>
        <w:t xml:space="preserve"> инфекции и проведении обследований на наличие методом ПЦР (фиктивные прививочные сертификаты, </w:t>
      </w:r>
      <w:proofErr w:type="spellStart"/>
      <w:r w:rsidRPr="001F19FF">
        <w:rPr>
          <w:sz w:val="24"/>
          <w:shd w:val="clear" w:color="auto" w:fill="FFFFFF"/>
        </w:rPr>
        <w:t>мед</w:t>
      </w:r>
      <w:proofErr w:type="gramStart"/>
      <w:r w:rsidRPr="001F19FF">
        <w:rPr>
          <w:sz w:val="24"/>
          <w:shd w:val="clear" w:color="auto" w:fill="FFFFFF"/>
        </w:rPr>
        <w:t>.с</w:t>
      </w:r>
      <w:proofErr w:type="gramEnd"/>
      <w:r w:rsidRPr="001F19FF">
        <w:rPr>
          <w:sz w:val="24"/>
          <w:shd w:val="clear" w:color="auto" w:fill="FFFFFF"/>
        </w:rPr>
        <w:t>правки</w:t>
      </w:r>
      <w:proofErr w:type="spellEnd"/>
      <w:r w:rsidRPr="001F19FF">
        <w:rPr>
          <w:sz w:val="24"/>
          <w:shd w:val="clear" w:color="auto" w:fill="FFFFFF"/>
        </w:rPr>
        <w:t>, предоставляющие право освобождения от вакцинации или указывающие на наличие в организме высокого количества антител и т.д.</w:t>
      </w:r>
      <w:r w:rsidR="009E2EEA" w:rsidRPr="001F19FF">
        <w:rPr>
          <w:sz w:val="24"/>
          <w:shd w:val="clear" w:color="auto" w:fill="FFFFFF"/>
        </w:rPr>
        <w:t>)</w:t>
      </w:r>
      <w:r w:rsidRPr="001F19FF">
        <w:rPr>
          <w:sz w:val="24"/>
          <w:shd w:val="clear" w:color="auto" w:fill="FFFFFF"/>
        </w:rPr>
        <w:t>.</w:t>
      </w:r>
    </w:p>
    <w:p w:rsidR="001F19FF" w:rsidRPr="001F19FF" w:rsidRDefault="001F19FF" w:rsidP="00396D3A">
      <w:pPr>
        <w:pStyle w:val="1"/>
        <w:ind w:firstLine="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</w:t>
      </w:r>
    </w:p>
    <w:p w:rsidR="001F19FF" w:rsidRDefault="001F19FF" w:rsidP="001F19F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1F19FF" w:rsidRDefault="001F19FF" w:rsidP="001F19F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Pr="00E11081">
        <w:rPr>
          <w:rFonts w:ascii="Times New Roman" w:hAnsi="Times New Roman"/>
          <w:sz w:val="24"/>
        </w:rPr>
        <w:t>1. Информацию принять к сведению.</w:t>
      </w:r>
    </w:p>
    <w:p w:rsidR="001F19FF" w:rsidRDefault="001F19FF" w:rsidP="001F19FF">
      <w:pPr>
        <w:jc w:val="both"/>
        <w:rPr>
          <w:rFonts w:eastAsia="Calibri"/>
          <w:sz w:val="24"/>
        </w:rPr>
      </w:pPr>
      <w:r>
        <w:rPr>
          <w:rFonts w:ascii="Times New Roman" w:hAnsi="Times New Roman"/>
          <w:sz w:val="24"/>
        </w:rPr>
        <w:t>6.2. ОМВД России по Варненскому району (Шубин А.Е.) принимать системные меры реагирования по указанной проблематике с освещением проводимой работы в СМИ</w:t>
      </w:r>
      <w:r>
        <w:rPr>
          <w:rFonts w:eastAsia="Calibri"/>
          <w:sz w:val="24"/>
        </w:rPr>
        <w:t>.</w:t>
      </w:r>
    </w:p>
    <w:p w:rsidR="001F19FF" w:rsidRDefault="001F19FF" w:rsidP="001F19FF">
      <w:pPr>
        <w:jc w:val="both"/>
        <w:rPr>
          <w:rFonts w:ascii="Times New Roman" w:hAnsi="Times New Roman"/>
          <w:b/>
          <w:i/>
          <w:sz w:val="24"/>
        </w:rPr>
      </w:pPr>
    </w:p>
    <w:p w:rsidR="001F19FF" w:rsidRPr="00C90539" w:rsidRDefault="001F19FF" w:rsidP="001F19FF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nos" w:hAnsi="Tinos" w:cs="Arial"/>
          <w:b/>
          <w:i/>
          <w:color w:val="000000"/>
          <w:sz w:val="24"/>
        </w:rPr>
        <w:t>6</w:t>
      </w:r>
      <w:r w:rsidRPr="00C90539">
        <w:rPr>
          <w:rFonts w:ascii="Tinos" w:hAnsi="Tinos" w:cs="Arial"/>
          <w:b/>
          <w:i/>
          <w:color w:val="000000"/>
          <w:sz w:val="24"/>
        </w:rPr>
        <w:t xml:space="preserve">.3.Выполнение вопроса поставить на контроль. </w:t>
      </w:r>
    </w:p>
    <w:p w:rsidR="000A34E9" w:rsidRPr="001F19FF" w:rsidRDefault="000A34E9" w:rsidP="000A34E9">
      <w:pPr>
        <w:jc w:val="both"/>
        <w:rPr>
          <w:rFonts w:ascii="Times New Roman" w:hAnsi="Times New Roman"/>
          <w:i/>
          <w:sz w:val="24"/>
        </w:rPr>
      </w:pPr>
    </w:p>
    <w:p w:rsidR="000A34E9" w:rsidRDefault="000A34E9" w:rsidP="000A34E9">
      <w:pPr>
        <w:jc w:val="both"/>
        <w:rPr>
          <w:rFonts w:ascii="Times New Roman" w:hAnsi="Times New Roman"/>
          <w:i/>
          <w:sz w:val="24"/>
        </w:rPr>
      </w:pPr>
    </w:p>
    <w:p w:rsidR="001F19FF" w:rsidRDefault="001F19FF" w:rsidP="000A34E9">
      <w:pPr>
        <w:jc w:val="both"/>
        <w:rPr>
          <w:rFonts w:ascii="Times New Roman" w:hAnsi="Times New Roman"/>
          <w:i/>
          <w:sz w:val="24"/>
        </w:rPr>
      </w:pPr>
    </w:p>
    <w:p w:rsidR="001F19FF" w:rsidRDefault="001F19FF" w:rsidP="000A34E9">
      <w:pPr>
        <w:jc w:val="both"/>
        <w:rPr>
          <w:rFonts w:ascii="Times New Roman" w:hAnsi="Times New Roman"/>
          <w:i/>
          <w:sz w:val="24"/>
        </w:rPr>
      </w:pPr>
    </w:p>
    <w:p w:rsidR="001F19FF" w:rsidRDefault="001F19FF" w:rsidP="000A34E9">
      <w:pPr>
        <w:jc w:val="both"/>
        <w:rPr>
          <w:rFonts w:ascii="Times New Roman" w:hAnsi="Times New Roman"/>
          <w:i/>
          <w:sz w:val="24"/>
        </w:rPr>
      </w:pPr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  <w:r w:rsidRPr="00E01114">
        <w:rPr>
          <w:rFonts w:ascii="Times New Roman" w:hAnsi="Times New Roman"/>
          <w:sz w:val="24"/>
        </w:rPr>
        <w:t>Председатель:</w:t>
      </w:r>
      <w:r w:rsidR="000819F0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proofErr w:type="spellStart"/>
      <w:r w:rsidR="000819F0">
        <w:rPr>
          <w:rFonts w:ascii="Times New Roman" w:hAnsi="Times New Roman"/>
          <w:sz w:val="24"/>
        </w:rPr>
        <w:t>О.В.Васичкина</w:t>
      </w:r>
      <w:proofErr w:type="spellEnd"/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</w:p>
    <w:p w:rsidR="000A34E9" w:rsidRPr="00E01114" w:rsidRDefault="000A34E9" w:rsidP="000A34E9">
      <w:pPr>
        <w:jc w:val="both"/>
        <w:rPr>
          <w:rFonts w:ascii="Times New Roman" w:hAnsi="Times New Roman"/>
          <w:sz w:val="24"/>
        </w:rPr>
      </w:pPr>
    </w:p>
    <w:p w:rsidR="000872A6" w:rsidRDefault="000A34E9" w:rsidP="00304832">
      <w:pPr>
        <w:jc w:val="both"/>
      </w:pPr>
      <w:r w:rsidRPr="00E01114">
        <w:rPr>
          <w:rFonts w:ascii="Times New Roman" w:hAnsi="Times New Roman"/>
          <w:sz w:val="24"/>
        </w:rPr>
        <w:t>Секретарь:</w:t>
      </w:r>
      <w:r w:rsidR="000819F0">
        <w:rPr>
          <w:rFonts w:ascii="Times New Roman" w:hAnsi="Times New Roman"/>
          <w:sz w:val="24"/>
        </w:rPr>
        <w:t xml:space="preserve">                                                                                              В.В.Серебрякова</w:t>
      </w:r>
    </w:p>
    <w:sectPr w:rsidR="000872A6" w:rsidSect="0008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4E9"/>
    <w:rsid w:val="000536CE"/>
    <w:rsid w:val="000819F0"/>
    <w:rsid w:val="000872A6"/>
    <w:rsid w:val="000A34E9"/>
    <w:rsid w:val="00126993"/>
    <w:rsid w:val="001424CA"/>
    <w:rsid w:val="001F19FF"/>
    <w:rsid w:val="002D63D0"/>
    <w:rsid w:val="00304832"/>
    <w:rsid w:val="00396D3A"/>
    <w:rsid w:val="004F688A"/>
    <w:rsid w:val="00556AF4"/>
    <w:rsid w:val="005A5FB7"/>
    <w:rsid w:val="00684541"/>
    <w:rsid w:val="00712161"/>
    <w:rsid w:val="00784908"/>
    <w:rsid w:val="00883B1C"/>
    <w:rsid w:val="009830EF"/>
    <w:rsid w:val="009E2EEA"/>
    <w:rsid w:val="009F1D1B"/>
    <w:rsid w:val="00A719FF"/>
    <w:rsid w:val="00A84076"/>
    <w:rsid w:val="00AA1649"/>
    <w:rsid w:val="00BA7A1D"/>
    <w:rsid w:val="00C372A0"/>
    <w:rsid w:val="00C90539"/>
    <w:rsid w:val="00CB18DB"/>
    <w:rsid w:val="00CC78E3"/>
    <w:rsid w:val="00D57F40"/>
    <w:rsid w:val="00F5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E9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0A34E9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3">
    <w:name w:val="Основной текст_"/>
    <w:basedOn w:val="a0"/>
    <w:link w:val="1"/>
    <w:rsid w:val="000A34E9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0A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rsid w:val="000A34E9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0A34E9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-">
    <w:name w:val="Интернет-ссылка"/>
    <w:rsid w:val="000A34E9"/>
    <w:rPr>
      <w:color w:val="000080"/>
      <w:u w:val="single"/>
    </w:rPr>
  </w:style>
  <w:style w:type="character" w:customStyle="1" w:styleId="a4">
    <w:name w:val="Основной текст + Полужирный"/>
    <w:basedOn w:val="a3"/>
    <w:rsid w:val="000A34E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0A34E9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">
    <w:name w:val="Заголовок №2 + Не полужирный"/>
    <w:basedOn w:val="a0"/>
    <w:rsid w:val="000A34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">
    <w:name w:val="Основной текст2"/>
    <w:basedOn w:val="a3"/>
    <w:rsid w:val="000A34E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3"/>
    <w:rsid w:val="000A34E9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40">
    <w:name w:val="Основной текст (4)_"/>
    <w:basedOn w:val="a0"/>
    <w:link w:val="41"/>
    <w:rsid w:val="000A34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A34E9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85pt">
    <w:name w:val="Основной текст + 8;5 pt;Полужирный"/>
    <w:basedOn w:val="a3"/>
    <w:rsid w:val="000A34E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5">
    <w:name w:val="List Paragraph"/>
    <w:basedOn w:val="a"/>
    <w:uiPriority w:val="34"/>
    <w:qFormat/>
    <w:rsid w:val="000A3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16</cp:revision>
  <cp:lastPrinted>2021-06-23T10:18:00Z</cp:lastPrinted>
  <dcterms:created xsi:type="dcterms:W3CDTF">2021-06-16T10:45:00Z</dcterms:created>
  <dcterms:modified xsi:type="dcterms:W3CDTF">2021-11-16T10:15:00Z</dcterms:modified>
</cp:coreProperties>
</file>