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hanging="0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2693035</wp:posOffset>
            </wp:positionH>
            <wp:positionV relativeFrom="paragraph">
              <wp:posOffset>-142240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91" r="-10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4677" w:leader="none"/>
          <w:tab w:val="left" w:pos="6530" w:leader="none"/>
        </w:tabs>
        <w:spacing w:before="240" w:after="60"/>
        <w:ind w:left="0" w:hanging="0"/>
        <w:jc w:val="center"/>
        <w:rPr/>
      </w:pPr>
      <w:r>
        <w:rPr>
          <w:b/>
          <w:bCs/>
          <w:sz w:val="28"/>
          <w:szCs w:val="28"/>
          <w:highlight w:val="white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СОБРАНИЕ ДЕПУТАТОВ</w:t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bidi="ar-SA"/>
        </w:rPr>
        <w:t>ВАРНЕНСКОГО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от  29.12.2017г.                                          № 69 - р</w:t>
      </w:r>
    </w:p>
    <w:p>
      <w:pPr>
        <w:pStyle w:val="Normal"/>
        <w:ind w:hanging="0"/>
        <w:jc w:val="both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bidi="ar-SA"/>
        </w:rPr>
        <w:t>Варна</w:t>
      </w:r>
    </w:p>
    <w:p>
      <w:pPr>
        <w:pStyle w:val="1"/>
        <w:widowControl w:val="false"/>
        <w:bidi w:val="0"/>
        <w:spacing w:before="0" w:after="0"/>
        <w:ind w:left="567" w:right="2891" w:hanging="0"/>
        <w:jc w:val="left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1"/>
        <w:widowControl w:val="false"/>
        <w:bidi w:val="0"/>
        <w:spacing w:before="0" w:after="0"/>
        <w:ind w:left="567" w:right="2891" w:hanging="0"/>
        <w:jc w:val="left"/>
        <w:rPr>
          <w:color w:val="000000" w:themeColor="text1"/>
        </w:rPr>
      </w:pPr>
      <w:r>
        <w:rPr>
          <w:b/>
          <w:bCs/>
          <w:color w:val="000000" w:themeColor="text1"/>
        </w:rPr>
        <w:t>Об определении структурного подразделения и наделении полномочиями должностных лиц</w:t>
      </w:r>
    </w:p>
    <w:p>
      <w:pPr>
        <w:pStyle w:val="1"/>
        <w:widowControl w:val="false"/>
        <w:bidi w:val="0"/>
        <w:spacing w:before="0" w:after="0"/>
        <w:ind w:left="567" w:right="2891" w:hanging="0"/>
        <w:jc w:val="left"/>
        <w:rPr>
          <w:color w:val="000000" w:themeColor="text1"/>
        </w:rPr>
      </w:pPr>
      <w:r>
        <w:rPr>
          <w:b/>
          <w:bCs/>
          <w:color w:val="000000" w:themeColor="text1"/>
        </w:rPr>
        <w:t>в связи с получением подарка</w:t>
      </w:r>
    </w:p>
    <w:p>
      <w:pPr>
        <w:pStyle w:val="1"/>
        <w:ind w:left="567" w:right="4882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240"/>
        <w:ind w:right="-79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 законом от 25 декабря 2008 года № 273-ФЗ «О противодействии коррупции», решением Собрания депутатов </w:t>
      </w:r>
      <w:r>
        <w:rPr>
          <w:rFonts w:cs="Times New Roman" w:ascii="Times New Roman" w:hAnsi="Times New Roman"/>
          <w:color w:val="000000"/>
          <w:sz w:val="28"/>
          <w:szCs w:val="28"/>
        </w:rPr>
        <w:t>Варненского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района № 129 от 29.12.2017 г. « Об утверждении П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оложения о сообщении лицами, замещающими муниципальные должности в органах местного самоуправления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Варненского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муниципального района,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 должностных обязанностей, сдаче и оценке подарка, реализации (выкупе) и зачислении средств, вырученных от его реализации», распоряжением Собрания депутатов Варненского муниципального района  № 40-р от 29.12.2015г. «Об утверждении  Положения о сообщении отдельными категориями лиц Собрания депутатов  </w:t>
      </w:r>
      <w:r>
        <w:rPr>
          <w:rFonts w:eastAsia="Times New Roman" w:cs="Times New Roman" w:ascii="Times New Roman" w:hAnsi="Times New Roman"/>
          <w:bCs/>
          <w:color w:val="auto"/>
          <w:sz w:val="24"/>
          <w:szCs w:val="24"/>
          <w:lang w:val="ru-RU" w:bidi="ar-SA"/>
        </w:rPr>
        <w:t>Варненского м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</w:p>
    <w:p>
      <w:pPr>
        <w:pStyle w:val="1"/>
        <w:ind w:firstLine="567"/>
        <w:rPr/>
      </w:pPr>
      <w:r>
        <w:rPr/>
      </w:r>
    </w:p>
    <w:p>
      <w:pPr>
        <w:pStyle w:val="1"/>
        <w:ind w:firstLine="567"/>
        <w:rPr/>
      </w:pPr>
      <w:r>
        <w:rPr/>
        <w:t>РАСПОРЯЖАЮСЬ:</w:t>
      </w:r>
    </w:p>
    <w:p>
      <w:pPr>
        <w:pStyle w:val="1"/>
        <w:ind w:firstLine="567"/>
        <w:jc w:val="both"/>
        <w:rPr/>
      </w:pPr>
      <w:r>
        <w:rPr/>
        <w:t>1. Определить структурное подразделение, уполномоченное на прием на хранение, оценку для принятия к бухгалтерскому учету подарков — отдел бухгалтерского учета, отчетности и финансового контроля Собрания депутатов Варненского муниципального района (начальник отдела Масюта Е.А.)</w:t>
      </w:r>
    </w:p>
    <w:p>
      <w:pPr>
        <w:pStyle w:val="1"/>
        <w:widowControl w:val="false"/>
        <w:numPr>
          <w:ilvl w:val="0"/>
          <w:numId w:val="0"/>
        </w:numPr>
        <w:bidi w:val="0"/>
        <w:spacing w:before="0" w:after="0"/>
        <w:ind w:left="283" w:right="0" w:hanging="0"/>
        <w:jc w:val="both"/>
        <w:rPr/>
      </w:pPr>
      <w:r>
        <w:rPr/>
        <w:t xml:space="preserve">    </w:t>
      </w:r>
      <w:r>
        <w:rPr/>
        <w:t>2. Начальника организационно-</w:t>
      </w:r>
      <w:r>
        <w:rPr>
          <w:rFonts w:eastAsia="Times New Roman" w:cs="Times New Roman"/>
          <w:color w:val="000000"/>
          <w:sz w:val="28"/>
          <w:szCs w:val="28"/>
        </w:rPr>
        <w:t>документационного отдела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8"/>
          <w:szCs w:val="28"/>
        </w:rPr>
        <w:t>Варненского</w:t>
      </w:r>
      <w:r>
        <w:rPr/>
        <w:t xml:space="preserve"> муниципального района </w:t>
      </w:r>
      <w:r>
        <w:rPr>
          <w:rFonts w:eastAsia="Times New Roman" w:cs="Times New Roman"/>
          <w:color w:val="000000"/>
          <w:sz w:val="28"/>
          <w:szCs w:val="28"/>
        </w:rPr>
        <w:t>Кулаковскую Елену</w:t>
      </w:r>
      <w:r>
        <w:rPr/>
        <w:t xml:space="preserve"> Александровну наделить полномочиями по приему письменных уведомлений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о получении подарков.</w:t>
      </w:r>
    </w:p>
    <w:p>
      <w:pPr>
        <w:pStyle w:val="1"/>
        <w:widowControl w:val="false"/>
        <w:numPr>
          <w:ilvl w:val="0"/>
          <w:numId w:val="0"/>
        </w:numPr>
        <w:bidi w:val="0"/>
        <w:spacing w:before="0" w:after="0"/>
        <w:ind w:left="113" w:right="0"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</w:rPr>
        <w:t>3. Начальника отдела бухгалтерского учета, отчетности и финансового контроля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8"/>
          <w:szCs w:val="28"/>
        </w:rPr>
        <w:t>Варненского</w:t>
      </w:r>
      <w:r>
        <w:rPr/>
        <w:t xml:space="preserve"> муниципального района </w:t>
      </w:r>
      <w:r>
        <w:rPr>
          <w:rFonts w:eastAsia="Times New Roman" w:cs="Times New Roman"/>
          <w:color w:val="000000"/>
          <w:sz w:val="28"/>
          <w:szCs w:val="28"/>
        </w:rPr>
        <w:t>Масюта Елену Александровну</w:t>
      </w:r>
      <w:r>
        <w:rPr/>
        <w:t xml:space="preserve"> наделить полномочиями по приему, оценке для принятия к бухгалтерскому учету и организации (выкупа) подарков, полученных лицами, замещающими муниципальные должности, муниципальными служащими Собрания депутатов </w:t>
      </w:r>
      <w:r>
        <w:rPr>
          <w:rFonts w:eastAsia="Times New Roman" w:cs="Times New Roman"/>
          <w:color w:val="000000"/>
          <w:sz w:val="28"/>
          <w:szCs w:val="28"/>
        </w:rPr>
        <w:t>Варненского</w:t>
      </w:r>
      <w:r>
        <w:rPr/>
        <w:t xml:space="preserve"> муниципального района.</w:t>
      </w:r>
    </w:p>
    <w:p>
      <w:pPr>
        <w:pStyle w:val="1"/>
        <w:widowControl w:val="false"/>
        <w:numPr>
          <w:ilvl w:val="0"/>
          <w:numId w:val="0"/>
        </w:numPr>
        <w:bidi w:val="0"/>
        <w:spacing w:before="0" w:after="0"/>
        <w:ind w:left="0" w:right="0" w:hanging="0"/>
        <w:jc w:val="both"/>
        <w:rPr/>
      </w:pPr>
      <w:r>
        <w:rPr/>
        <w:t xml:space="preserve">   </w:t>
      </w:r>
      <w:r>
        <w:rPr/>
        <w:t>4. Назначить комиссию по поступлению и выбытию активов Собрания депутатов Варненского муниципального района при получении подарков в составе:</w:t>
      </w:r>
    </w:p>
    <w:p>
      <w:pPr>
        <w:pStyle w:val="1"/>
        <w:ind w:left="0" w:firstLine="567"/>
        <w:jc w:val="both"/>
        <w:rPr/>
      </w:pPr>
      <w:r>
        <w:rPr/>
        <w:t>Председатель комиссии — Лященко О.В., председатель Собрания депутатов;</w:t>
      </w:r>
    </w:p>
    <w:p>
      <w:pPr>
        <w:pStyle w:val="1"/>
        <w:ind w:left="0" w:firstLine="567"/>
        <w:jc w:val="both"/>
        <w:rPr/>
      </w:pPr>
      <w:r>
        <w:rPr/>
        <w:t>Члены комиссии: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Кулаковская Е.А., начальник организационно-документационного отдела;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Масюта Е.А., начальник отдела бухгалтерского учета, отчетности и финансового контроля;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Чиркова И.П., ю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рист</w:t>
      </w:r>
      <w:r>
        <w:rPr>
          <w:rFonts w:eastAsia="Times New Roman" w:cs="Times New Roman"/>
          <w:color w:val="000000"/>
          <w:sz w:val="28"/>
          <w:szCs w:val="28"/>
        </w:rPr>
        <w:t xml:space="preserve"> организационно-документационного отдела </w:t>
      </w:r>
    </w:p>
    <w:p>
      <w:pPr>
        <w:pStyle w:val="1"/>
        <w:numPr>
          <w:ilvl w:val="0"/>
          <w:numId w:val="0"/>
        </w:numPr>
        <w:ind w:hanging="0"/>
        <w:jc w:val="both"/>
        <w:rPr/>
      </w:pPr>
      <w:r>
        <w:rPr/>
      </w:r>
    </w:p>
    <w:p>
      <w:pPr>
        <w:pStyle w:val="1"/>
        <w:numPr>
          <w:ilvl w:val="0"/>
          <w:numId w:val="0"/>
        </w:numPr>
        <w:ind w:hanging="0"/>
        <w:jc w:val="both"/>
        <w:rPr/>
      </w:pPr>
      <w:r>
        <w:rPr/>
        <w:tab/>
        <w:t>5.Настоящее распоряжение вступает в силу со дня его подписания.</w:t>
      </w:r>
    </w:p>
    <w:p>
      <w:pPr>
        <w:pStyle w:val="1"/>
        <w:numPr>
          <w:ilvl w:val="0"/>
          <w:numId w:val="0"/>
        </w:numPr>
        <w:ind w:left="1146" w:hanging="0"/>
        <w:jc w:val="both"/>
        <w:rPr/>
      </w:pPr>
      <w:r>
        <w:rPr/>
      </w:r>
    </w:p>
    <w:p>
      <w:pPr>
        <w:pStyle w:val="1"/>
        <w:numPr>
          <w:ilvl w:val="0"/>
          <w:numId w:val="0"/>
        </w:numPr>
        <w:ind w:hanging="0"/>
        <w:jc w:val="both"/>
        <w:rPr/>
      </w:pPr>
      <w:r>
        <w:rPr/>
        <w:tab/>
        <w:t>6.Контроль за исполнением настоящего распоряжения оставляю за собой.</w:t>
      </w:r>
    </w:p>
    <w:p>
      <w:pPr>
        <w:pStyle w:val="1"/>
        <w:ind w:hanging="0"/>
        <w:jc w:val="both"/>
        <w:rPr/>
      </w:pPr>
      <w:r>
        <w:rPr/>
      </w:r>
    </w:p>
    <w:p>
      <w:pPr>
        <w:pStyle w:val="1"/>
        <w:ind w:hanging="0"/>
        <w:jc w:val="both"/>
        <w:rPr/>
      </w:pPr>
      <w:r>
        <w:rPr/>
      </w:r>
    </w:p>
    <w:p>
      <w:pPr>
        <w:pStyle w:val="1"/>
        <w:ind w:hanging="0"/>
        <w:jc w:val="both"/>
        <w:rPr/>
      </w:pPr>
      <w:r>
        <w:rPr/>
        <w:t>Председатель Собрания депутатов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Варненского</w:t>
      </w:r>
      <w:r>
        <w:rPr/>
        <w:t xml:space="preserve"> муниципального района</w:t>
        <w:tab/>
        <w:t xml:space="preserve">                                    </w:t>
      </w:r>
      <w:r>
        <w:rPr>
          <w:rFonts w:eastAsia="Times New Roman" w:cs="Times New Roman"/>
          <w:color w:val="000000"/>
          <w:sz w:val="28"/>
          <w:szCs w:val="28"/>
        </w:rPr>
        <w:t>О.В.Лященко</w:t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С распоряжением от 29.12.2017г. № 69-р ознакомлены:</w:t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Начальник организационно-документационного отдела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Кулаковская Е.А.        _______________________           ________________</w:t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Начальник отдела бухгалтерского учета, отчетности и финансового контроля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Масюта Е.А.              _________________________         _________________</w:t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Юрист</w:t>
      </w:r>
      <w:r>
        <w:rPr>
          <w:rFonts w:eastAsia="Times New Roman" w:cs="Times New Roman"/>
          <w:color w:val="000000"/>
          <w:sz w:val="28"/>
          <w:szCs w:val="28"/>
        </w:rPr>
        <w:t xml:space="preserve"> организационно-документационного отдела</w:t>
      </w:r>
    </w:p>
    <w:p>
      <w:pPr>
        <w:pStyle w:val="1"/>
        <w:ind w:hanging="0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>Чиркова И.П.        _______________________           ________________</w:t>
      </w:r>
    </w:p>
    <w:p>
      <w:pPr>
        <w:pStyle w:val="1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240" w:right="816" w:header="138" w:top="566" w:footer="0" w:bottom="493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  <w:shd w:fill="auto" w:val="clear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  <w:shd w:fill="auto" w:val="clear"/>
    </w:rPr>
  </w:style>
  <w:style w:type="character" w:styleId="21" w:customStyle="1">
    <w:name w:val="Колонтитул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shd w:fill="auto" w:val="clear"/>
    </w:rPr>
  </w:style>
  <w:style w:type="character" w:styleId="Style15" w:customStyle="1">
    <w:name w:val="Другое_"/>
    <w:basedOn w:val="DefaultParagraphFont"/>
    <w:link w:val="a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shd w:fill="auto" w:val="clear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4625cd"/>
    <w:rPr>
      <w:color w:val="000000"/>
    </w:rPr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4625cd"/>
    <w:rPr>
      <w:color w:val="000000"/>
    </w:rPr>
  </w:style>
  <w:style w:type="character" w:styleId="Style18" w:customStyle="1">
    <w:name w:val="Текст выноски Знак"/>
    <w:basedOn w:val="DefaultParagraphFont"/>
    <w:link w:val="aa"/>
    <w:uiPriority w:val="99"/>
    <w:semiHidden/>
    <w:qFormat/>
    <w:rsid w:val="007c2797"/>
    <w:rPr>
      <w:rFonts w:ascii="Segoe UI" w:hAnsi="Segoe UI" w:cs="Segoe UI"/>
      <w:color w:val="000000"/>
      <w:sz w:val="18"/>
      <w:szCs w:val="1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Основной текст1"/>
    <w:basedOn w:val="Normal"/>
    <w:link w:val="a3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31" w:customStyle="1">
    <w:name w:val="Основной текст (3)"/>
    <w:basedOn w:val="Normal"/>
    <w:link w:val="3"/>
    <w:qFormat/>
    <w:pPr>
      <w:spacing w:before="0" w:after="240"/>
      <w:jc w:val="center"/>
    </w:pPr>
    <w:rPr>
      <w:rFonts w:ascii="Times New Roman" w:hAnsi="Times New Roman" w:eastAsia="Times New Roman" w:cs="Times New Roman"/>
    </w:rPr>
  </w:style>
  <w:style w:type="paragraph" w:styleId="22" w:customStyle="1">
    <w:name w:val="Основной текст (2)"/>
    <w:basedOn w:val="Normal"/>
    <w:link w:val="2"/>
    <w:qFormat/>
    <w:pPr>
      <w:spacing w:before="0" w:after="320"/>
      <w:ind w:left="280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3" w:customStyle="1">
    <w:name w:val="Колонтитул (2)"/>
    <w:basedOn w:val="Normal"/>
    <w:link w:val="21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Style24" w:customStyle="1">
    <w:name w:val="Другое"/>
    <w:basedOn w:val="Normal"/>
    <w:link w:val="a4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uiPriority w:val="99"/>
    <w:unhideWhenUsed/>
    <w:rsid w:val="004625c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9"/>
    <w:uiPriority w:val="99"/>
    <w:unhideWhenUsed/>
    <w:rsid w:val="004625c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7c279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LibreOffice/6.4.0.3$Windows_X86_64 LibreOffice_project/b0a288ab3d2d4774cb44b62f04d5d28733ac6df8</Application>
  <Pages>2</Pages>
  <Words>362</Words>
  <Characters>2897</Characters>
  <CharactersWithSpaces>3394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2022-01-31T06:27:00Z</dcterms:created>
  <dc:creator>1</dc:creator>
  <dc:description/>
  <dc:language>ru-RU</dc:language>
  <cp:lastModifiedBy/>
  <cp:lastPrinted>2022-07-14T10:46:38Z</cp:lastPrinted>
  <dcterms:modified xsi:type="dcterms:W3CDTF">2022-07-14T11:56:21Z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