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181" w:topFromText="0" w:vertAnchor="text"/>
        <w:tblW w:w="95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36"/>
      </w:tblGrid>
      <w:tr>
        <w:trPr>
          <w:trHeight w:val="3807" w:hRule="atLeast"/>
        </w:trPr>
        <w:tc>
          <w:tcPr>
            <w:tcW w:w="9536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jc w:val="center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eastAsia="Times New Roman" w:ascii="Times New Roman" w:hAnsi="Times New Roman"/>
                <w:szCs w:val="20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115570</wp:posOffset>
                  </wp:positionV>
                  <wp:extent cx="758825" cy="901065"/>
                  <wp:effectExtent l="0" t="0" r="0" b="0"/>
                  <wp:wrapTopAndBottom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"/>
              <w:numPr>
                <w:ilvl w:val="0"/>
                <w:numId w:val="1"/>
              </w:numPr>
              <w:spacing w:before="126" w:after="6"/>
              <w:ind w:left="708" w:right="0" w:hanging="708"/>
              <w:jc w:val="center"/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СОБРАНИЕ ДЕПУТАТОВ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ВАРНЕНСКОГО МУНИЦИПАЛЬНОГО РАЙОНА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ЧЕЛЯБИНСКОЙ ОБЛАСТИ</w:t>
            </w:r>
          </w:p>
          <w:p>
            <w:pPr>
              <w:pStyle w:val="1"/>
              <w:numPr>
                <w:ilvl w:val="0"/>
                <w:numId w:val="1"/>
              </w:numPr>
              <w:ind w:left="708" w:right="0" w:firstLine="708"/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>РЕШЕНИЕ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ar-SA"/>
              </w:rPr>
              <w:t xml:space="preserve">31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октября  2024 года                  </w:t>
            </w:r>
          </w:p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с.Варна                                          № 118</w:t>
            </w:r>
          </w:p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b/>
                <w:b/>
                <w:sz w:val="18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20"/>
              </w:rPr>
            </w:r>
          </w:p>
        </w:tc>
      </w:tr>
    </w:tbl>
    <w:tbl>
      <w:tblPr>
        <w:tblStyle w:val="a9"/>
        <w:tblW w:w="58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38"/>
      </w:tblGrid>
      <w:tr>
        <w:trPr/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назначении публичных слушаний по вопросу объединения  сельских поселений, входящих в состав </w:t>
            </w:r>
            <w:r>
              <w:rPr>
                <w:rFonts w:eastAsia="Lucida Sans Unicode" w:cs="Times New Roman" w:ascii="Times New Roman" w:hAnsi="Times New Roman"/>
                <w:b/>
                <w:bCs/>
                <w:color w:val="auto"/>
                <w:kern w:val="2"/>
                <w:sz w:val="28"/>
                <w:szCs w:val="28"/>
                <w:lang w:val="ru-RU" w:eastAsia="en-US" w:bidi="ar-SA"/>
              </w:rPr>
              <w:t xml:space="preserve">Варненского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r>
              <w:rPr>
                <w:rFonts w:eastAsia="Lucida Sans Unicode" w:cs="Times New Roman" w:ascii="Times New Roman" w:hAnsi="Times New Roman"/>
                <w:b/>
                <w:bCs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napToGrid w:val="fals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части 3 статьи 28 Федерального закона от 6 октября 2006 года №131-ФЗ «Об общих принципах организации местного самоуправления в Российской Федерации», статьей 10 Устава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Положением о публичных (общественных) слушаниях 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Варненском</w:t>
      </w:r>
      <w:r>
        <w:rPr>
          <w:rFonts w:ascii="Times New Roman" w:hAnsi="Times New Roman"/>
          <w:sz w:val="28"/>
          <w:szCs w:val="28"/>
        </w:rPr>
        <w:t xml:space="preserve"> муниципальном районе, утвержденным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от 18 октября 2023 года № 91, Собрание депутатов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>
      <w:pPr>
        <w:pStyle w:val="Normal"/>
        <w:snapToGrid w:val="fals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napToGrid w:val="false"/>
        <w:spacing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А Е Т: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</w:t>
      </w:r>
      <w:r>
        <w:rPr>
          <w:rFonts w:ascii="Times New Roman" w:hAnsi="Times New Roman"/>
          <w:bCs/>
          <w:sz w:val="28"/>
          <w:szCs w:val="28"/>
        </w:rPr>
        <w:t xml:space="preserve">по вопросу объединения  сельских </w:t>
      </w:r>
      <w:r>
        <w:rPr>
          <w:rFonts w:ascii="Times New Roman" w:hAnsi="Times New Roman"/>
          <w:sz w:val="28"/>
          <w:szCs w:val="28"/>
        </w:rPr>
        <w:t>поселений, входящих в состав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района, в целях его преобразования и</w:t>
      </w:r>
      <w:r>
        <w:rPr>
          <w:rFonts w:ascii="Times New Roman" w:hAnsi="Times New Roman"/>
          <w:sz w:val="28"/>
          <w:szCs w:val="28"/>
        </w:rPr>
        <w:t xml:space="preserve"> наделения вновь образованного муниципального образования статусом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 в 10 часов 00 минут 13 декабря 2024 года в зале заседаний администрации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по адресу: 457200, Челябинская область,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Варненский район, с.Варна, ул.Советская, 135/1.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Назначить дату первого заседания оргкомитета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</w:rPr>
        <w:t xml:space="preserve"> ноября 2024 года.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оргкомитета по подготовке и проведению публичных слушаний согласно приложению 1.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порядок учета предложений по вышеуказанному вопросу и порядок участия граждан в его обсуждении согласно приложению 2.</w:t>
      </w:r>
    </w:p>
    <w:p>
      <w:pPr>
        <w:pStyle w:val="Normal"/>
        <w:widowControl/>
        <w:suppressAutoHyphens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опубликовать в газете «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Советское село</w:t>
      </w:r>
      <w:r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решения возложить на постоянную комиссию по вопросам мандатов, Регламенту, депутатской этике,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и правопорядка (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Н.В.Лопатина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Собрания депутатов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                                А.А.Кормилицын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от 31 октября 2024 года № 118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оргкомитета по подготовке и проведению публичных слушаний</w:t>
      </w:r>
      <w:r>
        <w:rPr>
          <w:rFonts w:ascii="Times New Roman" w:hAnsi="Times New Roman"/>
          <w:bCs/>
          <w:sz w:val="28"/>
          <w:szCs w:val="28"/>
        </w:rPr>
        <w:t xml:space="preserve"> по вопросу объединения сельских </w:t>
      </w:r>
      <w:r>
        <w:rPr>
          <w:rFonts w:ascii="Times New Roman" w:hAnsi="Times New Roman"/>
          <w:sz w:val="28"/>
          <w:szCs w:val="28"/>
        </w:rPr>
        <w:t xml:space="preserve">поселений, входящих в состав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района, в целях его преобразования и</w:t>
      </w:r>
      <w:r>
        <w:rPr>
          <w:rFonts w:ascii="Times New Roman" w:hAnsi="Times New Roman"/>
          <w:sz w:val="28"/>
          <w:szCs w:val="28"/>
        </w:rPr>
        <w:t xml:space="preserve"> наделения вновь образованного муниципального образования статусом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2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7"/>
        <w:gridCol w:w="2765"/>
        <w:gridCol w:w="412"/>
        <w:gridCol w:w="5664"/>
      </w:tblGrid>
      <w:tr>
        <w:trPr>
          <w:trHeight w:val="1309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Кормилицын Алексей Анатольевич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>
        <w:trPr>
          <w:trHeight w:val="660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Моисеев Константин Юрьевич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Глава Варненского муниципального района</w:t>
            </w:r>
          </w:p>
        </w:tc>
      </w:tr>
      <w:tr>
        <w:trPr>
          <w:trHeight w:val="64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Колычева Светлана Геннадьевна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>
        <w:trPr>
          <w:trHeight w:val="97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Парфенов Евгений Анатольевич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>
        <w:trPr>
          <w:trHeight w:val="97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Васичкина Оксана Валерьевна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по социальным вопросам</w:t>
            </w:r>
          </w:p>
        </w:tc>
      </w:tr>
      <w:tr>
        <w:trPr>
          <w:trHeight w:val="97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Игнатьева Татьяна Николаевна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по финансам и налоговой политике</w:t>
            </w:r>
          </w:p>
        </w:tc>
      </w:tr>
      <w:tr>
        <w:trPr>
          <w:trHeight w:val="97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Кулаковская Елена Александровна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организации и обеспечения деятельности Собрания депутатов</w:t>
            </w:r>
          </w:p>
        </w:tc>
      </w:tr>
      <w:tr>
        <w:trPr>
          <w:trHeight w:val="330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Шарыгина Наталья Анатольевна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администрации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>
        <w:trPr>
          <w:trHeight w:val="858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Чернакова Гульфия Галимжановна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ветеранов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>
        <w:trPr>
          <w:trHeight w:val="991" w:hRule="atLeast"/>
        </w:trPr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65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Медведева Мария Игоревна</w:t>
            </w:r>
          </w:p>
        </w:tc>
        <w:tc>
          <w:tcPr>
            <w:tcW w:w="412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редактор газеты «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Советское село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u w:val="none"/>
          <w:lang w:val="ru-RU" w:eastAsia="en-US" w:bidi="ar-SA"/>
        </w:rPr>
        <w:t>от 31 октября 2024 года № 118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учета предложений по вопросу </w:t>
      </w:r>
      <w:r>
        <w:rPr>
          <w:rFonts w:ascii="Times New Roman" w:hAnsi="Times New Roman"/>
          <w:bCs/>
          <w:sz w:val="28"/>
          <w:szCs w:val="28"/>
        </w:rPr>
        <w:t xml:space="preserve">объединения сельских </w:t>
      </w:r>
      <w:r>
        <w:rPr>
          <w:rFonts w:ascii="Times New Roman" w:hAnsi="Times New Roman"/>
          <w:sz w:val="28"/>
          <w:szCs w:val="28"/>
        </w:rPr>
        <w:t xml:space="preserve">поселений, входящих в состав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района, в целях его преобразования и</w:t>
      </w:r>
      <w:r>
        <w:rPr>
          <w:rFonts w:ascii="Times New Roman" w:hAnsi="Times New Roman"/>
          <w:sz w:val="28"/>
          <w:szCs w:val="28"/>
        </w:rPr>
        <w:t xml:space="preserve"> наделения вновь образованного муниципального образования статусом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 и порядок участия граждан в его обсуждении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проживающие на территории 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и достигшие 18 лет, вправе участвовать в публичных слушаниях в целях обсуждения вопроса по объединению </w:t>
      </w:r>
      <w:r>
        <w:rPr>
          <w:rFonts w:ascii="Times New Roman" w:hAnsi="Times New Roman"/>
          <w:bCs/>
          <w:sz w:val="28"/>
          <w:szCs w:val="28"/>
        </w:rPr>
        <w:t xml:space="preserve">сельских </w:t>
      </w:r>
      <w:r>
        <w:rPr>
          <w:rFonts w:ascii="Times New Roman" w:hAnsi="Times New Roman"/>
          <w:sz w:val="28"/>
          <w:szCs w:val="28"/>
        </w:rPr>
        <w:t xml:space="preserve">поселений, входящих в состав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области, посредством: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подачи в оргкомитет замечаний и предложений в устной и (или) письменной форме;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непосредственного участия в публичных слушаниях.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принимаются со дня опубликования решения о назначении публичных слушаний по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2024 года (включительно).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принимаются организационным комитетом по подготовке и проведению публичных слушаний в рабочие дни с 9-00 по 12-00 часов и с 14-00 по 17-00 часов по адресу: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с.Варна</w:t>
      </w:r>
      <w:r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Советская</w:t>
      </w:r>
      <w:r>
        <w:rPr>
          <w:rFonts w:ascii="Times New Roman" w:hAnsi="Times New Roman"/>
          <w:sz w:val="28"/>
          <w:szCs w:val="28"/>
        </w:rPr>
        <w:t>, 135/1, кабинет 9, контактный телефон 8(351) 42 2-13-87, либо направляются по почте по указанному адресу.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подписаны лицом, которое их вносит.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предложение вносится группой граждан, оно должно быть подписано всеми гражданами.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Жители района, желающие принять участие в публичных слушаниях, обязаны в срок не позднее пяти дней до даты проведения публичных слушаний подать письменное заявление в оргкомитет.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>
      <w:pPr>
        <w:pStyle w:val="Normal"/>
        <w:ind w:firstLine="709"/>
        <w:jc w:val="both"/>
        <w:rPr>
          <w:rFonts w:ascii="Times New Roman" w:hAnsi="Times New Roman" w:cs="Tahoma"/>
          <w:color w:val="000000"/>
          <w:spacing w:val="6"/>
          <w:sz w:val="24"/>
        </w:rPr>
      </w:pPr>
      <w:r>
        <w:rPr>
          <w:rFonts w:ascii="Times New Roman" w:hAnsi="Times New Roman"/>
          <w:sz w:val="28"/>
          <w:szCs w:val="28"/>
        </w:rPr>
        <w:t xml:space="preserve">В течение 5 дней после проведения публичных слушаний жители вправе направлять свои замечания и предложения в письменном виде в Собрание депутатов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муниципального района.</w:t>
      </w:r>
    </w:p>
    <w:sectPr>
      <w:footerReference w:type="default" r:id="rId3"/>
      <w:type w:val="nextPage"/>
      <w:pgSz w:w="11906" w:h="16838"/>
      <w:pgMar w:left="1701" w:right="850" w:header="0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Lucida Sans Unicode" w:cs="Times New Roman"/>
      <w:color w:val="auto"/>
      <w:kern w:val="2"/>
      <w:sz w:val="20"/>
      <w:szCs w:val="24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707a45"/>
    <w:rPr>
      <w:rFonts w:ascii="Tahoma" w:hAnsi="Tahoma" w:eastAsia="Lucida Sans Unicode" w:cs="Tahoma"/>
      <w:kern w:val="2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88420c"/>
    <w:rPr>
      <w:rFonts w:ascii="Arial" w:hAnsi="Arial" w:eastAsia="Lucida Sans Unicode" w:cs="Times New Roman"/>
      <w:kern w:val="2"/>
      <w:sz w:val="20"/>
      <w:szCs w:val="24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8420c"/>
    <w:rPr>
      <w:rFonts w:ascii="Arial" w:hAnsi="Arial" w:eastAsia="Lucida Sans Unicode" w:cs="Times New Roman"/>
      <w:kern w:val="2"/>
      <w:sz w:val="20"/>
      <w:szCs w:val="24"/>
    </w:rPr>
  </w:style>
  <w:style w:type="character" w:styleId="Style16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>
      <w:b/>
      <w:i/>
      <w:sz w:val="28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07a45"/>
    <w:pPr/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semiHidden/>
    <w:unhideWhenUsed/>
    <w:rsid w:val="0088420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8"/>
    <w:uiPriority w:val="99"/>
    <w:unhideWhenUsed/>
    <w:rsid w:val="0088420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66fd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E6B2-0E90-492A-8518-05732B1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LibreOffice/6.4.0.3$Windows_X86_64 LibreOffice_project/b0a288ab3d2d4774cb44b62f04d5d28733ac6df8</Application>
  <Pages>4</Pages>
  <Words>709</Words>
  <Characters>4993</Characters>
  <CharactersWithSpaces>5752</CharactersWithSpaces>
  <Paragraphs>80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dc:description/>
  <dc:language>ru-RU</dc:language>
  <cp:lastModifiedBy/>
  <dcterms:modified xsi:type="dcterms:W3CDTF">2024-11-07T10:08:03Z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