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B0C15">
        <w:rPr>
          <w:rFonts w:ascii="Times New Roman" w:hAnsi="Times New Roman" w:cs="Times New Roman"/>
          <w:b w:val="0"/>
          <w:sz w:val="24"/>
          <w:szCs w:val="24"/>
        </w:rPr>
        <w:t>28 июня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>№</w:t>
      </w:r>
      <w:r w:rsidR="007B0C15">
        <w:rPr>
          <w:rFonts w:ascii="Times New Roman" w:hAnsi="Times New Roman" w:cs="Times New Roman"/>
          <w:b w:val="0"/>
          <w:sz w:val="24"/>
          <w:szCs w:val="24"/>
        </w:rPr>
        <w:t xml:space="preserve"> 11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C7F8E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r w:rsidR="00844845" w:rsidRPr="002C7F8E">
        <w:rPr>
          <w:sz w:val="24"/>
          <w:szCs w:val="24"/>
        </w:rPr>
        <w:t>года</w:t>
      </w:r>
      <w:r w:rsidR="0085231C" w:rsidRPr="002C7F8E">
        <w:rPr>
          <w:sz w:val="24"/>
          <w:szCs w:val="24"/>
        </w:rPr>
        <w:t xml:space="preserve"> </w:t>
      </w:r>
      <w:r w:rsidR="008D5EB2">
        <w:rPr>
          <w:sz w:val="24"/>
          <w:szCs w:val="24"/>
        </w:rPr>
        <w:t xml:space="preserve">                                    </w:t>
      </w:r>
      <w:proofErr w:type="gramStart"/>
      <w:r w:rsidR="008D5EB2">
        <w:rPr>
          <w:sz w:val="24"/>
          <w:szCs w:val="24"/>
        </w:rPr>
        <w:t xml:space="preserve">  </w:t>
      </w:r>
      <w:r w:rsidR="00E702B0" w:rsidRPr="002C7F8E">
        <w:rPr>
          <w:sz w:val="24"/>
          <w:szCs w:val="24"/>
        </w:rPr>
        <w:t xml:space="preserve"> </w:t>
      </w:r>
      <w:r w:rsidR="00011522" w:rsidRPr="002C7F8E">
        <w:rPr>
          <w:sz w:val="24"/>
          <w:szCs w:val="24"/>
        </w:rPr>
        <w:t>(</w:t>
      </w:r>
      <w:proofErr w:type="gramEnd"/>
      <w:r w:rsidR="00D954F7" w:rsidRPr="002C7F8E">
        <w:rPr>
          <w:sz w:val="24"/>
          <w:szCs w:val="24"/>
        </w:rPr>
        <w:t xml:space="preserve">с </w:t>
      </w:r>
      <w:r w:rsidR="00011522" w:rsidRPr="002C7F8E">
        <w:rPr>
          <w:sz w:val="24"/>
          <w:szCs w:val="24"/>
        </w:rPr>
        <w:t xml:space="preserve"> изменениями </w:t>
      </w:r>
      <w:r w:rsidR="004D3C68" w:rsidRPr="002C7F8E">
        <w:rPr>
          <w:sz w:val="24"/>
          <w:szCs w:val="24"/>
        </w:rPr>
        <w:t xml:space="preserve"> от 22 января 2024 г № 1</w:t>
      </w:r>
      <w:r w:rsidR="000A55E2">
        <w:rPr>
          <w:sz w:val="24"/>
          <w:szCs w:val="24"/>
        </w:rPr>
        <w:t>; 29 февраля 2024 г № 4</w:t>
      </w:r>
      <w:r w:rsidR="00791F4D">
        <w:rPr>
          <w:sz w:val="24"/>
          <w:szCs w:val="24"/>
        </w:rPr>
        <w:t>; 29 марта 2024 № 6</w:t>
      </w:r>
      <w:r w:rsidR="00C001AF">
        <w:rPr>
          <w:sz w:val="24"/>
          <w:szCs w:val="24"/>
        </w:rPr>
        <w:t>; 27 апреля 2024 г № 7</w:t>
      </w:r>
      <w:r w:rsidR="007B0C15">
        <w:rPr>
          <w:sz w:val="24"/>
          <w:szCs w:val="24"/>
        </w:rPr>
        <w:t>; 31 мая 2024 г №9</w:t>
      </w:r>
      <w:r w:rsidR="00011522" w:rsidRPr="002C7F8E">
        <w:rPr>
          <w:sz w:val="24"/>
          <w:szCs w:val="24"/>
        </w:rPr>
        <w:t>)</w:t>
      </w:r>
      <w:r w:rsidR="004D3C68" w:rsidRPr="002C7F8E">
        <w:rPr>
          <w:sz w:val="24"/>
          <w:szCs w:val="24"/>
        </w:rPr>
        <w:t xml:space="preserve"> </w:t>
      </w:r>
      <w:r w:rsidR="009D50E8" w:rsidRPr="002C7F8E">
        <w:rPr>
          <w:sz w:val="24"/>
          <w:szCs w:val="24"/>
        </w:rPr>
        <w:t xml:space="preserve"> </w:t>
      </w:r>
      <w:r w:rsidR="00274A07" w:rsidRPr="002C7F8E">
        <w:rPr>
          <w:sz w:val="24"/>
          <w:szCs w:val="24"/>
        </w:rPr>
        <w:t xml:space="preserve"> </w:t>
      </w:r>
      <w:r w:rsidR="00534E9A" w:rsidRPr="002C7F8E">
        <w:rPr>
          <w:sz w:val="24"/>
          <w:szCs w:val="24"/>
        </w:rPr>
        <w:t>следующие изменения</w:t>
      </w:r>
      <w:r w:rsidR="00A97DE6" w:rsidRPr="002C7F8E">
        <w:rPr>
          <w:sz w:val="24"/>
          <w:szCs w:val="24"/>
        </w:rPr>
        <w:t>:</w:t>
      </w:r>
    </w:p>
    <w:p w:rsidR="003E58CC" w:rsidRPr="002C7F8E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C7F8E">
        <w:rPr>
          <w:sz w:val="24"/>
          <w:szCs w:val="24"/>
        </w:rPr>
        <w:t>1) в</w:t>
      </w:r>
      <w:r w:rsidR="0086597E" w:rsidRPr="002C7F8E">
        <w:rPr>
          <w:sz w:val="24"/>
          <w:szCs w:val="24"/>
        </w:rPr>
        <w:t xml:space="preserve"> статье 1</w:t>
      </w:r>
      <w:r w:rsidR="00B1477A" w:rsidRPr="002C7F8E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2C7F8E">
        <w:rPr>
          <w:sz w:val="24"/>
          <w:szCs w:val="24"/>
        </w:rPr>
        <w:t xml:space="preserve">в пункте 1 </w:t>
      </w:r>
      <w:proofErr w:type="spellStart"/>
      <w:r w:rsidRPr="002C7F8E">
        <w:rPr>
          <w:sz w:val="24"/>
          <w:szCs w:val="24"/>
        </w:rPr>
        <w:t>п.п</w:t>
      </w:r>
      <w:proofErr w:type="spellEnd"/>
      <w:r w:rsidRPr="002C7F8E">
        <w:rPr>
          <w:sz w:val="24"/>
          <w:szCs w:val="24"/>
        </w:rPr>
        <w:t xml:space="preserve">. 1 слова «в сумме </w:t>
      </w:r>
      <w:r w:rsidR="00FA1733">
        <w:rPr>
          <w:sz w:val="24"/>
          <w:szCs w:val="24"/>
        </w:rPr>
        <w:t>7931,02</w:t>
      </w:r>
      <w:r w:rsidRPr="002C7F8E">
        <w:rPr>
          <w:sz w:val="24"/>
          <w:szCs w:val="24"/>
        </w:rPr>
        <w:t xml:space="preserve"> тыс. рублей» заменить на слова «в </w:t>
      </w:r>
      <w:r w:rsidRPr="002C7F8E">
        <w:rPr>
          <w:color w:val="000000" w:themeColor="text1"/>
          <w:sz w:val="24"/>
          <w:szCs w:val="24"/>
        </w:rPr>
        <w:t xml:space="preserve">сумме </w:t>
      </w:r>
      <w:r w:rsidR="00E64350">
        <w:rPr>
          <w:color w:val="000000" w:themeColor="text1"/>
          <w:sz w:val="24"/>
          <w:szCs w:val="24"/>
        </w:rPr>
        <w:t>7961,20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FA1733">
        <w:rPr>
          <w:color w:val="000000" w:themeColor="text1"/>
          <w:sz w:val="24"/>
          <w:szCs w:val="24"/>
        </w:rPr>
        <w:t>7113,66</w:t>
      </w:r>
      <w:r w:rsidR="004963AA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E64350">
        <w:rPr>
          <w:color w:val="000000" w:themeColor="text1"/>
          <w:sz w:val="24"/>
          <w:szCs w:val="24"/>
        </w:rPr>
        <w:t>7143,84</w:t>
      </w:r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FA1733">
        <w:rPr>
          <w:sz w:val="24"/>
          <w:szCs w:val="24"/>
        </w:rPr>
        <w:t>8430,93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E64350">
        <w:rPr>
          <w:color w:val="000000" w:themeColor="text1"/>
          <w:sz w:val="24"/>
          <w:szCs w:val="24"/>
        </w:rPr>
        <w:t>8461,11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41EB" w:rsidRDefault="00DB41EB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1EB" w:rsidRDefault="00DB41EB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A1733">
        <w:rPr>
          <w:rFonts w:ascii="Times New Roman" w:hAnsi="Times New Roman"/>
        </w:rPr>
        <w:t>28 июня</w:t>
      </w:r>
      <w:r w:rsidR="00E702B0">
        <w:rPr>
          <w:rFonts w:ascii="Times New Roman" w:hAnsi="Times New Roman"/>
        </w:rPr>
        <w:t xml:space="preserve">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FA1733">
        <w:rPr>
          <w:rFonts w:ascii="Times New Roman" w:hAnsi="Times New Roman"/>
        </w:rPr>
        <w:t>11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057BD6" w:rsidRDefault="00057BD6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1113" w:type="dxa"/>
        <w:tblInd w:w="-714" w:type="dxa"/>
        <w:tblLook w:val="04A0" w:firstRow="1" w:lastRow="0" w:firstColumn="1" w:lastColumn="0" w:noHBand="0" w:noVBand="1"/>
      </w:tblPr>
      <w:tblGrid>
        <w:gridCol w:w="5104"/>
        <w:gridCol w:w="567"/>
        <w:gridCol w:w="708"/>
        <w:gridCol w:w="1142"/>
        <w:gridCol w:w="709"/>
        <w:gridCol w:w="992"/>
        <w:gridCol w:w="993"/>
        <w:gridCol w:w="898"/>
      </w:tblGrid>
      <w:tr w:rsidR="00D26FBA" w:rsidRPr="00D26FBA" w:rsidTr="00D26FBA">
        <w:trPr>
          <w:trHeight w:val="254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8 461,11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3 128,54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D26FBA" w:rsidRPr="00D26FBA" w:rsidTr="00D26FBA">
        <w:trPr>
          <w:trHeight w:val="4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D26FBA" w:rsidRPr="00D26FBA" w:rsidTr="00D26FBA">
        <w:trPr>
          <w:trHeight w:val="7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D26FBA" w:rsidRPr="00D26FBA" w:rsidTr="00D26FBA">
        <w:trPr>
          <w:trHeight w:val="6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2 045,79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D26FBA" w:rsidRPr="00D26FBA" w:rsidTr="00D26FBA">
        <w:trPr>
          <w:trHeight w:val="8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895,94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7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D26FBA" w:rsidRPr="00D26FBA" w:rsidTr="00D26FBA">
        <w:trPr>
          <w:trHeight w:val="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6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3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26FBA" w:rsidRPr="00D26FBA" w:rsidTr="00D26FBA">
        <w:trPr>
          <w:trHeight w:val="1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26FBA" w:rsidRPr="00D26FBA" w:rsidTr="00D26FBA">
        <w:trPr>
          <w:trHeight w:val="5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D26FBA" w:rsidRPr="00D26FBA" w:rsidTr="00D26FBA">
        <w:trPr>
          <w:trHeight w:val="7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D26FBA" w:rsidRPr="00D26FBA" w:rsidTr="00D26FBA">
        <w:trPr>
          <w:trHeight w:val="6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D26FBA" w:rsidRPr="00D26FBA" w:rsidTr="00D26FBA">
        <w:trPr>
          <w:trHeight w:val="3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892,99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172,99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D26FBA" w:rsidRPr="00D26FBA" w:rsidTr="00D26FBA">
        <w:trPr>
          <w:trHeight w:val="3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D26FBA" w:rsidRPr="00D26FBA" w:rsidTr="00D26FBA">
        <w:trPr>
          <w:trHeight w:val="6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62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1 040,07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D26FBA" w:rsidRPr="00D26FBA" w:rsidTr="00D26FBA">
        <w:trPr>
          <w:trHeight w:val="4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3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117,18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298,40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6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1 694,37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1 694,37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D26FBA" w:rsidRPr="00D26FBA" w:rsidTr="00D26FBA">
        <w:trPr>
          <w:trHeight w:val="1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D26FBA" w:rsidRPr="00D26FBA" w:rsidTr="00D26FBA">
        <w:trPr>
          <w:trHeight w:val="7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1 275,50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412,16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D26FBA" w:rsidRPr="00D26FBA" w:rsidTr="00D26FBA">
        <w:trPr>
          <w:trHeight w:val="5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6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3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8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31,03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6FBA" w:rsidRPr="00D26FBA" w:rsidTr="00D26FBA">
        <w:trPr>
          <w:trHeight w:val="4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6FB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D26FBA" w:rsidRPr="00D26FBA" w:rsidTr="00D26FBA">
        <w:trPr>
          <w:trHeight w:val="4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29,75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BA" w:rsidRPr="00D26FBA" w:rsidRDefault="00D26FBA" w:rsidP="00D26FB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FBA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BB61E4" w:rsidRDefault="00BB61E4" w:rsidP="006B1981">
      <w:pPr>
        <w:jc w:val="right"/>
        <w:rPr>
          <w:rFonts w:ascii="Times New Roman CYR" w:hAnsi="Times New Roman CYR" w:cs="Times New Roman CYR"/>
        </w:rPr>
      </w:pPr>
    </w:p>
    <w:p w:rsidR="00E64350" w:rsidRDefault="00E64350" w:rsidP="00F960CE">
      <w:pPr>
        <w:jc w:val="right"/>
        <w:outlineLvl w:val="0"/>
        <w:rPr>
          <w:rFonts w:ascii="Times New Roman" w:hAnsi="Times New Roman"/>
        </w:rPr>
      </w:pPr>
    </w:p>
    <w:p w:rsidR="00F960CE" w:rsidRDefault="00FC746D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4C468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A1733">
        <w:rPr>
          <w:rFonts w:ascii="Times New Roman" w:hAnsi="Times New Roman"/>
        </w:rPr>
        <w:t>28 июня</w:t>
      </w:r>
      <w:r w:rsidR="000A55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2024 </w:t>
      </w:r>
      <w:r w:rsidRPr="00054420">
        <w:rPr>
          <w:rFonts w:ascii="Times New Roman" w:hAnsi="Times New Roman"/>
        </w:rPr>
        <w:t>года №</w:t>
      </w:r>
      <w:r w:rsidR="00791F4D">
        <w:rPr>
          <w:rFonts w:ascii="Times New Roman" w:hAnsi="Times New Roman"/>
        </w:rPr>
        <w:t xml:space="preserve"> </w:t>
      </w:r>
      <w:r w:rsidR="00FA1733">
        <w:rPr>
          <w:rFonts w:ascii="Times New Roman" w:hAnsi="Times New Roman"/>
        </w:rPr>
        <w:t>11</w:t>
      </w:r>
      <w:r w:rsidRPr="00054420">
        <w:rPr>
          <w:rFonts w:ascii="Times New Roman" w:hAnsi="Times New Roman"/>
        </w:rPr>
        <w:t xml:space="preserve"> 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681B96" w:rsidRDefault="006B1981" w:rsidP="00444EB6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p w:rsidR="00444EB6" w:rsidRDefault="00CF6641" w:rsidP="00444E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1195" w:type="dxa"/>
        <w:tblInd w:w="-856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700"/>
        <w:gridCol w:w="1142"/>
        <w:gridCol w:w="709"/>
        <w:gridCol w:w="918"/>
        <w:gridCol w:w="925"/>
        <w:gridCol w:w="988"/>
      </w:tblGrid>
      <w:tr w:rsidR="00985A20" w:rsidRPr="00985A20" w:rsidTr="00985A20">
        <w:trPr>
          <w:trHeight w:val="25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2026  г</w:t>
            </w:r>
            <w:proofErr w:type="gram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8 461,11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8 461,11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3 128,54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85A20" w:rsidRPr="00985A20" w:rsidTr="00985A20">
        <w:trPr>
          <w:trHeight w:val="8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985A20" w:rsidRPr="00985A20" w:rsidTr="00985A20">
        <w:trPr>
          <w:trHeight w:val="6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2 045,79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</w:t>
            </w:r>
            <w:bookmarkStart w:id="0" w:name="_GoBack"/>
            <w:bookmarkEnd w:id="0"/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2 043,83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985A20" w:rsidRPr="00985A20" w:rsidTr="00985A20">
        <w:trPr>
          <w:trHeight w:val="9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895,94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985A20" w:rsidRPr="00985A20" w:rsidTr="00985A20">
        <w:trPr>
          <w:trHeight w:val="9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1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10,57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85A20" w:rsidRPr="00985A20" w:rsidTr="00985A20">
        <w:trPr>
          <w:trHeight w:val="2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85A20" w:rsidRPr="00985A20" w:rsidTr="00985A20">
        <w:trPr>
          <w:trHeight w:val="5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85A20" w:rsidRPr="00985A20" w:rsidTr="00985A20">
        <w:trPr>
          <w:trHeight w:val="9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985A20" w:rsidRPr="00985A20" w:rsidTr="00985A20">
        <w:trPr>
          <w:trHeight w:val="5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892,99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172,99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1 040,07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1 040,07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985A20" w:rsidRPr="00985A20" w:rsidTr="00985A20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Освещение населённых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9,43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117,18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117,18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298,40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1 694,37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1 694,37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1 687,65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985A20" w:rsidRPr="00985A20" w:rsidTr="00985A20">
        <w:trPr>
          <w:trHeight w:val="9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1 275,50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412,16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985A20" w:rsidRPr="00985A20" w:rsidTr="00985A20">
        <w:trPr>
          <w:trHeight w:val="6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31,03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133,47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2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85A20" w:rsidRPr="00985A20" w:rsidTr="00985A20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29,75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85A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985A20" w:rsidRPr="00985A20" w:rsidTr="00985A20">
        <w:trPr>
          <w:trHeight w:val="4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29,75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A20" w:rsidRPr="00985A20" w:rsidRDefault="00985A20" w:rsidP="00985A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85A20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sectPr w:rsidR="00881CE9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D9" w:rsidRDefault="007B0ED9">
      <w:r>
        <w:separator/>
      </w:r>
    </w:p>
  </w:endnote>
  <w:endnote w:type="continuationSeparator" w:id="0">
    <w:p w:rsidR="007B0ED9" w:rsidRDefault="007B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D9" w:rsidRDefault="007B0ED9">
      <w:r>
        <w:separator/>
      </w:r>
    </w:p>
  </w:footnote>
  <w:footnote w:type="continuationSeparator" w:id="0">
    <w:p w:rsidR="007B0ED9" w:rsidRDefault="007B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6FBA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8D5EB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D5EB2"/>
    <w:rPr>
      <w:color w:val="954F72"/>
      <w:u w:val="single"/>
    </w:rPr>
  </w:style>
  <w:style w:type="paragraph" w:customStyle="1" w:styleId="xl63">
    <w:name w:val="xl63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D5E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D5EB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220B-5562-4A2E-8C34-C20A6E50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2024-05-29T06:52:00Z</cp:lastPrinted>
  <dcterms:created xsi:type="dcterms:W3CDTF">2024-07-11T04:16:00Z</dcterms:created>
  <dcterms:modified xsi:type="dcterms:W3CDTF">2024-07-11T04:20:00Z</dcterms:modified>
</cp:coreProperties>
</file>