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5F1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-44450</wp:posOffset>
            </wp:positionV>
            <wp:extent cx="771525" cy="914400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277C74">
      <w:pPr>
        <w:pStyle w:val="2"/>
        <w:ind w:left="708" w:firstLine="708"/>
        <w:jc w:val="both"/>
      </w:pPr>
    </w:p>
    <w:p w14:paraId="4548C980">
      <w:pPr>
        <w:pStyle w:val="2"/>
        <w:ind w:left="708" w:firstLine="708"/>
        <w:jc w:val="both"/>
        <w:rPr>
          <w:sz w:val="36"/>
        </w:rPr>
      </w:pPr>
    </w:p>
    <w:p w14:paraId="3FCD5C66">
      <w:pPr>
        <w:pStyle w:val="12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DB52141">
      <w:pPr>
        <w:pStyle w:val="12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43CA64C6">
      <w:pPr>
        <w:pStyle w:val="12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 СЕЛЬСКОГО ПОСЕЛЕНИЯ</w:t>
      </w:r>
    </w:p>
    <w:p w14:paraId="1BBEE264">
      <w:pPr>
        <w:pStyle w:val="12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14:paraId="17A95FA2">
      <w:pPr>
        <w:pStyle w:val="12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67AC3ABC">
      <w:pPr>
        <w:pStyle w:val="12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AB639C4">
      <w:pPr>
        <w:pStyle w:val="12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6904E2F1">
      <w:pPr>
        <w:pStyle w:val="12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DD89C24">
      <w:pPr>
        <w:pStyle w:val="12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DD23E60">
      <w:pPr>
        <w:pStyle w:val="12"/>
        <w:widowControl/>
        <w:jc w:val="both"/>
        <w:rPr>
          <w:rFonts w:hint="default"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3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0 августа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2024  года                                    № 1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5</w:t>
      </w:r>
    </w:p>
    <w:p w14:paraId="7C30471A">
      <w:pPr>
        <w:pStyle w:val="12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14:paraId="53C78CE3">
      <w:pPr>
        <w:pStyle w:val="12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бюджет Николаевского сельского</w:t>
      </w:r>
    </w:p>
    <w:p w14:paraId="5EA5DB9D">
      <w:pPr>
        <w:pStyle w:val="12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поселения на 2024 год и на плановый</w:t>
      </w:r>
    </w:p>
    <w:p w14:paraId="0FD7D3B5">
      <w:pPr>
        <w:pStyle w:val="12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период 2025 и 2026 годов</w:t>
      </w:r>
    </w:p>
    <w:p w14:paraId="46358ABD">
      <w:pPr>
        <w:pStyle w:val="12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8A59B3E">
      <w:pPr>
        <w:pStyle w:val="11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депутатов Николаевского сельского поселения </w:t>
      </w:r>
    </w:p>
    <w:p w14:paraId="010924A9">
      <w:pPr>
        <w:pStyle w:val="11"/>
        <w:widowControl/>
        <w:ind w:firstLine="0"/>
        <w:jc w:val="both"/>
        <w:rPr>
          <w:b/>
          <w:sz w:val="24"/>
          <w:szCs w:val="24"/>
        </w:rPr>
      </w:pPr>
    </w:p>
    <w:p w14:paraId="43F9DC07">
      <w:pPr>
        <w:pStyle w:val="11"/>
        <w:widowControl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РЕШАЕТ:</w:t>
      </w:r>
    </w:p>
    <w:p w14:paraId="42952FD3">
      <w:pPr>
        <w:pStyle w:val="11"/>
        <w:widowControl/>
        <w:ind w:firstLine="0"/>
        <w:jc w:val="center"/>
        <w:rPr>
          <w:b/>
          <w:sz w:val="24"/>
          <w:szCs w:val="24"/>
        </w:rPr>
      </w:pPr>
    </w:p>
    <w:p w14:paraId="4459C33B">
      <w:pPr>
        <w:pStyle w:val="11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Внести в бюджет Николаевского сельского поселения на 2024 год и на плановый период 2025 и 2026 годов, принятый Решением Совета депутатов Николаевского сельского поселения Варненского муниципального района Челябинской области от 20 декабря 2023 года                                        (с  изменениями  от 22 января 2024 г № 1; 29 февраля 2024 г № 4; 29 марта 2024 № 6; 27 апреля 2024 г № 7; 31 мая 2024 г №9; 28 июня 2024 г №11</w:t>
      </w:r>
      <w:r>
        <w:rPr>
          <w:rFonts w:hint="default"/>
          <w:sz w:val="24"/>
          <w:szCs w:val="24"/>
          <w:lang w:val="ru-RU"/>
        </w:rPr>
        <w:t>; 31 июля 2024 г №12</w:t>
      </w:r>
      <w:r>
        <w:rPr>
          <w:sz w:val="24"/>
          <w:szCs w:val="24"/>
        </w:rPr>
        <w:t>)   следующие изменения:</w:t>
      </w:r>
    </w:p>
    <w:p w14:paraId="096B333E">
      <w:pPr>
        <w:pStyle w:val="11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14:paraId="35C13E02">
      <w:pPr>
        <w:pStyle w:val="11"/>
        <w:widowControl/>
        <w:ind w:firstLine="708"/>
        <w:jc w:val="both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sz w:val="24"/>
          <w:szCs w:val="24"/>
        </w:rPr>
        <w:t xml:space="preserve">в пункте 1 п.п. 1 слова «в сумме </w:t>
      </w:r>
      <w:r>
        <w:rPr>
          <w:rFonts w:hint="default"/>
          <w:sz w:val="24"/>
          <w:szCs w:val="24"/>
          <w:highlight w:val="none"/>
          <w:lang w:val="ru-RU"/>
        </w:rPr>
        <w:t>9515,37</w:t>
      </w:r>
      <w:r>
        <w:rPr>
          <w:sz w:val="24"/>
          <w:szCs w:val="24"/>
          <w:highlight w:val="none"/>
        </w:rPr>
        <w:t xml:space="preserve"> тыс. рублей» заменить на слова «в </w:t>
      </w: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сумме </w:t>
      </w:r>
      <w:r>
        <w:rPr>
          <w:rFonts w:hint="default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9520,57</w:t>
      </w: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тыс. рублей», слова «в сумме </w:t>
      </w:r>
      <w:r>
        <w:rPr>
          <w:rFonts w:hint="default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8698,01</w:t>
      </w: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тыс. рублей» заменить на слова «в сумме </w:t>
      </w:r>
      <w:r>
        <w:rPr>
          <w:rFonts w:hint="default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8703,22</w:t>
      </w:r>
      <w:bookmarkStart w:id="0" w:name="_GoBack"/>
      <w:bookmarkEnd w:id="0"/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тыс. рублей»;</w:t>
      </w:r>
    </w:p>
    <w:p w14:paraId="10AE66C9">
      <w:pPr>
        <w:pStyle w:val="11"/>
        <w:widowControl/>
        <w:ind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в пункте 1 п.п. 2 слова «в сумме </w:t>
      </w:r>
      <w:r>
        <w:rPr>
          <w:rFonts w:hint="default"/>
          <w:sz w:val="24"/>
          <w:szCs w:val="24"/>
          <w:highlight w:val="none"/>
          <w:lang w:val="ru-RU"/>
        </w:rPr>
        <w:t>10015,28</w:t>
      </w:r>
      <w:r>
        <w:rPr>
          <w:sz w:val="24"/>
          <w:szCs w:val="24"/>
          <w:highlight w:val="none"/>
        </w:rPr>
        <w:t xml:space="preserve"> тыс. рублей» заменить на слова «в сумме </w:t>
      </w: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100</w:t>
      </w:r>
      <w:r>
        <w:rPr>
          <w:rFonts w:hint="default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20</w:t>
      </w: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hint="default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49</w:t>
      </w: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sz w:val="24"/>
          <w:szCs w:val="24"/>
          <w:highlight w:val="none"/>
        </w:rPr>
        <w:t>тыс. рублей»;</w:t>
      </w:r>
    </w:p>
    <w:p w14:paraId="203EA3AA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>- приложение 1 изложить в новой редакции (приложение</w:t>
      </w:r>
      <w:r>
        <w:rPr>
          <w:rFonts w:ascii="Times New Roman" w:hAnsi="Times New Roman"/>
          <w:sz w:val="24"/>
          <w:szCs w:val="24"/>
        </w:rPr>
        <w:t xml:space="preserve"> № 1 к настоящему Решению);</w:t>
      </w:r>
    </w:p>
    <w:p w14:paraId="2F8CCC0A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14:paraId="63932F90">
      <w:pPr>
        <w:pStyle w:val="11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14:paraId="1C895537">
      <w:pPr>
        <w:pStyle w:val="11"/>
        <w:widowControl/>
        <w:ind w:firstLine="708"/>
        <w:jc w:val="both"/>
        <w:rPr>
          <w:snapToGrid w:val="0"/>
          <w:sz w:val="24"/>
          <w:szCs w:val="24"/>
        </w:rPr>
      </w:pPr>
    </w:p>
    <w:p w14:paraId="7FAFDCBC">
      <w:pPr>
        <w:pStyle w:val="11"/>
        <w:widowControl/>
        <w:ind w:firstLine="708"/>
        <w:jc w:val="both"/>
        <w:rPr>
          <w:snapToGrid w:val="0"/>
          <w:sz w:val="24"/>
          <w:szCs w:val="24"/>
        </w:rPr>
      </w:pPr>
    </w:p>
    <w:p w14:paraId="5665D59A">
      <w:pPr>
        <w:pStyle w:val="11"/>
        <w:widowControl/>
        <w:ind w:firstLine="708"/>
        <w:jc w:val="both"/>
        <w:rPr>
          <w:snapToGrid w:val="0"/>
          <w:sz w:val="24"/>
          <w:szCs w:val="24"/>
        </w:rPr>
      </w:pPr>
    </w:p>
    <w:p w14:paraId="193DD168">
      <w:pPr>
        <w:pStyle w:val="11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14:paraId="77C328BE">
      <w:pPr>
        <w:pStyle w:val="11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Глава </w:t>
      </w:r>
      <w:r>
        <w:rPr>
          <w:sz w:val="24"/>
          <w:szCs w:val="24"/>
        </w:rPr>
        <w:t>Николаевского</w:t>
      </w:r>
      <w:r>
        <w:rPr>
          <w:snapToGrid w:val="0"/>
          <w:sz w:val="24"/>
          <w:szCs w:val="24"/>
        </w:rPr>
        <w:t xml:space="preserve"> сельского поселения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>______________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>Кульков А.Ю.</w:t>
      </w:r>
    </w:p>
    <w:p w14:paraId="4CC4DC2C">
      <w:pPr>
        <w:pStyle w:val="11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14:paraId="2E68E394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Бочкарёва В.А.</w:t>
      </w:r>
    </w:p>
    <w:p w14:paraId="1A4F08D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3F9A2E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891475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C987152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E2033E2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24F77D7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5599BB8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848B94">
      <w:pPr>
        <w:jc w:val="right"/>
        <w:outlineLvl w:val="0"/>
        <w:rPr>
          <w:rFonts w:ascii="Times New Roman" w:hAnsi="Times New Roman"/>
        </w:rPr>
      </w:pPr>
    </w:p>
    <w:p w14:paraId="71A87FA8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14:paraId="00DB0F1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14:paraId="2EF4B81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14:paraId="26F8FA1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14:paraId="5BF2058D">
      <w:pPr>
        <w:jc w:val="right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>от 3</w:t>
      </w:r>
      <w:r>
        <w:rPr>
          <w:rFonts w:hint="default" w:ascii="Times New Roman" w:hAnsi="Times New Roman"/>
          <w:lang w:val="ru-RU"/>
        </w:rPr>
        <w:t>0 августа</w:t>
      </w:r>
      <w:r>
        <w:rPr>
          <w:rFonts w:ascii="Times New Roman" w:hAnsi="Times New Roman"/>
        </w:rPr>
        <w:t xml:space="preserve"> 2024 года № 1</w:t>
      </w:r>
      <w:r>
        <w:rPr>
          <w:rFonts w:hint="default" w:ascii="Times New Roman" w:hAnsi="Times New Roman"/>
          <w:lang w:val="ru-RU"/>
        </w:rPr>
        <w:t>5</w:t>
      </w:r>
    </w:p>
    <w:p w14:paraId="72CA7E93">
      <w:pPr>
        <w:jc w:val="right"/>
        <w:rPr>
          <w:rFonts w:ascii="Times New Roman" w:hAnsi="Times New Roman"/>
        </w:rPr>
      </w:pPr>
    </w:p>
    <w:p w14:paraId="0FA41896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14:paraId="3E89FBB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14:paraId="19CAD04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14:paraId="6FFC11A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18</w:t>
      </w:r>
    </w:p>
    <w:p w14:paraId="75C9B4AD">
      <w:pPr>
        <w:jc w:val="right"/>
        <w:rPr>
          <w:rFonts w:ascii="Times New Roman" w:hAnsi="Times New Roman"/>
        </w:rPr>
      </w:pPr>
    </w:p>
    <w:p w14:paraId="07B01BA4">
      <w:pPr>
        <w:jc w:val="right"/>
        <w:rPr>
          <w:rFonts w:ascii="Times New Roman" w:hAnsi="Times New Roman"/>
        </w:rPr>
      </w:pPr>
    </w:p>
    <w:p w14:paraId="4CC0B3C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по разделам, подразделам, целевым статьям, группам видов расходов классификации расходов  бюджета Николаевского сельского поселения на 2024 год  и на плановый период 2025 и 2026 годов</w:t>
      </w:r>
    </w:p>
    <w:p w14:paraId="79969A81">
      <w:pPr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(тыс. руб.)</w:t>
      </w:r>
    </w:p>
    <w:p w14:paraId="7D7AB26C">
      <w:pPr>
        <w:jc w:val="right"/>
        <w:rPr>
          <w:rFonts w:ascii="Times New Roman CYR" w:hAnsi="Times New Roman CYR" w:cs="Times New Roman CYR"/>
        </w:rPr>
      </w:pPr>
    </w:p>
    <w:tbl>
      <w:tblPr>
        <w:tblStyle w:val="4"/>
        <w:tblW w:w="11404" w:type="dxa"/>
        <w:tblInd w:w="-6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3"/>
        <w:gridCol w:w="451"/>
        <w:gridCol w:w="645"/>
        <w:gridCol w:w="1196"/>
        <w:gridCol w:w="672"/>
        <w:gridCol w:w="966"/>
        <w:gridCol w:w="902"/>
        <w:gridCol w:w="839"/>
      </w:tblGrid>
      <w:tr w14:paraId="7D6B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3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0E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Наименование показателя</w:t>
            </w:r>
          </w:p>
        </w:tc>
        <w:tc>
          <w:tcPr>
            <w:tcW w:w="29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 w14:paraId="0D85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КБК</w:t>
            </w:r>
          </w:p>
        </w:tc>
        <w:tc>
          <w:tcPr>
            <w:tcW w:w="96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BD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ru-RU"/>
              </w:rPr>
              <w:t>2024 г</w:t>
            </w:r>
          </w:p>
        </w:tc>
        <w:tc>
          <w:tcPr>
            <w:tcW w:w="9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38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ru-RU"/>
              </w:rPr>
              <w:t>2025 г</w:t>
            </w:r>
          </w:p>
        </w:tc>
        <w:tc>
          <w:tcPr>
            <w:tcW w:w="83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C2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ru-RU"/>
              </w:rPr>
              <w:t>2026 г</w:t>
            </w:r>
          </w:p>
        </w:tc>
      </w:tr>
      <w:tr w14:paraId="1A62A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3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152243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A3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ru-RU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ru-RU" w:eastAsia="zh-CN" w:bidi="ar"/>
              </w:rPr>
              <w:t>з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57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ru-RU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ru-RU" w:eastAsia="zh-CN" w:bidi="ar"/>
              </w:rPr>
              <w:t>р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03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КЦСР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8F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КВР</w:t>
            </w:r>
          </w:p>
        </w:tc>
        <w:tc>
          <w:tcPr>
            <w:tcW w:w="96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DEA1EB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37812E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190E49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34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58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06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EF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69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2D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35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DA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DE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</w:tr>
      <w:tr w14:paraId="583B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6070C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ВСЕГО: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1D7F05F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2E2E522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28407B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A4869C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56D00F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10 020,49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7E961B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4 682,24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5ABC4B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4 675,00</w:t>
            </w:r>
          </w:p>
        </w:tc>
      </w:tr>
      <w:tr w14:paraId="68FB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AD5C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F1D8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7759B2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D4CB07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6BAC1A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6C0FC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3 267,65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D3A60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2 090,79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C4F7C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2 611,89</w:t>
            </w:r>
          </w:p>
        </w:tc>
      </w:tr>
      <w:tr w14:paraId="0A837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3C13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87AB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359E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A1B35B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7B4DF8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1AF12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554,21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FE1B5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308,70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2A7F3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608,70</w:t>
            </w:r>
          </w:p>
        </w:tc>
      </w:tr>
      <w:tr w14:paraId="454A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F376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Расходы общегосударственного характера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1433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9914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B89A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9900400000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0DDBC8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49F9D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554,21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C377F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308,70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1CEEA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608,70</w:t>
            </w:r>
          </w:p>
        </w:tc>
      </w:tr>
      <w:tr w14:paraId="2195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1EFA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Глава муниципального образования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243B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18CE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6244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9900420301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549397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09EF0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554,21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1B98A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308,70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FED36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608,70</w:t>
            </w:r>
          </w:p>
        </w:tc>
      </w:tr>
      <w:tr w14:paraId="5C00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C9EA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4D17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E883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0841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9900420301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9F2F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1A1C9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554,21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2A38B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308,70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5D421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608,70</w:t>
            </w:r>
          </w:p>
        </w:tc>
      </w:tr>
      <w:tr w14:paraId="74751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A37A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A772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6EC1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CC2F37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1AC7DB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0E580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1 993,30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7E940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1 028,37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E8496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1 390,96</w:t>
            </w:r>
          </w:p>
        </w:tc>
      </w:tr>
      <w:tr w14:paraId="135F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0E8B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Расходы общегосударственного характера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5CA2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3EB1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D546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9900400000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ED089A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738D9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1 989,34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CBFB5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1 028,37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2DADE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1 390,96</w:t>
            </w:r>
          </w:p>
        </w:tc>
      </w:tr>
      <w:tr w14:paraId="4736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BAA9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Центральный аппарат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F0EF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EAE4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4546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0DBFDB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79F20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1 989,34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8D412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1 028,37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D3A5F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1 390,96</w:t>
            </w:r>
          </w:p>
        </w:tc>
      </w:tr>
      <w:tr w14:paraId="3CA1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B9D4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A1D4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A6F2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980A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CA88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3317F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1 000,99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EDE12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753,50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A167E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1 018,50</w:t>
            </w:r>
          </w:p>
        </w:tc>
      </w:tr>
      <w:tr w14:paraId="322F7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2D89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8368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FFFB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841B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756D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8D8DF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923,44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107AA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272,87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81541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370,46</w:t>
            </w:r>
          </w:p>
        </w:tc>
      </w:tr>
      <w:tr w14:paraId="74657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27ED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Межбюджетные трансферты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4933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8AA1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82CF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5280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5DEB2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64,91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46A75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3B866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09E1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B3E9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50F0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39CC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58C3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7DE2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CFCB5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8FF6A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2,00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3D55E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2,00</w:t>
            </w:r>
          </w:p>
        </w:tc>
      </w:tr>
      <w:tr w14:paraId="73C1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806D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DB6B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4CBF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40AA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9908900000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C9FD60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89674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3,96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384E7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A70A7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5A5F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1D54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B31E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D404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9A50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9908920401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DA36A1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58B29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3,96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FFA4F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E19E4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76B22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DA00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11A6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E0BF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3776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9908920401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DBEB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CCB41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3,96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9632B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F2091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06687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9646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82C2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A2A6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34DE99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13B5AB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F31BC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318,47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C2FDE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753,73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6AFD6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612,23</w:t>
            </w:r>
          </w:p>
        </w:tc>
      </w:tr>
      <w:tr w14:paraId="17BD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F4B1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Расходы общегосударственного характера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9E26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FB5C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FB97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9900400000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C2601B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C689B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318,47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738CD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753,73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2FA21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612,23</w:t>
            </w:r>
          </w:p>
        </w:tc>
      </w:tr>
      <w:tr w14:paraId="0B6A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6111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Центральный аппарат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C2B7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6CD0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F926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719D1C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8533C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318,47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765C7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753,73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97000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612,23</w:t>
            </w:r>
          </w:p>
        </w:tc>
      </w:tr>
      <w:tr w14:paraId="4F6E0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EA75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3E60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FCB7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DB89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1700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0B6C3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318,47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167EF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753,73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76F2E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612,23</w:t>
            </w:r>
          </w:p>
        </w:tc>
      </w:tr>
      <w:tr w14:paraId="1793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C7F1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002B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5F76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18B926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E009F7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C0367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401,68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37568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5D305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7F34A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D927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0817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28D4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348A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640G200000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E9AF11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4A1BC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363,60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EBF58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D8230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1944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E219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1946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A78F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FF24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640G243040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32CA18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DD18B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363,60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B02CE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56292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55B1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8460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DB83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19F0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2F26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640G243040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77EE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92B52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363,60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3F9BC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066E6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41B30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0BD6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E903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4A59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CC9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7200072002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9960B2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1D29E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27,50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A3033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A8F6B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7CAC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2714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B03C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2323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7337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7200072002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3973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4451D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27,50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D769D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DA390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75A02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7B19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Другие мероприятия по реализации государственных функций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2049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AA1C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97BC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9900900000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129B9F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4A28B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10,57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7320E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01EB4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4C65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3235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Выполнение других обязательств государства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64DE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69C1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1BCE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9900999300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E69281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59779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10,57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77513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A79FE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7FB2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8C3E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32CF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0ED0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E64F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9900999300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93D7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5226A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10,57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8B5B9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0199B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22E1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7D9C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НАЦИОНАЛЬНАЯ ОБОРОНА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41F9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AE4E8D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561A84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0A51BA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1F654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158,18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9FA71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174,07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12D05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190,22</w:t>
            </w:r>
          </w:p>
        </w:tc>
      </w:tr>
      <w:tr w14:paraId="5044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D1BA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44EB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58DF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D5DB37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4195DC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DFFE8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158,18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E7FA2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174,07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DA8D0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190,22</w:t>
            </w:r>
          </w:p>
        </w:tc>
      </w:tr>
      <w:tr w14:paraId="136E5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3F90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FD3C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0AD7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20B2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4640000000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18B450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16ADB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158,18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30C23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174,07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EB5C6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190,22</w:t>
            </w:r>
          </w:p>
        </w:tc>
      </w:tr>
      <w:tr w14:paraId="72EE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D000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A237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596E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B24B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4640800000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1432D1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42B16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158,18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90C61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174,07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B9582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190,22</w:t>
            </w:r>
          </w:p>
        </w:tc>
      </w:tr>
      <w:tr w14:paraId="5B63E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6EB2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6A85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E4CB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FDB2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4640851180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11F4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23033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138,28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C8BF7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138,28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7EE1E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138,28</w:t>
            </w:r>
          </w:p>
        </w:tc>
      </w:tr>
      <w:tr w14:paraId="419B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06C1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35BF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4583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DF87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4640851180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5A78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137D3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19,90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F0613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35,79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9A114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51,94</w:t>
            </w:r>
          </w:p>
        </w:tc>
      </w:tr>
      <w:tr w14:paraId="5376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B581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FEAD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CE82FA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083600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48843B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4DB92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1 309,13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C0C22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395,10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A1689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411,16</w:t>
            </w:r>
          </w:p>
        </w:tc>
      </w:tr>
      <w:tr w14:paraId="3972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F1AB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ED50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AD50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8EDE9C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E1DEC4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67BC1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1 309,13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9E7D1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395,10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8865A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411,16</w:t>
            </w:r>
          </w:p>
        </w:tc>
      </w:tr>
      <w:tr w14:paraId="7D96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3188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541A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EC28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278F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7100071004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5AAA6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01560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846,86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22593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395,10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56C32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411,16</w:t>
            </w:r>
          </w:p>
        </w:tc>
      </w:tr>
      <w:tr w14:paraId="26CC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7AB4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80B2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E6A9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D619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7100071004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00FF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5AD7F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191,12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F6840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45,10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11253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51,16</w:t>
            </w:r>
          </w:p>
        </w:tc>
      </w:tr>
      <w:tr w14:paraId="1069D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670B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C029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2270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429A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7100071004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FAED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4FA16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654,00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FF658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350,00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AD68D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360,00</w:t>
            </w:r>
          </w:p>
        </w:tc>
      </w:tr>
      <w:tr w14:paraId="3CEF4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BAB5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A3F8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B53C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EF8B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7100071004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4ED2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8583E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1,74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2430B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1B0FC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4A50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E5A8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DD7F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D910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67D1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71000S6140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04C968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DB843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462,27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AC67E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8C870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0DFA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91F8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0015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A9D6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02EC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71000S6140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E5EF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979E6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462,27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5CCB9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DDEEA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3814B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BCF8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НАЦИОНАЛЬНАЯ ЭКОНОМИКА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D80A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8FED5C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28E218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3A07CD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85097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2 341,99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FFD95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A136D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617D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5AA4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FF38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9224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92D41C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AF3AC7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FFE83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2 341,99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D8BFA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20CEC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2E9B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3BE4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98D9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5AE7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2D2E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1800018001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6CCC95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D0475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600,02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14EBE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2CED3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2121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248E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F7A7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C8C0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02A5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1800018001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9BBB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13738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600,02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2476C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15AF6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68D78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A763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0338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63BF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C637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2400024002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44D223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19C16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300,00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ABFF5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7C770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7E54F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C990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905F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0391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EBBD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2400024002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C724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3B090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300,00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EA72F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54933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4709D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913C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FD68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4203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7616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65000S6200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26DD77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9AD58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1 441,97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64A68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50232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7AE1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1F3B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8F4E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DEEC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54CA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65000S6200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0044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5883C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1 441,97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90B89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A0265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00D2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B7D0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D87B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D373DE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06B9BA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BD227B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A7BF7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1 035,94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147DE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85,60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C09E2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107,40</w:t>
            </w:r>
          </w:p>
        </w:tc>
      </w:tr>
      <w:tr w14:paraId="4EFC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0D52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Благоустройство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7B71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56EA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F076A3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A2E8D2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EFCE4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1 035,94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CB5C3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85,60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D74F5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107,40</w:t>
            </w:r>
          </w:p>
        </w:tc>
      </w:tr>
      <w:tr w14:paraId="1B626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4B63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B97C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0E6B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F033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7400064003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ABBCC9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36CDE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4,98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D5019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97E0C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11C4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0E9F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0ED6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9C08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941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7400064003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0742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9CD68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4,98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C93DC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90BB8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381C8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5FC2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Освещение населённых пунктов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E503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BDE6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C6F3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7400074001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39688A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B98CC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292,62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534E0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15,60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5E8FE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32,40</w:t>
            </w:r>
          </w:p>
        </w:tc>
      </w:tr>
      <w:tr w14:paraId="3027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01E7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DB19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4CD2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2D49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7400074001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F897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58B3A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292,62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8E468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15,60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D237A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32,40</w:t>
            </w:r>
          </w:p>
        </w:tc>
      </w:tr>
      <w:tr w14:paraId="5AC69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BF5C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4352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82C0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A06D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7400074002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729DC3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37FA5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9,43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CA094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886DF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2DF1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7D90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7C9C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B1B8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3CB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7400074002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E55C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9F190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9,43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900BA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C2448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108D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0579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Обслуживание и ремонт сетей уличного освещения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68CD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E9C8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0DEF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7400074003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F5DB2C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E6686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175,77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754D9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2143B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75,00</w:t>
            </w:r>
          </w:p>
        </w:tc>
      </w:tr>
      <w:tr w14:paraId="663A3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C19D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8A93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3798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D404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7400074003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4E69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4F27A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175,77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CBB25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70,00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5C9C0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75,00</w:t>
            </w:r>
          </w:p>
        </w:tc>
      </w:tr>
      <w:tr w14:paraId="3335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058A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Прочие мероприятия по благоустройству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3A01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F52D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65C4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7400074004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22EBB8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69F0F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553,15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67B86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27C20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54104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686A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FBCA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C9B9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551A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7400074004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6E64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0D7B0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553,15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D4962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BE206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0748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9E16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ОБРАЗОВАНИЕ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9DE5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A6B716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019DF2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64E830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EA9A5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6,10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003E5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DF54A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6DC7B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36BE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6D45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17A6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6800CD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F4AE46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20C69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6,10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A0167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77729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23EF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25EF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C103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7197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837C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7300073002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169D03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44D13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6,10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4B128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8FEAF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416C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BC95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0165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6D14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A864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7300073002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601F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F9BA9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6,10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294B6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37A5A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1F4E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411D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КУЛЬТУРА, КИНЕМАТОГРАФИЯ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9A8D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5E21CC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F8B518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20A687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C0EF7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1 736,60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EF994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1 887,65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53D78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1 331,17</w:t>
            </w:r>
          </w:p>
        </w:tc>
      </w:tr>
      <w:tr w14:paraId="7C8EA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DCF8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Культура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BFDA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3887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7D8F81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A853A7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4ED48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1 736,60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6E9EB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1 887,65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680A4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1 331,17</w:t>
            </w:r>
          </w:p>
        </w:tc>
      </w:tr>
      <w:tr w14:paraId="44B5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81C6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Организация деятельности клубных формирований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FAF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4752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D943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7300073001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0FB5D6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98D4D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1 702,88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51EF8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1 887,65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07C13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1 331,17</w:t>
            </w:r>
          </w:p>
        </w:tc>
      </w:tr>
      <w:tr w14:paraId="4A8CC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75CF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22D0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09F5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8C70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7300073001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D8D3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1911B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1 238,45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839EC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1 659,08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96536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1 235,57</w:t>
            </w:r>
          </w:p>
        </w:tc>
      </w:tr>
      <w:tr w14:paraId="11E5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6A3D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4983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2243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BADA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7300073001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B08F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DEB04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464,43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EC99E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228,57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C44EA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95,60</w:t>
            </w:r>
          </w:p>
        </w:tc>
      </w:tr>
      <w:tr w14:paraId="18A03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EACA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F4FA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DD83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BF4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7300073002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375BB1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71546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6,72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11EF1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09F02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1FB1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934D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60FF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CA9D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54F8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7300073002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C089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AE270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6,72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615B8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BE5AC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51F47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57CB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B695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3359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2134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7300073003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44D3D3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D9EA3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27,00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AAE41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DC19F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7597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BD6E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1904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8595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EB54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7300073003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E179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0DD75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27,00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4B97D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DAF0D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6016F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4104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СОЦИАЛЬНАЯ ПОЛИТИКА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1824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A7FCEC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BD4E40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58809A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4E1F8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41,44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BEF1F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1FFDE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55AF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3268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Социальное обеспечение населения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11D9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0D4B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5BB67B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DBA8F0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38950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41,44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751B5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41A4C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32CD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BEA4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C90B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421C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AAE7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2840000000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BED7C1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458BE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41,44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6D18A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130C6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19960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9157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2645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5525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4DB8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2840300000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257576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EFE5C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41,44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7651C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D708E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1C1B0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428F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9CD0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8647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6127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2840328430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7A5A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06A9B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41,44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4B1E4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027B3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0FDE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BD65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2FCC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4CB4A1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1C8709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708922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427DC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123,47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A7D00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49,04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89464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23,16</w:t>
            </w:r>
          </w:p>
        </w:tc>
      </w:tr>
      <w:tr w14:paraId="34B6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A800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Массовый спорт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2696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5C32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EA17A9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D098F9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143CE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123,47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11757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49,04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361A3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23,16</w:t>
            </w:r>
          </w:p>
        </w:tc>
      </w:tr>
      <w:tr w14:paraId="36D2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9EBE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C88C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11A3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7DA2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7000070001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EE9F07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03679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103,72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94E31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43A9A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32D5D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A289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Межбюджетные трансферты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9403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0F43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00F6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7000070001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838C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8AA89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103,72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E2DAE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E0DE0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03EC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83B1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8397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442E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96BE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7000070002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3FB99A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ED2E0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19,75</w:t>
            </w:r>
          </w:p>
        </w:tc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73796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49,04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2A3A0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23,16</w:t>
            </w:r>
          </w:p>
        </w:tc>
      </w:tr>
      <w:tr w14:paraId="7EA4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3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F318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07FB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64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78EC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119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31B4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7000070002</w:t>
            </w:r>
          </w:p>
        </w:tc>
        <w:tc>
          <w:tcPr>
            <w:tcW w:w="67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B352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0CA81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19,75</w:t>
            </w:r>
          </w:p>
        </w:tc>
        <w:tc>
          <w:tcPr>
            <w:tcW w:w="90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2F18D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49,04</w:t>
            </w:r>
          </w:p>
        </w:tc>
        <w:tc>
          <w:tcPr>
            <w:tcW w:w="83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4318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23,16</w:t>
            </w:r>
          </w:p>
        </w:tc>
      </w:tr>
    </w:tbl>
    <w:p w14:paraId="4A52A5DC">
      <w:pPr>
        <w:jc w:val="right"/>
        <w:outlineLvl w:val="0"/>
        <w:rPr>
          <w:rFonts w:ascii="Times New Roman" w:hAnsi="Times New Roman"/>
        </w:rPr>
      </w:pPr>
    </w:p>
    <w:p w14:paraId="70E708A8">
      <w:pPr>
        <w:jc w:val="right"/>
        <w:outlineLvl w:val="0"/>
        <w:rPr>
          <w:rFonts w:ascii="Times New Roman" w:hAnsi="Times New Roman"/>
        </w:rPr>
      </w:pPr>
    </w:p>
    <w:p w14:paraId="6ACEEC92">
      <w:pPr>
        <w:jc w:val="right"/>
        <w:outlineLvl w:val="0"/>
        <w:rPr>
          <w:rFonts w:ascii="Times New Roman" w:hAnsi="Times New Roman"/>
        </w:rPr>
      </w:pPr>
    </w:p>
    <w:p w14:paraId="1C4ECEF8">
      <w:pPr>
        <w:jc w:val="right"/>
        <w:outlineLvl w:val="0"/>
        <w:rPr>
          <w:rFonts w:ascii="Times New Roman" w:hAnsi="Times New Roman"/>
        </w:rPr>
      </w:pPr>
    </w:p>
    <w:p w14:paraId="2F4135B1">
      <w:pPr>
        <w:jc w:val="right"/>
        <w:outlineLvl w:val="0"/>
        <w:rPr>
          <w:rFonts w:ascii="Times New Roman" w:hAnsi="Times New Roman"/>
        </w:rPr>
      </w:pPr>
    </w:p>
    <w:p w14:paraId="4C2ABE9A">
      <w:pPr>
        <w:jc w:val="right"/>
        <w:outlineLvl w:val="0"/>
        <w:rPr>
          <w:rFonts w:ascii="Times New Roman" w:hAnsi="Times New Roman"/>
        </w:rPr>
      </w:pPr>
    </w:p>
    <w:p w14:paraId="4D7F74AB">
      <w:pPr>
        <w:jc w:val="right"/>
        <w:outlineLvl w:val="0"/>
        <w:rPr>
          <w:rFonts w:ascii="Times New Roman" w:hAnsi="Times New Roman"/>
        </w:rPr>
      </w:pPr>
    </w:p>
    <w:p w14:paraId="328EFEDD">
      <w:pPr>
        <w:jc w:val="right"/>
        <w:outlineLvl w:val="0"/>
        <w:rPr>
          <w:rFonts w:ascii="Times New Roman" w:hAnsi="Times New Roman"/>
        </w:rPr>
      </w:pPr>
    </w:p>
    <w:p w14:paraId="5BE04636">
      <w:pPr>
        <w:jc w:val="right"/>
        <w:outlineLvl w:val="0"/>
        <w:rPr>
          <w:rFonts w:ascii="Times New Roman" w:hAnsi="Times New Roman"/>
        </w:rPr>
      </w:pPr>
    </w:p>
    <w:p w14:paraId="3BF5AEEF">
      <w:pPr>
        <w:jc w:val="right"/>
        <w:outlineLvl w:val="0"/>
        <w:rPr>
          <w:rFonts w:ascii="Times New Roman" w:hAnsi="Times New Roman"/>
        </w:rPr>
      </w:pPr>
    </w:p>
    <w:p w14:paraId="44A5FD19">
      <w:pPr>
        <w:jc w:val="right"/>
        <w:outlineLvl w:val="0"/>
        <w:rPr>
          <w:rFonts w:ascii="Times New Roman" w:hAnsi="Times New Roman"/>
        </w:rPr>
      </w:pPr>
    </w:p>
    <w:p w14:paraId="21462E97">
      <w:pPr>
        <w:jc w:val="right"/>
        <w:outlineLvl w:val="0"/>
        <w:rPr>
          <w:rFonts w:ascii="Times New Roman" w:hAnsi="Times New Roman"/>
        </w:rPr>
      </w:pPr>
    </w:p>
    <w:p w14:paraId="790A6CD2">
      <w:pPr>
        <w:jc w:val="right"/>
        <w:outlineLvl w:val="0"/>
        <w:rPr>
          <w:rFonts w:ascii="Times New Roman" w:hAnsi="Times New Roman"/>
        </w:rPr>
      </w:pPr>
    </w:p>
    <w:p w14:paraId="306D1D76">
      <w:pPr>
        <w:jc w:val="right"/>
        <w:outlineLvl w:val="0"/>
        <w:rPr>
          <w:rFonts w:ascii="Times New Roman" w:hAnsi="Times New Roman"/>
        </w:rPr>
      </w:pPr>
    </w:p>
    <w:p w14:paraId="518720F8">
      <w:pPr>
        <w:jc w:val="right"/>
        <w:outlineLvl w:val="0"/>
        <w:rPr>
          <w:rFonts w:ascii="Times New Roman" w:hAnsi="Times New Roman"/>
        </w:rPr>
      </w:pPr>
    </w:p>
    <w:p w14:paraId="270A9841">
      <w:pPr>
        <w:jc w:val="right"/>
        <w:outlineLvl w:val="0"/>
        <w:rPr>
          <w:rFonts w:ascii="Times New Roman" w:hAnsi="Times New Roman"/>
        </w:rPr>
      </w:pPr>
    </w:p>
    <w:p w14:paraId="230FA80D">
      <w:pPr>
        <w:jc w:val="right"/>
        <w:outlineLvl w:val="0"/>
        <w:rPr>
          <w:rFonts w:ascii="Times New Roman" w:hAnsi="Times New Roman"/>
        </w:rPr>
      </w:pPr>
    </w:p>
    <w:p w14:paraId="4CFB9288">
      <w:pPr>
        <w:jc w:val="right"/>
        <w:outlineLvl w:val="0"/>
        <w:rPr>
          <w:rFonts w:ascii="Times New Roman" w:hAnsi="Times New Roman"/>
        </w:rPr>
      </w:pPr>
    </w:p>
    <w:p w14:paraId="16132AF1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14:paraId="7A0363B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14:paraId="7A1FDD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14:paraId="75779FA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14:paraId="09DBA89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</w:t>
      </w:r>
      <w:r>
        <w:rPr>
          <w:rFonts w:hint="default" w:ascii="Times New Roman" w:hAnsi="Times New Roman"/>
          <w:lang w:val="ru-RU"/>
        </w:rPr>
        <w:t>0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августа</w:t>
      </w:r>
      <w:r>
        <w:rPr>
          <w:rFonts w:ascii="Times New Roman" w:hAnsi="Times New Roman"/>
        </w:rPr>
        <w:t xml:space="preserve"> 2024 года № 1</w:t>
      </w:r>
      <w:r>
        <w:rPr>
          <w:rFonts w:hint="default" w:ascii="Times New Roman" w:hAnsi="Times New Roman"/>
          <w:lang w:val="ru-RU"/>
        </w:rPr>
        <w:t>5</w:t>
      </w:r>
      <w:r>
        <w:rPr>
          <w:rFonts w:ascii="Times New Roman" w:hAnsi="Times New Roman"/>
        </w:rPr>
        <w:t xml:space="preserve"> </w:t>
      </w:r>
    </w:p>
    <w:p w14:paraId="7C6D7FD9">
      <w:pPr>
        <w:jc w:val="right"/>
        <w:rPr>
          <w:rFonts w:ascii="Times New Roman" w:hAnsi="Times New Roman"/>
        </w:rPr>
      </w:pPr>
    </w:p>
    <w:p w14:paraId="72DE1125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14:paraId="6C05E85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14:paraId="3689A1D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14:paraId="1DE8A0E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18</w:t>
      </w:r>
    </w:p>
    <w:p w14:paraId="3F404E9A">
      <w:pPr>
        <w:jc w:val="right"/>
        <w:rPr>
          <w:rFonts w:ascii="Times New Roman" w:hAnsi="Times New Roman"/>
        </w:rPr>
      </w:pPr>
    </w:p>
    <w:p w14:paraId="34B1253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Николаевского сельского поселения</w:t>
      </w:r>
    </w:p>
    <w:p w14:paraId="6900545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2024 год и на плановый период 2025 и 2026 годов</w:t>
      </w:r>
    </w:p>
    <w:p w14:paraId="4D475AC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(тыс. руб.)</w:t>
      </w:r>
    </w:p>
    <w:p w14:paraId="0669534D">
      <w:pPr>
        <w:jc w:val="right"/>
        <w:rPr>
          <w:rFonts w:ascii="Times New Roman" w:hAnsi="Times New Roman" w:cs="Times New Roman"/>
        </w:rPr>
      </w:pPr>
    </w:p>
    <w:tbl>
      <w:tblPr>
        <w:tblStyle w:val="4"/>
        <w:tblW w:w="11314" w:type="dxa"/>
        <w:tblInd w:w="-7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8"/>
        <w:gridCol w:w="816"/>
        <w:gridCol w:w="614"/>
        <w:gridCol w:w="579"/>
        <w:gridCol w:w="1184"/>
        <w:gridCol w:w="640"/>
        <w:gridCol w:w="974"/>
        <w:gridCol w:w="930"/>
        <w:gridCol w:w="929"/>
      </w:tblGrid>
      <w:tr w14:paraId="66FA5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46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2B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Наименование показателя</w:t>
            </w:r>
          </w:p>
        </w:tc>
        <w:tc>
          <w:tcPr>
            <w:tcW w:w="383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 w14:paraId="352B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КБК</w:t>
            </w:r>
          </w:p>
        </w:tc>
        <w:tc>
          <w:tcPr>
            <w:tcW w:w="97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AD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 г</w:t>
            </w:r>
          </w:p>
        </w:tc>
        <w:tc>
          <w:tcPr>
            <w:tcW w:w="93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97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 г</w:t>
            </w:r>
          </w:p>
        </w:tc>
        <w:tc>
          <w:tcPr>
            <w:tcW w:w="9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8B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 г</w:t>
            </w:r>
          </w:p>
        </w:tc>
      </w:tr>
      <w:tr w14:paraId="7BA7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46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F5B950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1D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КВСР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E0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ru-RU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ru-RU" w:eastAsia="zh-CN" w:bidi="ar"/>
              </w:rPr>
              <w:t>з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CE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ru-RU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ru-RU" w:eastAsia="zh-CN" w:bidi="ar"/>
              </w:rPr>
              <w:t>Пр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4F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КЦСР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AB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КВР</w:t>
            </w:r>
          </w:p>
        </w:tc>
        <w:tc>
          <w:tcPr>
            <w:tcW w:w="97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456BEE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35CEF9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52C8F2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8A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09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E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FA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9B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D4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5B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71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15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D7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</w:tr>
      <w:tr w14:paraId="0AA7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3982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ВСЕГО: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58A509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CC7DD4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D7F87C1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6BA44E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7B5B16D9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7E7602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10 020,49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4F8DED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4 682,24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31AF26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4 675,00</w:t>
            </w:r>
          </w:p>
        </w:tc>
      </w:tr>
      <w:tr w14:paraId="6B8EF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5F74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D707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E931FA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5A7EF0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4580D5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8F39B3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D78BD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10 020,49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FB840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4 682,24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8DF6E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4 675,00</w:t>
            </w:r>
          </w:p>
        </w:tc>
      </w:tr>
      <w:tr w14:paraId="68327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71E1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D46D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67DB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1AC561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0286EA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BD919B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59927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3 267,65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711D4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2 090,79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3D42A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2 611,89</w:t>
            </w:r>
          </w:p>
        </w:tc>
      </w:tr>
      <w:tr w14:paraId="6BD38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2DC2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3C1C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3649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8A51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A0F3F7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C69A5D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D3C1A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554,21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3ACE7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308,70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30E87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608,70</w:t>
            </w:r>
          </w:p>
        </w:tc>
      </w:tr>
      <w:tr w14:paraId="78FE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6D0E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Расходы общегосударственного характера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5A13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C3A7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7A44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FBDC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9900400000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25F5AA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0037F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554,21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A933A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308,70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E9D63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608,70</w:t>
            </w:r>
          </w:p>
        </w:tc>
      </w:tr>
      <w:tr w14:paraId="42473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9CC0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Глава муниципального образования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25EA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907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3892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72C1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9900420301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08CD96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43A4D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554,21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85FF3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308,70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E54B4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608,70</w:t>
            </w:r>
          </w:p>
        </w:tc>
      </w:tr>
      <w:tr w14:paraId="5DC52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51F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A1C1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D3C6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A2D1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B577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9CF1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71B67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554,21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74E2C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308,70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81A65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608,70</w:t>
            </w:r>
          </w:p>
        </w:tc>
      </w:tr>
      <w:tr w14:paraId="0918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48BD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E5C7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0CD0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E7BF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5ADC8D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5D0F01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2463A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1 993,30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6D709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1 028,37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BA9A9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1 390,96</w:t>
            </w:r>
          </w:p>
        </w:tc>
      </w:tr>
      <w:tr w14:paraId="1F4F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00AE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Расходы общегосударственного характера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9DF5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B77D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5A11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CFDB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9900400000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A986E4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EF370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1 989,34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2E870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1 028,37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8D200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1 390,96</w:t>
            </w:r>
          </w:p>
        </w:tc>
      </w:tr>
      <w:tr w14:paraId="33C3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41B9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Центральный аппарат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BBF0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C18E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DDFB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E81C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B02864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B1635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1 989,34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219D4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1 028,37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937A0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1 390,96</w:t>
            </w:r>
          </w:p>
        </w:tc>
      </w:tr>
      <w:tr w14:paraId="5CC15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BE27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42F8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3E44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26A8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5EC6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D282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3AA2B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1 000,99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314F7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753,50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7EC8C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1 018,50</w:t>
            </w:r>
          </w:p>
        </w:tc>
      </w:tr>
      <w:tr w14:paraId="73684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D482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2618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01EE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6058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A13B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6FDA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2E59B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923,44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9FEA6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272,87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C56F3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370,46</w:t>
            </w:r>
          </w:p>
        </w:tc>
      </w:tr>
      <w:tr w14:paraId="4621D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40B4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FF4D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43F4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9CA9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E94F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EF49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D9188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64,91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B2B6B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F0D8B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57964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1EDB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0870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837B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7439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F264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D125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35B55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191B4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2,00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FFCA7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2,00</w:t>
            </w:r>
          </w:p>
        </w:tc>
      </w:tr>
      <w:tr w14:paraId="384E5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9193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DA7B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C865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0B6C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F9E1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9908900000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2C4BC4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B5147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3,96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25E23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C20BA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04D7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00CD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3122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8C7C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54B4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986A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9908920401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41DD25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5EFFB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3,96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66F40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35D5F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2DB8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28A3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13A4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18AB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59E7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FAFB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9C6D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F9D82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3,96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76F9C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55E90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292C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A754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A6F9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437D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F21A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3D9073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C5922E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A2384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318,47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76C7D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753,73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CDF81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612,23</w:t>
            </w:r>
          </w:p>
        </w:tc>
      </w:tr>
      <w:tr w14:paraId="5925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55D1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Расходы общегосударственного характера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C8D2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3B96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C57B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C9D8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9900400000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64237F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D8B61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318,47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43B14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753,73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1E6F0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612,23</w:t>
            </w:r>
          </w:p>
        </w:tc>
      </w:tr>
      <w:tr w14:paraId="61138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0CD4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Центральный аппарат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81E1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CF2B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A6FD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5388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22C245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63EF6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318,47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7781B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753,73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774BC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612,23</w:t>
            </w:r>
          </w:p>
        </w:tc>
      </w:tr>
      <w:tr w14:paraId="64C2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E134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36CC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5D93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35F9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FAC0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7875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7179C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318,47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E00BF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753,73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8D818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612,23</w:t>
            </w:r>
          </w:p>
        </w:tc>
      </w:tr>
      <w:tr w14:paraId="7DD64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C867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EB35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5C68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C18D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ED98B1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9F30A2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AD374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401,68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E159D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0F733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5B7C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ED7C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4F83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D4E0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B869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58F8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640G200000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9DD784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628C7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363,60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3C58C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34709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20F62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AD5F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AD32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E763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FC19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EA27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640G243040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874770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6046B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363,60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22325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80B9D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286E9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C643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1C7D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923E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BCB1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C532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640G243040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2973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1429C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363,60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88EE5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8B193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7740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9565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C612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C338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C5A9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1AE7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7200072002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B08E11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32DAD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27,50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AD371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CA705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79BB0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30F5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2F23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683F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5B8C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52F6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7200072002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B691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C9778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27,50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0E49C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982D8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40FC9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DA3D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Другие мероприятия по реализации государственных функций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CB48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D57D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CEBB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FF30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9900900000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51DDC5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6BC5C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10,57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F0963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9EE9B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7B8B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8526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B7E2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2314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9497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F773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9900999300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517AE4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98640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10,57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72869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FD44E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2B4C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1D9A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E1A4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4077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5CA5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8FA1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9900999300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0F8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72816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10,57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4FC9A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5CB96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5CBD1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BA0A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НАЦИОНАЛЬНАЯ ОБОРОНА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BD0B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89FF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403693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F79909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BAAA38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2A2C8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158,18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F6EE7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174,07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109B3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190,22</w:t>
            </w:r>
          </w:p>
        </w:tc>
      </w:tr>
      <w:tr w14:paraId="16A3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663D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6F39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2CC1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9AF3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1B0CAD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A2C325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18A6E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158,18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F58D6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174,07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DE0B0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190,22</w:t>
            </w:r>
          </w:p>
        </w:tc>
      </w:tr>
      <w:tr w14:paraId="76E9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0BC4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B571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96B2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68C5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8D97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4640000000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0F885F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B7BDD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158,18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55F0B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174,07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01AF2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190,22</w:t>
            </w:r>
          </w:p>
        </w:tc>
      </w:tr>
      <w:tr w14:paraId="6609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634B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0C83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F9DE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8B71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434A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4640800000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42C17B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56E92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158,18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871BF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174,07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59861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190,22</w:t>
            </w:r>
          </w:p>
        </w:tc>
      </w:tr>
      <w:tr w14:paraId="7D22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EB0D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AA7C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1297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28BA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7ED4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4640851180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E1DF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95D36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138,28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F2D72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138,28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2B4E1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138,28</w:t>
            </w:r>
          </w:p>
        </w:tc>
      </w:tr>
      <w:tr w14:paraId="669E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1BEE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6E0D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661A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F7FA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A366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4640851180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81F9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33004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19,90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B0CB2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35,79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54718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51,94</w:t>
            </w:r>
          </w:p>
        </w:tc>
      </w:tr>
      <w:tr w14:paraId="261BE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D31C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4C0B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FF45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6028DE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8FB643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E11A76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884C2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1 309,13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020EC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395,10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744C3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411,16</w:t>
            </w:r>
          </w:p>
        </w:tc>
      </w:tr>
      <w:tr w14:paraId="55E1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7987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0D97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E30B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E54B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93784C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38500E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358FC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1 309,13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D414C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395,10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AC746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411,16</w:t>
            </w:r>
          </w:p>
        </w:tc>
      </w:tr>
      <w:tr w14:paraId="0A4E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96F9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EAF0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3CA5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4C87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777B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7100071004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976604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87148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846,86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0FF06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395,10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EAD07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411,16</w:t>
            </w:r>
          </w:p>
        </w:tc>
      </w:tr>
      <w:tr w14:paraId="4B6E8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25EE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2772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CCA0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ADFB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E427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7100071004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B362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E5508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191,12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678AB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45,10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B0811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51,16</w:t>
            </w:r>
          </w:p>
        </w:tc>
      </w:tr>
      <w:tr w14:paraId="5C9CD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7A2F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3CD8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02F7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605E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E62E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7100071004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3D33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D2018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654,00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51022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350,00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458A1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360,00</w:t>
            </w:r>
          </w:p>
        </w:tc>
      </w:tr>
      <w:tr w14:paraId="5AA69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B024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6E12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71E9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C672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C6A2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7100071004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903B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C6734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1,74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37DEC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42911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5F8E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F957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4EAD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7A7F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4366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19A1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71000S6140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D12FC1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DED4B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462,27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F6BFA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11A3D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2E896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C409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0702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97EE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9075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C313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71000S6140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6AF3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BF475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462,27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3EDC0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0C8D2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7182A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B1D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CCBD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DC52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B6A2D0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452B8A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072E53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D0717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2 341,99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E22E6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F4447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268E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3953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BC8E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7A7A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25E5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66F8A5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FA2005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F1FF3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2 341,99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ED963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D61F7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384F3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82A3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5DCD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E68C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BD29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792D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1800018001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FE4345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61FFF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600,02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296AA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A6CF0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151D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EEBD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4BA8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7805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3118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9ADC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CEEE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EBD05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600,02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FE135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2D1CE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5375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1241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21A2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FCB2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00DB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E963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2400024002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66E030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464AA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300,00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F461B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668AB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74C68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C9A3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7C2A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AF15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6B23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A446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2400024002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F886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E2727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300,00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C407C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7B5C3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14A8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B7AC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42DB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BA67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D1CE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72CD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65000S6200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F662AA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7125A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1 441,97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DA1BE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0FB51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1590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FC7A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F41F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BEDF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87DE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4CF9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65000S6200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6C2E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00426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1 441,97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CCBF1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33529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6FC5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A4C7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E66E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3A7A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A5EB47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687FB8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AFC164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FFDB7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1 035,94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B3582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85,60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B9B5E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107,40</w:t>
            </w:r>
          </w:p>
        </w:tc>
      </w:tr>
      <w:tr w14:paraId="1AA54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D4CB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Благоустройство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6A7A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2929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4B9C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D39049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1CDE9A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361A6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1 035,94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4652A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85,60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E1A8B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107,40</w:t>
            </w:r>
          </w:p>
        </w:tc>
      </w:tr>
      <w:tr w14:paraId="374B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D5F4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8A40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8573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B587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7455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7400064003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0F45B5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281AD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4,98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81BB8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A6764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53551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7014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61FA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061B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11CA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6833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7400064003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71F8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2663B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4,98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73743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C14E8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2557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D133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Освещение населённых пунктов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6FF1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CD20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E3F9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8E71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7400074001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6F15FB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82405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292,62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95201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15,60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80D8B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32,40</w:t>
            </w:r>
          </w:p>
        </w:tc>
      </w:tr>
      <w:tr w14:paraId="69815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C1DF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A297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0D14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50A5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DECA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9770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F5189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292,62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1BF87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15,60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CE269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32,40</w:t>
            </w:r>
          </w:p>
        </w:tc>
      </w:tr>
      <w:tr w14:paraId="19B0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4093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AD8E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C40A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B2F8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914C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7400074002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8810AB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242F8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9,43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2E093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EAA2E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14C1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BD9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72B8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7EB2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2696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AC5F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7400074002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0339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7A546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9,43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6BA77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13EB1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751E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E02C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Обслуживание и ремонт сетей уличного освещения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99FB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7A7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4379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8464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7400074003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AE3326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C19BE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175,77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1EAD3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20650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75,00</w:t>
            </w:r>
          </w:p>
        </w:tc>
      </w:tr>
      <w:tr w14:paraId="1805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289C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D67F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23B2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5A77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C8DB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7400074003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2867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FAC19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175,77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D73C7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70,00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EAD2F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75,00</w:t>
            </w:r>
          </w:p>
        </w:tc>
      </w:tr>
      <w:tr w14:paraId="1ADC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8D3E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7AF7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906E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2B8D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170C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7400074004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EC8138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D482E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553,15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AAB95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DC1CD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5767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A2FD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8EDF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918A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3359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890F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7400074004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E1A9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30C03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553,15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2622D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B7E6D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1CF4D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CAD5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ОБРАЗОВАНИЕ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F592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B510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11DF6D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BC9BE6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AFA10A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DC090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6,10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848F1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DEF59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71A1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2FB8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0A5E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9EF7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1335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858121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75A297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C0610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6,10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EAD56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FE448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1CF3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9C3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3D5B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5B70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8864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28FA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7300073002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3B90B9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0B268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6,10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E20D4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70E5E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73AAD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1C16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AF55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3BC4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9072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BF3E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7300073002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A7AE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F59EE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6,10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CF670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9A2FB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68874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F81D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КУЛЬТУРА, КИНЕМАТОГРАФИЯ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617A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827E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027D45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B63FCE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0EDB53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A13CA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1 736,60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6E087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1 887,65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56243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1 331,17</w:t>
            </w:r>
          </w:p>
        </w:tc>
      </w:tr>
      <w:tr w14:paraId="41EB7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B192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Культура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716A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FE67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2429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236712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B64794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C1877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1 736,60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24995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1 887,65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60610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1 331,17</w:t>
            </w:r>
          </w:p>
        </w:tc>
      </w:tr>
      <w:tr w14:paraId="4CE4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539F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Организация деятельности клубных формирований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BC9A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D47B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37D0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4CF8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7300073001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D90949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D412C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1 702,88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1EECE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1 887,65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0F54E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1 331,17</w:t>
            </w:r>
          </w:p>
        </w:tc>
      </w:tr>
      <w:tr w14:paraId="538D6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86F0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CEFF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FC3E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4284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FCB8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FCAC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349FD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1 238,45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3F422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1 659,08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7BF15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1 235,57</w:t>
            </w:r>
          </w:p>
        </w:tc>
      </w:tr>
      <w:tr w14:paraId="32DD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88D8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B567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4B63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E82E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2958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643A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20305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464,43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67A0C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228,57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FA9B5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95,60</w:t>
            </w:r>
          </w:p>
        </w:tc>
      </w:tr>
      <w:tr w14:paraId="0680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F9FF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74F2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8D8B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FF38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9414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7300073002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57CC1C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A978D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6,72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69738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03F41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799C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B471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DA49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6809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0CD1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E8B4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7300073002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95E0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07C95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6,72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4C8A5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8165A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3CD8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B82E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0F19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4213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C52C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A79B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7300073003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9A992B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35F31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27,00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C3C0B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EF84D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6565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D953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6DF9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5503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9A08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D414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7300073003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0564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3ABAD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27,00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BDA08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EB886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71B4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B143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СОЦИАЛЬНАЯ ПОЛИТИКА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83E7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79D5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7EA7F7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0252A7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1AC840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4BD78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41,44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9AADC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A1E6F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4B911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B6F6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Социальное обеспечение населения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0220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FEA2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6483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1AB703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72787B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3A0DB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41,44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1750D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FB4CE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63BE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0838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2A6E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0A93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9592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E3C4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2840000000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33C93A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7ED9D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41,44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FB90D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7C43D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2098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4006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B45F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9C81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F13F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3F7E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2840300000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FC0A80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23941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41,44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24E25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8BFD6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0425F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8AD4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128B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99C7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4132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963E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2840328430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003C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5D667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41,44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FA522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F6810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4EFE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7444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2B36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7BA7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62A2C3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D62108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50685C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7FEC1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123,47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54CB3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49,04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169D7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23,16</w:t>
            </w:r>
          </w:p>
        </w:tc>
      </w:tr>
      <w:tr w14:paraId="1887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EBD7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Массовый спорт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35A1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287C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3F4C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0CD8A4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CE706A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287A2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123,47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88E86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49,04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3102A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23,16</w:t>
            </w:r>
          </w:p>
        </w:tc>
      </w:tr>
      <w:tr w14:paraId="6E4A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60A0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C0C0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B3E7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9108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F139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7000070001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ED6955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455C6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103,72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BCD0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BF9C4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157D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4817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EDDA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3927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41D5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3484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7000070001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54A4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065DB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103,72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919E2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1BABB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7D5C8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9811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4FF9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49F1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9E28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241E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7000070002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425BC0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400AA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19,75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3E562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49,04</w:t>
            </w:r>
          </w:p>
        </w:tc>
        <w:tc>
          <w:tcPr>
            <w:tcW w:w="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DC0E2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23,16</w:t>
            </w:r>
          </w:p>
        </w:tc>
      </w:tr>
      <w:tr w14:paraId="3F57E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B8BF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463C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1DA0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0EE1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118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3A20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7000070002</w:t>
            </w:r>
          </w:p>
        </w:tc>
        <w:tc>
          <w:tcPr>
            <w:tcW w:w="6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7A12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7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DEF58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19,75</w:t>
            </w:r>
          </w:p>
        </w:tc>
        <w:tc>
          <w:tcPr>
            <w:tcW w:w="9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D1362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49,04</w:t>
            </w:r>
          </w:p>
        </w:tc>
        <w:tc>
          <w:tcPr>
            <w:tcW w:w="92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24202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23,16</w:t>
            </w:r>
          </w:p>
        </w:tc>
      </w:tr>
    </w:tbl>
    <w:p w14:paraId="7C0024B5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64F66DE3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437E071B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7DCE784E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4146233E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63744F9D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1661750C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CA2B3B6">
      <w:pPr>
        <w:rPr>
          <w:rFonts w:ascii="Times New Roman" w:hAnsi="Times New Roman" w:cs="Times New Roman"/>
          <w:sz w:val="16"/>
          <w:szCs w:val="16"/>
        </w:rPr>
      </w:pPr>
    </w:p>
    <w:p w14:paraId="74526EA5">
      <w:pPr>
        <w:rPr>
          <w:rFonts w:ascii="Times New Roman" w:hAnsi="Times New Roman" w:cs="Times New Roman"/>
          <w:sz w:val="16"/>
          <w:szCs w:val="16"/>
        </w:rPr>
      </w:pPr>
    </w:p>
    <w:p w14:paraId="7D994FAF">
      <w:pPr>
        <w:rPr>
          <w:rFonts w:ascii="Times New Roman" w:hAnsi="Times New Roman" w:cs="Times New Roman"/>
          <w:sz w:val="16"/>
          <w:szCs w:val="16"/>
        </w:rPr>
      </w:pPr>
    </w:p>
    <w:p w14:paraId="5AB08A67">
      <w:pPr>
        <w:rPr>
          <w:rFonts w:ascii="Times New Roman" w:hAnsi="Times New Roman" w:cs="Times New Roman"/>
          <w:sz w:val="16"/>
          <w:szCs w:val="16"/>
        </w:rPr>
      </w:pPr>
    </w:p>
    <w:p w14:paraId="7CB71661">
      <w:pPr>
        <w:rPr>
          <w:rFonts w:ascii="Times New Roman" w:hAnsi="Times New Roman" w:cs="Times New Roman"/>
          <w:sz w:val="16"/>
          <w:szCs w:val="16"/>
        </w:rPr>
      </w:pPr>
    </w:p>
    <w:p w14:paraId="32B17877">
      <w:pPr>
        <w:rPr>
          <w:rFonts w:ascii="Times New Roman" w:hAnsi="Times New Roman" w:cs="Times New Roman"/>
          <w:sz w:val="16"/>
          <w:szCs w:val="16"/>
        </w:rPr>
      </w:pPr>
    </w:p>
    <w:p w14:paraId="2FB8038B">
      <w:pPr>
        <w:rPr>
          <w:rFonts w:ascii="Times New Roman" w:hAnsi="Times New Roman" w:cs="Times New Roman"/>
          <w:sz w:val="16"/>
          <w:szCs w:val="16"/>
        </w:rPr>
      </w:pPr>
    </w:p>
    <w:p w14:paraId="29249EC6">
      <w:pPr>
        <w:rPr>
          <w:rFonts w:ascii="Times New Roman" w:hAnsi="Times New Roman" w:cs="Times New Roman"/>
          <w:sz w:val="16"/>
          <w:szCs w:val="16"/>
        </w:rPr>
      </w:pPr>
    </w:p>
    <w:p w14:paraId="4BFD7811">
      <w:pPr>
        <w:rPr>
          <w:rFonts w:ascii="Times New Roman" w:hAnsi="Times New Roman" w:cs="Times New Roman"/>
          <w:sz w:val="16"/>
          <w:szCs w:val="16"/>
        </w:rPr>
      </w:pPr>
    </w:p>
    <w:p w14:paraId="0A0F602D">
      <w:pPr>
        <w:rPr>
          <w:rFonts w:ascii="Times New Roman" w:hAnsi="Times New Roman" w:cs="Times New Roman"/>
          <w:sz w:val="16"/>
          <w:szCs w:val="16"/>
        </w:rPr>
      </w:pPr>
    </w:p>
    <w:p w14:paraId="0EEEB4B4">
      <w:pPr>
        <w:rPr>
          <w:rFonts w:ascii="Times New Roman" w:hAnsi="Times New Roman" w:cs="Times New Roman"/>
          <w:sz w:val="16"/>
          <w:szCs w:val="16"/>
        </w:rPr>
      </w:pPr>
    </w:p>
    <w:p w14:paraId="019F896F">
      <w:pPr>
        <w:rPr>
          <w:rFonts w:ascii="Times New Roman" w:hAnsi="Times New Roman" w:cs="Times New Roman"/>
          <w:sz w:val="16"/>
          <w:szCs w:val="16"/>
        </w:rPr>
      </w:pPr>
    </w:p>
    <w:p w14:paraId="4B928D89">
      <w:pPr>
        <w:rPr>
          <w:rFonts w:ascii="Times New Roman" w:hAnsi="Times New Roman" w:cs="Times New Roman"/>
          <w:sz w:val="16"/>
          <w:szCs w:val="16"/>
        </w:rPr>
      </w:pPr>
    </w:p>
    <w:p w14:paraId="11ECA2E0">
      <w:pPr>
        <w:rPr>
          <w:rFonts w:ascii="Times New Roman" w:hAnsi="Times New Roman" w:cs="Times New Roman"/>
          <w:sz w:val="16"/>
          <w:szCs w:val="16"/>
        </w:rPr>
      </w:pPr>
    </w:p>
    <w:p w14:paraId="224697F5">
      <w:pPr>
        <w:rPr>
          <w:rFonts w:ascii="Times New Roman" w:hAnsi="Times New Roman" w:cs="Times New Roman"/>
          <w:sz w:val="16"/>
          <w:szCs w:val="16"/>
        </w:rPr>
      </w:pPr>
    </w:p>
    <w:p w14:paraId="3C5CACAE">
      <w:pPr>
        <w:rPr>
          <w:rFonts w:ascii="Times New Roman" w:hAnsi="Times New Roman" w:cs="Times New Roman"/>
          <w:sz w:val="16"/>
          <w:szCs w:val="16"/>
        </w:rPr>
      </w:pPr>
    </w:p>
    <w:p w14:paraId="72698D57">
      <w:pPr>
        <w:rPr>
          <w:rFonts w:ascii="Times New Roman" w:hAnsi="Times New Roman" w:cs="Times New Roman"/>
          <w:sz w:val="16"/>
          <w:szCs w:val="16"/>
        </w:rPr>
      </w:pPr>
    </w:p>
    <w:p w14:paraId="26F4F55A">
      <w:pPr>
        <w:rPr>
          <w:rFonts w:ascii="Times New Roman" w:hAnsi="Times New Roman" w:cs="Times New Roman"/>
          <w:sz w:val="16"/>
          <w:szCs w:val="16"/>
        </w:rPr>
      </w:pPr>
    </w:p>
    <w:p w14:paraId="08177091">
      <w:pPr>
        <w:rPr>
          <w:rFonts w:ascii="Times New Roman" w:hAnsi="Times New Roman" w:cs="Times New Roman"/>
          <w:sz w:val="16"/>
          <w:szCs w:val="16"/>
        </w:rPr>
      </w:pPr>
    </w:p>
    <w:p w14:paraId="3BC18767">
      <w:pPr>
        <w:rPr>
          <w:rFonts w:ascii="Times New Roman" w:hAnsi="Times New Roman" w:cs="Times New Roman"/>
          <w:sz w:val="16"/>
          <w:szCs w:val="16"/>
        </w:rPr>
      </w:pPr>
    </w:p>
    <w:p w14:paraId="7B2931D8">
      <w:pPr>
        <w:rPr>
          <w:rFonts w:ascii="Times New Roman" w:hAnsi="Times New Roman" w:cs="Times New Roman"/>
          <w:sz w:val="16"/>
          <w:szCs w:val="16"/>
        </w:rPr>
      </w:pPr>
    </w:p>
    <w:p w14:paraId="6C271E15">
      <w:pPr>
        <w:rPr>
          <w:rFonts w:ascii="Times New Roman" w:hAnsi="Times New Roman" w:cs="Times New Roman"/>
          <w:sz w:val="16"/>
          <w:szCs w:val="16"/>
        </w:rPr>
      </w:pPr>
    </w:p>
    <w:p w14:paraId="4D3FE162">
      <w:pPr>
        <w:rPr>
          <w:rFonts w:ascii="Times New Roman" w:hAnsi="Times New Roman" w:cs="Times New Roman"/>
          <w:sz w:val="16"/>
          <w:szCs w:val="16"/>
        </w:rPr>
      </w:pPr>
    </w:p>
    <w:p w14:paraId="1AF74DE4">
      <w:pPr>
        <w:rPr>
          <w:rFonts w:ascii="Times New Roman" w:hAnsi="Times New Roman" w:cs="Times New Roman"/>
          <w:sz w:val="16"/>
          <w:szCs w:val="16"/>
        </w:rPr>
      </w:pPr>
    </w:p>
    <w:p w14:paraId="5F5F66F5">
      <w:pPr>
        <w:rPr>
          <w:rFonts w:ascii="Times New Roman" w:hAnsi="Times New Roman" w:cs="Times New Roman"/>
          <w:sz w:val="16"/>
          <w:szCs w:val="16"/>
        </w:rPr>
      </w:pPr>
    </w:p>
    <w:p w14:paraId="6A4880EC">
      <w:pPr>
        <w:jc w:val="right"/>
        <w:outlineLvl w:val="0"/>
        <w:rPr>
          <w:rFonts w:ascii="Times New Roman" w:hAnsi="Times New Roman"/>
          <w:sz w:val="16"/>
          <w:szCs w:val="16"/>
        </w:rPr>
      </w:pPr>
    </w:p>
    <w:p w14:paraId="1FCB9E88">
      <w:pPr>
        <w:jc w:val="right"/>
        <w:outlineLvl w:val="0"/>
        <w:rPr>
          <w:rFonts w:ascii="Times New Roman" w:hAnsi="Times New Roman"/>
          <w:sz w:val="16"/>
          <w:szCs w:val="16"/>
        </w:rPr>
      </w:pPr>
    </w:p>
    <w:p w14:paraId="7F60F3BD">
      <w:pPr>
        <w:jc w:val="right"/>
        <w:outlineLvl w:val="0"/>
        <w:rPr>
          <w:rFonts w:ascii="Times New Roman" w:hAnsi="Times New Roman"/>
          <w:sz w:val="16"/>
          <w:szCs w:val="16"/>
        </w:rPr>
      </w:pPr>
    </w:p>
    <w:p w14:paraId="1DF494CB">
      <w:pPr>
        <w:jc w:val="right"/>
        <w:outlineLvl w:val="0"/>
        <w:rPr>
          <w:rFonts w:ascii="Times New Roman" w:hAnsi="Times New Roman"/>
          <w:sz w:val="16"/>
          <w:szCs w:val="16"/>
        </w:rPr>
      </w:pPr>
    </w:p>
    <w:p w14:paraId="088EFA33">
      <w:pPr>
        <w:jc w:val="right"/>
        <w:outlineLvl w:val="0"/>
        <w:rPr>
          <w:rFonts w:ascii="Times New Roman" w:hAnsi="Times New Roman"/>
          <w:sz w:val="16"/>
          <w:szCs w:val="16"/>
        </w:rPr>
      </w:pPr>
    </w:p>
    <w:p w14:paraId="07AFD2BD">
      <w:pPr>
        <w:jc w:val="right"/>
        <w:outlineLvl w:val="0"/>
        <w:rPr>
          <w:rFonts w:ascii="Times New Roman" w:hAnsi="Times New Roman"/>
          <w:sz w:val="16"/>
          <w:szCs w:val="16"/>
        </w:rPr>
      </w:pPr>
    </w:p>
    <w:p w14:paraId="1FBBB927">
      <w:pPr>
        <w:jc w:val="right"/>
        <w:outlineLvl w:val="0"/>
        <w:rPr>
          <w:rFonts w:ascii="Times New Roman" w:hAnsi="Times New Roman"/>
          <w:sz w:val="16"/>
          <w:szCs w:val="16"/>
        </w:rPr>
      </w:pPr>
    </w:p>
    <w:p w14:paraId="76B17D34">
      <w:pPr>
        <w:jc w:val="right"/>
        <w:outlineLvl w:val="0"/>
        <w:rPr>
          <w:rFonts w:ascii="Times New Roman" w:hAnsi="Times New Roman"/>
          <w:sz w:val="16"/>
          <w:szCs w:val="16"/>
        </w:rPr>
      </w:pPr>
    </w:p>
    <w:p w14:paraId="6DB2363C">
      <w:pPr>
        <w:jc w:val="right"/>
        <w:outlineLvl w:val="0"/>
        <w:rPr>
          <w:rFonts w:ascii="Times New Roman" w:hAnsi="Times New Roman"/>
          <w:sz w:val="16"/>
          <w:szCs w:val="16"/>
        </w:rPr>
      </w:pPr>
    </w:p>
    <w:p w14:paraId="4542142E">
      <w:pPr>
        <w:jc w:val="right"/>
        <w:outlineLvl w:val="0"/>
        <w:rPr>
          <w:rFonts w:ascii="Times New Roman" w:hAnsi="Times New Roman"/>
          <w:sz w:val="16"/>
          <w:szCs w:val="16"/>
        </w:rPr>
      </w:pPr>
    </w:p>
    <w:p w14:paraId="22FE8124">
      <w:pPr>
        <w:jc w:val="right"/>
        <w:outlineLvl w:val="0"/>
        <w:rPr>
          <w:rFonts w:ascii="Times New Roman" w:hAnsi="Times New Roman"/>
          <w:sz w:val="16"/>
          <w:szCs w:val="16"/>
        </w:rPr>
      </w:pPr>
    </w:p>
    <w:sectPr>
      <w:footerReference r:id="rId3" w:type="default"/>
      <w:footerReference r:id="rId4" w:type="even"/>
      <w:pgSz w:w="11906" w:h="16838"/>
      <w:pgMar w:top="1134" w:right="709" w:bottom="249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ACC56">
    <w:pPr>
      <w:pStyle w:val="10"/>
      <w:framePr w:wrap="around" w:vAnchor="text" w:hAnchor="margin" w:xAlign="right" w:y="1"/>
      <w:rPr>
        <w:rStyle w:val="7"/>
      </w:rPr>
    </w:pPr>
  </w:p>
  <w:p w14:paraId="58D84057"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DFD7C">
    <w:pPr>
      <w:pStyle w:val="10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96AD5DD">
    <w:pPr>
      <w:pStyle w:val="10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0C4"/>
    <w:rsid w:val="00001955"/>
    <w:rsid w:val="0000465D"/>
    <w:rsid w:val="00004A1B"/>
    <w:rsid w:val="000059CB"/>
    <w:rsid w:val="000101E8"/>
    <w:rsid w:val="00011522"/>
    <w:rsid w:val="000123F7"/>
    <w:rsid w:val="0001496A"/>
    <w:rsid w:val="00014BD8"/>
    <w:rsid w:val="00016D57"/>
    <w:rsid w:val="000172CE"/>
    <w:rsid w:val="00017574"/>
    <w:rsid w:val="000177A2"/>
    <w:rsid w:val="000243DF"/>
    <w:rsid w:val="0003195E"/>
    <w:rsid w:val="0003199C"/>
    <w:rsid w:val="00036A3D"/>
    <w:rsid w:val="0004276B"/>
    <w:rsid w:val="00045488"/>
    <w:rsid w:val="00045B73"/>
    <w:rsid w:val="000500C2"/>
    <w:rsid w:val="00052091"/>
    <w:rsid w:val="0005283B"/>
    <w:rsid w:val="00053288"/>
    <w:rsid w:val="00054420"/>
    <w:rsid w:val="00054AE4"/>
    <w:rsid w:val="000555D1"/>
    <w:rsid w:val="00057BD6"/>
    <w:rsid w:val="00060E36"/>
    <w:rsid w:val="00062262"/>
    <w:rsid w:val="000637D1"/>
    <w:rsid w:val="00064EBF"/>
    <w:rsid w:val="000675C7"/>
    <w:rsid w:val="000712EB"/>
    <w:rsid w:val="000716E8"/>
    <w:rsid w:val="0007223A"/>
    <w:rsid w:val="00073A92"/>
    <w:rsid w:val="00073D89"/>
    <w:rsid w:val="00074EAC"/>
    <w:rsid w:val="00077E23"/>
    <w:rsid w:val="00084896"/>
    <w:rsid w:val="00093D33"/>
    <w:rsid w:val="000948B8"/>
    <w:rsid w:val="00094936"/>
    <w:rsid w:val="00095C95"/>
    <w:rsid w:val="0009713B"/>
    <w:rsid w:val="000A1067"/>
    <w:rsid w:val="000A455E"/>
    <w:rsid w:val="000A4767"/>
    <w:rsid w:val="000A55E2"/>
    <w:rsid w:val="000A611A"/>
    <w:rsid w:val="000B289F"/>
    <w:rsid w:val="000B33C6"/>
    <w:rsid w:val="000B37B1"/>
    <w:rsid w:val="000B5F31"/>
    <w:rsid w:val="000B60BF"/>
    <w:rsid w:val="000C4074"/>
    <w:rsid w:val="000C5A23"/>
    <w:rsid w:val="000D111B"/>
    <w:rsid w:val="000D29AE"/>
    <w:rsid w:val="000D4C78"/>
    <w:rsid w:val="000D668E"/>
    <w:rsid w:val="000D6D82"/>
    <w:rsid w:val="000E090E"/>
    <w:rsid w:val="000E10CD"/>
    <w:rsid w:val="000E28FB"/>
    <w:rsid w:val="000E2B07"/>
    <w:rsid w:val="000E3B22"/>
    <w:rsid w:val="000E42BA"/>
    <w:rsid w:val="000E5CC4"/>
    <w:rsid w:val="000F0C51"/>
    <w:rsid w:val="000F1062"/>
    <w:rsid w:val="000F1680"/>
    <w:rsid w:val="001059D3"/>
    <w:rsid w:val="0010698E"/>
    <w:rsid w:val="001104BE"/>
    <w:rsid w:val="001129C5"/>
    <w:rsid w:val="00113CB7"/>
    <w:rsid w:val="00113CC8"/>
    <w:rsid w:val="00113CED"/>
    <w:rsid w:val="0011440D"/>
    <w:rsid w:val="0011526B"/>
    <w:rsid w:val="00116742"/>
    <w:rsid w:val="001253D3"/>
    <w:rsid w:val="001272EA"/>
    <w:rsid w:val="00130080"/>
    <w:rsid w:val="00132244"/>
    <w:rsid w:val="001323CF"/>
    <w:rsid w:val="00133F51"/>
    <w:rsid w:val="00136B1D"/>
    <w:rsid w:val="00140619"/>
    <w:rsid w:val="00140EA2"/>
    <w:rsid w:val="00141980"/>
    <w:rsid w:val="0014258C"/>
    <w:rsid w:val="00142CFD"/>
    <w:rsid w:val="00145508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2B7"/>
    <w:rsid w:val="0018556B"/>
    <w:rsid w:val="00186F08"/>
    <w:rsid w:val="0019030D"/>
    <w:rsid w:val="001A0A58"/>
    <w:rsid w:val="001A2D1F"/>
    <w:rsid w:val="001A5D90"/>
    <w:rsid w:val="001B3C8B"/>
    <w:rsid w:val="001C2551"/>
    <w:rsid w:val="001C60D5"/>
    <w:rsid w:val="001C79D9"/>
    <w:rsid w:val="001D1447"/>
    <w:rsid w:val="001D36F7"/>
    <w:rsid w:val="001D4CF2"/>
    <w:rsid w:val="001D5BAE"/>
    <w:rsid w:val="001D657C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6B"/>
    <w:rsid w:val="001F6BC0"/>
    <w:rsid w:val="001F71CB"/>
    <w:rsid w:val="001F7F34"/>
    <w:rsid w:val="00203551"/>
    <w:rsid w:val="00203A3E"/>
    <w:rsid w:val="00204246"/>
    <w:rsid w:val="002049A8"/>
    <w:rsid w:val="002059C5"/>
    <w:rsid w:val="00205E66"/>
    <w:rsid w:val="00206759"/>
    <w:rsid w:val="00211366"/>
    <w:rsid w:val="00211993"/>
    <w:rsid w:val="00212983"/>
    <w:rsid w:val="0021508F"/>
    <w:rsid w:val="0021534C"/>
    <w:rsid w:val="00216FD1"/>
    <w:rsid w:val="002174ED"/>
    <w:rsid w:val="00217BC5"/>
    <w:rsid w:val="00221835"/>
    <w:rsid w:val="00223A49"/>
    <w:rsid w:val="00224C99"/>
    <w:rsid w:val="0022778D"/>
    <w:rsid w:val="00227BF5"/>
    <w:rsid w:val="00227EF6"/>
    <w:rsid w:val="00231029"/>
    <w:rsid w:val="00235C73"/>
    <w:rsid w:val="002365E3"/>
    <w:rsid w:val="00237773"/>
    <w:rsid w:val="002377AC"/>
    <w:rsid w:val="0024020A"/>
    <w:rsid w:val="002419CB"/>
    <w:rsid w:val="00242276"/>
    <w:rsid w:val="00242284"/>
    <w:rsid w:val="00243651"/>
    <w:rsid w:val="00244B77"/>
    <w:rsid w:val="0024566E"/>
    <w:rsid w:val="00246FC7"/>
    <w:rsid w:val="00254ACA"/>
    <w:rsid w:val="00254E6E"/>
    <w:rsid w:val="002560B2"/>
    <w:rsid w:val="00256166"/>
    <w:rsid w:val="00262E32"/>
    <w:rsid w:val="002656C9"/>
    <w:rsid w:val="002675B7"/>
    <w:rsid w:val="002713B0"/>
    <w:rsid w:val="00274A07"/>
    <w:rsid w:val="00276F58"/>
    <w:rsid w:val="00277DB0"/>
    <w:rsid w:val="00280EA9"/>
    <w:rsid w:val="00285866"/>
    <w:rsid w:val="00286848"/>
    <w:rsid w:val="002868A6"/>
    <w:rsid w:val="0029047C"/>
    <w:rsid w:val="00293543"/>
    <w:rsid w:val="002A4237"/>
    <w:rsid w:val="002A58E3"/>
    <w:rsid w:val="002A5F9B"/>
    <w:rsid w:val="002A6686"/>
    <w:rsid w:val="002B0074"/>
    <w:rsid w:val="002B106F"/>
    <w:rsid w:val="002C176F"/>
    <w:rsid w:val="002C26C2"/>
    <w:rsid w:val="002C2B91"/>
    <w:rsid w:val="002C4798"/>
    <w:rsid w:val="002C7548"/>
    <w:rsid w:val="002C7F8E"/>
    <w:rsid w:val="002D065B"/>
    <w:rsid w:val="002D19EF"/>
    <w:rsid w:val="002D722F"/>
    <w:rsid w:val="002D7310"/>
    <w:rsid w:val="002E0280"/>
    <w:rsid w:val="002E3B7C"/>
    <w:rsid w:val="002E6A43"/>
    <w:rsid w:val="002F360F"/>
    <w:rsid w:val="002F4CA8"/>
    <w:rsid w:val="002F7CB6"/>
    <w:rsid w:val="00303568"/>
    <w:rsid w:val="00303BFC"/>
    <w:rsid w:val="003046C0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0560"/>
    <w:rsid w:val="00320862"/>
    <w:rsid w:val="00321459"/>
    <w:rsid w:val="003228A0"/>
    <w:rsid w:val="003230B4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5047"/>
    <w:rsid w:val="00356D62"/>
    <w:rsid w:val="003609DE"/>
    <w:rsid w:val="00360A98"/>
    <w:rsid w:val="00362970"/>
    <w:rsid w:val="003631FA"/>
    <w:rsid w:val="00363A4A"/>
    <w:rsid w:val="0036490C"/>
    <w:rsid w:val="00365EB9"/>
    <w:rsid w:val="00367703"/>
    <w:rsid w:val="00370972"/>
    <w:rsid w:val="00372ABB"/>
    <w:rsid w:val="00375004"/>
    <w:rsid w:val="0037672B"/>
    <w:rsid w:val="003768D5"/>
    <w:rsid w:val="00377369"/>
    <w:rsid w:val="00381C0D"/>
    <w:rsid w:val="00381F7F"/>
    <w:rsid w:val="00382AD6"/>
    <w:rsid w:val="00384CBF"/>
    <w:rsid w:val="003855F6"/>
    <w:rsid w:val="00386BA4"/>
    <w:rsid w:val="003914D4"/>
    <w:rsid w:val="0039265D"/>
    <w:rsid w:val="003927B0"/>
    <w:rsid w:val="00392B77"/>
    <w:rsid w:val="00394BF6"/>
    <w:rsid w:val="00395699"/>
    <w:rsid w:val="003964B5"/>
    <w:rsid w:val="003A3067"/>
    <w:rsid w:val="003A33B9"/>
    <w:rsid w:val="003A33C4"/>
    <w:rsid w:val="003A6BC2"/>
    <w:rsid w:val="003A7039"/>
    <w:rsid w:val="003A7380"/>
    <w:rsid w:val="003B25FE"/>
    <w:rsid w:val="003B39D4"/>
    <w:rsid w:val="003C256E"/>
    <w:rsid w:val="003C5953"/>
    <w:rsid w:val="003C5E6A"/>
    <w:rsid w:val="003D082D"/>
    <w:rsid w:val="003D0B1F"/>
    <w:rsid w:val="003D3A48"/>
    <w:rsid w:val="003D563A"/>
    <w:rsid w:val="003D75C4"/>
    <w:rsid w:val="003E0519"/>
    <w:rsid w:val="003E4C1C"/>
    <w:rsid w:val="003E58CC"/>
    <w:rsid w:val="003E71FB"/>
    <w:rsid w:val="003F1353"/>
    <w:rsid w:val="003F5A22"/>
    <w:rsid w:val="003F601E"/>
    <w:rsid w:val="004001F3"/>
    <w:rsid w:val="00403583"/>
    <w:rsid w:val="004035E0"/>
    <w:rsid w:val="004048D3"/>
    <w:rsid w:val="00406555"/>
    <w:rsid w:val="00406C44"/>
    <w:rsid w:val="00411815"/>
    <w:rsid w:val="00412C58"/>
    <w:rsid w:val="00412DBD"/>
    <w:rsid w:val="00413A07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188E"/>
    <w:rsid w:val="00443049"/>
    <w:rsid w:val="00443079"/>
    <w:rsid w:val="00444779"/>
    <w:rsid w:val="00444EB6"/>
    <w:rsid w:val="00445564"/>
    <w:rsid w:val="004462EB"/>
    <w:rsid w:val="004525FB"/>
    <w:rsid w:val="00453F41"/>
    <w:rsid w:val="00454055"/>
    <w:rsid w:val="0045636C"/>
    <w:rsid w:val="00461455"/>
    <w:rsid w:val="00462E8A"/>
    <w:rsid w:val="00464AD9"/>
    <w:rsid w:val="00470ADF"/>
    <w:rsid w:val="00470DC4"/>
    <w:rsid w:val="00470F6A"/>
    <w:rsid w:val="00471195"/>
    <w:rsid w:val="004717B8"/>
    <w:rsid w:val="00471AC8"/>
    <w:rsid w:val="00475FED"/>
    <w:rsid w:val="00476094"/>
    <w:rsid w:val="00477C12"/>
    <w:rsid w:val="0048612F"/>
    <w:rsid w:val="004862BB"/>
    <w:rsid w:val="004864D6"/>
    <w:rsid w:val="00486C33"/>
    <w:rsid w:val="00492F4E"/>
    <w:rsid w:val="004937B4"/>
    <w:rsid w:val="00495F60"/>
    <w:rsid w:val="004963AA"/>
    <w:rsid w:val="00497524"/>
    <w:rsid w:val="00497885"/>
    <w:rsid w:val="004A6A74"/>
    <w:rsid w:val="004A6D1C"/>
    <w:rsid w:val="004B101E"/>
    <w:rsid w:val="004B32D6"/>
    <w:rsid w:val="004B3B1E"/>
    <w:rsid w:val="004B46E7"/>
    <w:rsid w:val="004C1371"/>
    <w:rsid w:val="004C21E4"/>
    <w:rsid w:val="004C2F15"/>
    <w:rsid w:val="004C468E"/>
    <w:rsid w:val="004C5735"/>
    <w:rsid w:val="004C7B3C"/>
    <w:rsid w:val="004D2554"/>
    <w:rsid w:val="004D3C68"/>
    <w:rsid w:val="004D6583"/>
    <w:rsid w:val="004E134B"/>
    <w:rsid w:val="004E6C04"/>
    <w:rsid w:val="004F08E4"/>
    <w:rsid w:val="004F0B63"/>
    <w:rsid w:val="004F0C0E"/>
    <w:rsid w:val="004F19DD"/>
    <w:rsid w:val="004F28E3"/>
    <w:rsid w:val="004F68F0"/>
    <w:rsid w:val="004F6E49"/>
    <w:rsid w:val="004F7B96"/>
    <w:rsid w:val="004F7D0B"/>
    <w:rsid w:val="0050073D"/>
    <w:rsid w:val="005054D3"/>
    <w:rsid w:val="00505792"/>
    <w:rsid w:val="0051000D"/>
    <w:rsid w:val="00511B6C"/>
    <w:rsid w:val="005164D0"/>
    <w:rsid w:val="005173F5"/>
    <w:rsid w:val="005230AD"/>
    <w:rsid w:val="00524A74"/>
    <w:rsid w:val="00526E00"/>
    <w:rsid w:val="005301D1"/>
    <w:rsid w:val="0053179E"/>
    <w:rsid w:val="0053188D"/>
    <w:rsid w:val="00532A55"/>
    <w:rsid w:val="00534E9A"/>
    <w:rsid w:val="0053580E"/>
    <w:rsid w:val="0053594A"/>
    <w:rsid w:val="0053689B"/>
    <w:rsid w:val="00536AC5"/>
    <w:rsid w:val="0054124F"/>
    <w:rsid w:val="00546ED0"/>
    <w:rsid w:val="00547F82"/>
    <w:rsid w:val="005507E2"/>
    <w:rsid w:val="0055200F"/>
    <w:rsid w:val="005539BF"/>
    <w:rsid w:val="00554257"/>
    <w:rsid w:val="005572F3"/>
    <w:rsid w:val="00561F6D"/>
    <w:rsid w:val="005623D1"/>
    <w:rsid w:val="0056537B"/>
    <w:rsid w:val="005670EB"/>
    <w:rsid w:val="00570D3B"/>
    <w:rsid w:val="00571EA6"/>
    <w:rsid w:val="005734F2"/>
    <w:rsid w:val="00573D43"/>
    <w:rsid w:val="0057711C"/>
    <w:rsid w:val="00577A98"/>
    <w:rsid w:val="00583443"/>
    <w:rsid w:val="00587039"/>
    <w:rsid w:val="005901E8"/>
    <w:rsid w:val="00590A6A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B50"/>
    <w:rsid w:val="005B5E77"/>
    <w:rsid w:val="005C1183"/>
    <w:rsid w:val="005C1D2A"/>
    <w:rsid w:val="005C5E6C"/>
    <w:rsid w:val="005D4949"/>
    <w:rsid w:val="005E0E80"/>
    <w:rsid w:val="005E1232"/>
    <w:rsid w:val="005E19DD"/>
    <w:rsid w:val="005E4304"/>
    <w:rsid w:val="005E54B3"/>
    <w:rsid w:val="005E6BE1"/>
    <w:rsid w:val="005F081B"/>
    <w:rsid w:val="005F3539"/>
    <w:rsid w:val="005F5274"/>
    <w:rsid w:val="005F7F0E"/>
    <w:rsid w:val="00600381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1067"/>
    <w:rsid w:val="006315DA"/>
    <w:rsid w:val="00633600"/>
    <w:rsid w:val="00633DAD"/>
    <w:rsid w:val="00635C35"/>
    <w:rsid w:val="00642C20"/>
    <w:rsid w:val="00642EF0"/>
    <w:rsid w:val="006439FF"/>
    <w:rsid w:val="00645729"/>
    <w:rsid w:val="00646872"/>
    <w:rsid w:val="00650D96"/>
    <w:rsid w:val="0065365C"/>
    <w:rsid w:val="006561AD"/>
    <w:rsid w:val="00660025"/>
    <w:rsid w:val="006616B7"/>
    <w:rsid w:val="00662320"/>
    <w:rsid w:val="00664A8D"/>
    <w:rsid w:val="00664C84"/>
    <w:rsid w:val="00666BC9"/>
    <w:rsid w:val="00666E66"/>
    <w:rsid w:val="00667E6B"/>
    <w:rsid w:val="006702D7"/>
    <w:rsid w:val="00670CA4"/>
    <w:rsid w:val="00672389"/>
    <w:rsid w:val="00674964"/>
    <w:rsid w:val="006806D2"/>
    <w:rsid w:val="00681B96"/>
    <w:rsid w:val="00681E2C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AB5"/>
    <w:rsid w:val="006A0C63"/>
    <w:rsid w:val="006A22E0"/>
    <w:rsid w:val="006A34C4"/>
    <w:rsid w:val="006A44D2"/>
    <w:rsid w:val="006B1981"/>
    <w:rsid w:val="006B35E5"/>
    <w:rsid w:val="006B4DBE"/>
    <w:rsid w:val="006B6FCA"/>
    <w:rsid w:val="006B73B4"/>
    <w:rsid w:val="006C057E"/>
    <w:rsid w:val="006C376E"/>
    <w:rsid w:val="006C4E3B"/>
    <w:rsid w:val="006C58AC"/>
    <w:rsid w:val="006C711B"/>
    <w:rsid w:val="006D0C5F"/>
    <w:rsid w:val="006E3C19"/>
    <w:rsid w:val="006E7A34"/>
    <w:rsid w:val="006F7D64"/>
    <w:rsid w:val="007023D3"/>
    <w:rsid w:val="00702DCD"/>
    <w:rsid w:val="007039C8"/>
    <w:rsid w:val="00703BAF"/>
    <w:rsid w:val="00704390"/>
    <w:rsid w:val="007078E5"/>
    <w:rsid w:val="007142BF"/>
    <w:rsid w:val="00714CAB"/>
    <w:rsid w:val="00715361"/>
    <w:rsid w:val="00717692"/>
    <w:rsid w:val="0072005F"/>
    <w:rsid w:val="00720E5D"/>
    <w:rsid w:val="007231BC"/>
    <w:rsid w:val="00727552"/>
    <w:rsid w:val="00727E2A"/>
    <w:rsid w:val="00727E37"/>
    <w:rsid w:val="00737F9B"/>
    <w:rsid w:val="00741393"/>
    <w:rsid w:val="00750802"/>
    <w:rsid w:val="00751F56"/>
    <w:rsid w:val="0075201E"/>
    <w:rsid w:val="007533A0"/>
    <w:rsid w:val="007540DC"/>
    <w:rsid w:val="00756CFF"/>
    <w:rsid w:val="00757235"/>
    <w:rsid w:val="00760988"/>
    <w:rsid w:val="00760A97"/>
    <w:rsid w:val="00764CD1"/>
    <w:rsid w:val="007655C5"/>
    <w:rsid w:val="00766AEE"/>
    <w:rsid w:val="00767B14"/>
    <w:rsid w:val="007715E1"/>
    <w:rsid w:val="007764F1"/>
    <w:rsid w:val="00781253"/>
    <w:rsid w:val="00781AD7"/>
    <w:rsid w:val="007824BA"/>
    <w:rsid w:val="00782A54"/>
    <w:rsid w:val="00782C60"/>
    <w:rsid w:val="00782F10"/>
    <w:rsid w:val="00783941"/>
    <w:rsid w:val="00784951"/>
    <w:rsid w:val="00784A15"/>
    <w:rsid w:val="0078781C"/>
    <w:rsid w:val="007910CA"/>
    <w:rsid w:val="007912B0"/>
    <w:rsid w:val="00791F4D"/>
    <w:rsid w:val="00795751"/>
    <w:rsid w:val="007A0121"/>
    <w:rsid w:val="007A0923"/>
    <w:rsid w:val="007A27D3"/>
    <w:rsid w:val="007A50EE"/>
    <w:rsid w:val="007B0C15"/>
    <w:rsid w:val="007B0ED9"/>
    <w:rsid w:val="007B4FF1"/>
    <w:rsid w:val="007B6500"/>
    <w:rsid w:val="007C22F9"/>
    <w:rsid w:val="007C44B4"/>
    <w:rsid w:val="007C4F70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4BED"/>
    <w:rsid w:val="007E628B"/>
    <w:rsid w:val="007E7903"/>
    <w:rsid w:val="007F1CD4"/>
    <w:rsid w:val="007F5583"/>
    <w:rsid w:val="007F5E0D"/>
    <w:rsid w:val="007F6B1E"/>
    <w:rsid w:val="007F730E"/>
    <w:rsid w:val="007F775D"/>
    <w:rsid w:val="00800E2E"/>
    <w:rsid w:val="008032A2"/>
    <w:rsid w:val="0080609B"/>
    <w:rsid w:val="008067DA"/>
    <w:rsid w:val="008135D5"/>
    <w:rsid w:val="00813B6A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231C"/>
    <w:rsid w:val="00852E77"/>
    <w:rsid w:val="0085541C"/>
    <w:rsid w:val="00855591"/>
    <w:rsid w:val="00857A0A"/>
    <w:rsid w:val="00857ABA"/>
    <w:rsid w:val="00857D18"/>
    <w:rsid w:val="008601CD"/>
    <w:rsid w:val="00861A50"/>
    <w:rsid w:val="00862E41"/>
    <w:rsid w:val="00863FB8"/>
    <w:rsid w:val="00864E73"/>
    <w:rsid w:val="0086597E"/>
    <w:rsid w:val="0087060F"/>
    <w:rsid w:val="00881CE9"/>
    <w:rsid w:val="00881F22"/>
    <w:rsid w:val="00883A71"/>
    <w:rsid w:val="00885836"/>
    <w:rsid w:val="00885D54"/>
    <w:rsid w:val="00886A9A"/>
    <w:rsid w:val="00886C41"/>
    <w:rsid w:val="00887F69"/>
    <w:rsid w:val="0089071F"/>
    <w:rsid w:val="00893215"/>
    <w:rsid w:val="008938C3"/>
    <w:rsid w:val="008953F1"/>
    <w:rsid w:val="00896CEC"/>
    <w:rsid w:val="00897406"/>
    <w:rsid w:val="008A2463"/>
    <w:rsid w:val="008B0B8B"/>
    <w:rsid w:val="008B232B"/>
    <w:rsid w:val="008B37C8"/>
    <w:rsid w:val="008B3D08"/>
    <w:rsid w:val="008B4156"/>
    <w:rsid w:val="008B4586"/>
    <w:rsid w:val="008C0633"/>
    <w:rsid w:val="008C0CBA"/>
    <w:rsid w:val="008C36BB"/>
    <w:rsid w:val="008C4D42"/>
    <w:rsid w:val="008C664D"/>
    <w:rsid w:val="008C741C"/>
    <w:rsid w:val="008D1480"/>
    <w:rsid w:val="008D3501"/>
    <w:rsid w:val="008D5EB2"/>
    <w:rsid w:val="008D7B6E"/>
    <w:rsid w:val="008E0175"/>
    <w:rsid w:val="008E266B"/>
    <w:rsid w:val="008E2F82"/>
    <w:rsid w:val="008E48B9"/>
    <w:rsid w:val="008F11C8"/>
    <w:rsid w:val="008F2DEC"/>
    <w:rsid w:val="008F3FFC"/>
    <w:rsid w:val="008F4B1E"/>
    <w:rsid w:val="008F649E"/>
    <w:rsid w:val="0090049F"/>
    <w:rsid w:val="009017BA"/>
    <w:rsid w:val="00902F7D"/>
    <w:rsid w:val="009059EE"/>
    <w:rsid w:val="009060BA"/>
    <w:rsid w:val="00907178"/>
    <w:rsid w:val="00912604"/>
    <w:rsid w:val="00913BC3"/>
    <w:rsid w:val="00914933"/>
    <w:rsid w:val="00914E81"/>
    <w:rsid w:val="00923DF1"/>
    <w:rsid w:val="00925CF9"/>
    <w:rsid w:val="009265BD"/>
    <w:rsid w:val="0093177B"/>
    <w:rsid w:val="00931AEC"/>
    <w:rsid w:val="009321B1"/>
    <w:rsid w:val="00933382"/>
    <w:rsid w:val="00937DF8"/>
    <w:rsid w:val="009411D2"/>
    <w:rsid w:val="00942743"/>
    <w:rsid w:val="009434AC"/>
    <w:rsid w:val="00943BED"/>
    <w:rsid w:val="00946305"/>
    <w:rsid w:val="0094752F"/>
    <w:rsid w:val="009503A7"/>
    <w:rsid w:val="00950E19"/>
    <w:rsid w:val="009533C4"/>
    <w:rsid w:val="00956DEA"/>
    <w:rsid w:val="00957E52"/>
    <w:rsid w:val="00961DED"/>
    <w:rsid w:val="00962DF6"/>
    <w:rsid w:val="00967BA5"/>
    <w:rsid w:val="0097090A"/>
    <w:rsid w:val="00971429"/>
    <w:rsid w:val="00973701"/>
    <w:rsid w:val="0097372C"/>
    <w:rsid w:val="0097622E"/>
    <w:rsid w:val="00976231"/>
    <w:rsid w:val="009828FC"/>
    <w:rsid w:val="00985A20"/>
    <w:rsid w:val="00990CEF"/>
    <w:rsid w:val="009A094F"/>
    <w:rsid w:val="009B2219"/>
    <w:rsid w:val="009B2D68"/>
    <w:rsid w:val="009B2F97"/>
    <w:rsid w:val="009B3D65"/>
    <w:rsid w:val="009B5C32"/>
    <w:rsid w:val="009C09B3"/>
    <w:rsid w:val="009C0D8F"/>
    <w:rsid w:val="009C2B78"/>
    <w:rsid w:val="009C4B4C"/>
    <w:rsid w:val="009C5EEA"/>
    <w:rsid w:val="009C7421"/>
    <w:rsid w:val="009D343B"/>
    <w:rsid w:val="009D50E8"/>
    <w:rsid w:val="009D7949"/>
    <w:rsid w:val="009E01B6"/>
    <w:rsid w:val="009E1129"/>
    <w:rsid w:val="009E20D2"/>
    <w:rsid w:val="009E21F8"/>
    <w:rsid w:val="009F4442"/>
    <w:rsid w:val="009F52C0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3C65"/>
    <w:rsid w:val="00A253BB"/>
    <w:rsid w:val="00A34299"/>
    <w:rsid w:val="00A34ADC"/>
    <w:rsid w:val="00A40CBC"/>
    <w:rsid w:val="00A432D8"/>
    <w:rsid w:val="00A568F3"/>
    <w:rsid w:val="00A60C79"/>
    <w:rsid w:val="00A62107"/>
    <w:rsid w:val="00A64B97"/>
    <w:rsid w:val="00A71AFC"/>
    <w:rsid w:val="00A75156"/>
    <w:rsid w:val="00A81199"/>
    <w:rsid w:val="00A813D7"/>
    <w:rsid w:val="00A81AA5"/>
    <w:rsid w:val="00A81F2E"/>
    <w:rsid w:val="00A82D3F"/>
    <w:rsid w:val="00A832CB"/>
    <w:rsid w:val="00A8451F"/>
    <w:rsid w:val="00A851DA"/>
    <w:rsid w:val="00A90CBD"/>
    <w:rsid w:val="00A926D2"/>
    <w:rsid w:val="00A934B0"/>
    <w:rsid w:val="00A94273"/>
    <w:rsid w:val="00A972ED"/>
    <w:rsid w:val="00A97DE6"/>
    <w:rsid w:val="00AA2215"/>
    <w:rsid w:val="00AA2FDD"/>
    <w:rsid w:val="00AA336C"/>
    <w:rsid w:val="00AA367A"/>
    <w:rsid w:val="00AA657A"/>
    <w:rsid w:val="00AB1606"/>
    <w:rsid w:val="00AB2C63"/>
    <w:rsid w:val="00AB3AE8"/>
    <w:rsid w:val="00AB5F62"/>
    <w:rsid w:val="00AB6450"/>
    <w:rsid w:val="00AB6471"/>
    <w:rsid w:val="00AC00D8"/>
    <w:rsid w:val="00AC3A72"/>
    <w:rsid w:val="00AC3EAB"/>
    <w:rsid w:val="00AD22A8"/>
    <w:rsid w:val="00AD3636"/>
    <w:rsid w:val="00AD4F4D"/>
    <w:rsid w:val="00AD5BF9"/>
    <w:rsid w:val="00AD5C8E"/>
    <w:rsid w:val="00AD7046"/>
    <w:rsid w:val="00AE22E2"/>
    <w:rsid w:val="00AE2A0B"/>
    <w:rsid w:val="00AE3C78"/>
    <w:rsid w:val="00AE3D4E"/>
    <w:rsid w:val="00AE639C"/>
    <w:rsid w:val="00B028B3"/>
    <w:rsid w:val="00B02B30"/>
    <w:rsid w:val="00B04151"/>
    <w:rsid w:val="00B04A14"/>
    <w:rsid w:val="00B05BB6"/>
    <w:rsid w:val="00B07B35"/>
    <w:rsid w:val="00B118E4"/>
    <w:rsid w:val="00B136A1"/>
    <w:rsid w:val="00B1477A"/>
    <w:rsid w:val="00B15749"/>
    <w:rsid w:val="00B21D4A"/>
    <w:rsid w:val="00B24875"/>
    <w:rsid w:val="00B24E9C"/>
    <w:rsid w:val="00B277B2"/>
    <w:rsid w:val="00B31D18"/>
    <w:rsid w:val="00B32C40"/>
    <w:rsid w:val="00B32FA8"/>
    <w:rsid w:val="00B37302"/>
    <w:rsid w:val="00B4115D"/>
    <w:rsid w:val="00B41D67"/>
    <w:rsid w:val="00B47704"/>
    <w:rsid w:val="00B47D23"/>
    <w:rsid w:val="00B5327C"/>
    <w:rsid w:val="00B54E2A"/>
    <w:rsid w:val="00B56836"/>
    <w:rsid w:val="00B57A36"/>
    <w:rsid w:val="00B61BE1"/>
    <w:rsid w:val="00B628DC"/>
    <w:rsid w:val="00B63A58"/>
    <w:rsid w:val="00B65688"/>
    <w:rsid w:val="00B660BE"/>
    <w:rsid w:val="00B703AC"/>
    <w:rsid w:val="00B717B7"/>
    <w:rsid w:val="00B75FF3"/>
    <w:rsid w:val="00B76252"/>
    <w:rsid w:val="00B77D1B"/>
    <w:rsid w:val="00B8098C"/>
    <w:rsid w:val="00B9187D"/>
    <w:rsid w:val="00B93144"/>
    <w:rsid w:val="00B93F98"/>
    <w:rsid w:val="00B95CAC"/>
    <w:rsid w:val="00B97E8D"/>
    <w:rsid w:val="00BA185B"/>
    <w:rsid w:val="00BA1E6D"/>
    <w:rsid w:val="00BA2DB1"/>
    <w:rsid w:val="00BA4F6E"/>
    <w:rsid w:val="00BA6CF4"/>
    <w:rsid w:val="00BA7450"/>
    <w:rsid w:val="00BB5648"/>
    <w:rsid w:val="00BB61E4"/>
    <w:rsid w:val="00BC1602"/>
    <w:rsid w:val="00BC23E2"/>
    <w:rsid w:val="00BC3F28"/>
    <w:rsid w:val="00BC4F51"/>
    <w:rsid w:val="00BD2BAE"/>
    <w:rsid w:val="00BD5DC0"/>
    <w:rsid w:val="00BD6028"/>
    <w:rsid w:val="00BD7C4F"/>
    <w:rsid w:val="00BE09D6"/>
    <w:rsid w:val="00BE2345"/>
    <w:rsid w:val="00BE2915"/>
    <w:rsid w:val="00BE2D81"/>
    <w:rsid w:val="00BE41D4"/>
    <w:rsid w:val="00BE578F"/>
    <w:rsid w:val="00BF1464"/>
    <w:rsid w:val="00BF3DCF"/>
    <w:rsid w:val="00BF4E09"/>
    <w:rsid w:val="00C001AF"/>
    <w:rsid w:val="00C036D6"/>
    <w:rsid w:val="00C04815"/>
    <w:rsid w:val="00C11BA5"/>
    <w:rsid w:val="00C1363C"/>
    <w:rsid w:val="00C17E27"/>
    <w:rsid w:val="00C23AF8"/>
    <w:rsid w:val="00C24D65"/>
    <w:rsid w:val="00C30C25"/>
    <w:rsid w:val="00C32D03"/>
    <w:rsid w:val="00C32E91"/>
    <w:rsid w:val="00C33D49"/>
    <w:rsid w:val="00C40342"/>
    <w:rsid w:val="00C41484"/>
    <w:rsid w:val="00C47C2B"/>
    <w:rsid w:val="00C510F9"/>
    <w:rsid w:val="00C5360B"/>
    <w:rsid w:val="00C55C54"/>
    <w:rsid w:val="00C60256"/>
    <w:rsid w:val="00C6303C"/>
    <w:rsid w:val="00C6462E"/>
    <w:rsid w:val="00C64683"/>
    <w:rsid w:val="00C7100C"/>
    <w:rsid w:val="00C74E17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350"/>
    <w:rsid w:val="00CA198A"/>
    <w:rsid w:val="00CA3A5F"/>
    <w:rsid w:val="00CA3B1F"/>
    <w:rsid w:val="00CA4A31"/>
    <w:rsid w:val="00CA4E4B"/>
    <w:rsid w:val="00CA5A41"/>
    <w:rsid w:val="00CA7352"/>
    <w:rsid w:val="00CB23A1"/>
    <w:rsid w:val="00CB4984"/>
    <w:rsid w:val="00CB5FDB"/>
    <w:rsid w:val="00CC0EDF"/>
    <w:rsid w:val="00CC78CF"/>
    <w:rsid w:val="00CC78D7"/>
    <w:rsid w:val="00CD25AE"/>
    <w:rsid w:val="00CD298B"/>
    <w:rsid w:val="00CD6BEF"/>
    <w:rsid w:val="00CE2F5D"/>
    <w:rsid w:val="00CE336A"/>
    <w:rsid w:val="00CE66C3"/>
    <w:rsid w:val="00CE7333"/>
    <w:rsid w:val="00CF0EC8"/>
    <w:rsid w:val="00CF48DF"/>
    <w:rsid w:val="00CF6641"/>
    <w:rsid w:val="00CF7692"/>
    <w:rsid w:val="00D0287A"/>
    <w:rsid w:val="00D03CDA"/>
    <w:rsid w:val="00D048E9"/>
    <w:rsid w:val="00D06A9B"/>
    <w:rsid w:val="00D15945"/>
    <w:rsid w:val="00D2186A"/>
    <w:rsid w:val="00D2304B"/>
    <w:rsid w:val="00D23C2E"/>
    <w:rsid w:val="00D25856"/>
    <w:rsid w:val="00D26FBA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6687"/>
    <w:rsid w:val="00D60517"/>
    <w:rsid w:val="00D60E96"/>
    <w:rsid w:val="00D61AD1"/>
    <w:rsid w:val="00D624E1"/>
    <w:rsid w:val="00D634D6"/>
    <w:rsid w:val="00D668E3"/>
    <w:rsid w:val="00D70328"/>
    <w:rsid w:val="00D7202C"/>
    <w:rsid w:val="00D74FB3"/>
    <w:rsid w:val="00D808FA"/>
    <w:rsid w:val="00D8103D"/>
    <w:rsid w:val="00D853FA"/>
    <w:rsid w:val="00D86E2C"/>
    <w:rsid w:val="00D944AD"/>
    <w:rsid w:val="00D94FE5"/>
    <w:rsid w:val="00D954F7"/>
    <w:rsid w:val="00D9758B"/>
    <w:rsid w:val="00DA008F"/>
    <w:rsid w:val="00DA073C"/>
    <w:rsid w:val="00DA0A1A"/>
    <w:rsid w:val="00DA3EB8"/>
    <w:rsid w:val="00DA4914"/>
    <w:rsid w:val="00DA53F3"/>
    <w:rsid w:val="00DB2C27"/>
    <w:rsid w:val="00DB3BD9"/>
    <w:rsid w:val="00DB41EB"/>
    <w:rsid w:val="00DB52D3"/>
    <w:rsid w:val="00DB6E16"/>
    <w:rsid w:val="00DC3222"/>
    <w:rsid w:val="00DC3637"/>
    <w:rsid w:val="00DC5A68"/>
    <w:rsid w:val="00DC747C"/>
    <w:rsid w:val="00DC77A9"/>
    <w:rsid w:val="00DC7B2E"/>
    <w:rsid w:val="00DC7C19"/>
    <w:rsid w:val="00DD11C9"/>
    <w:rsid w:val="00DD14E3"/>
    <w:rsid w:val="00DD352E"/>
    <w:rsid w:val="00DD4F9B"/>
    <w:rsid w:val="00DD5F16"/>
    <w:rsid w:val="00DE546F"/>
    <w:rsid w:val="00DF673F"/>
    <w:rsid w:val="00E00B35"/>
    <w:rsid w:val="00E00BF7"/>
    <w:rsid w:val="00E00F45"/>
    <w:rsid w:val="00E022E5"/>
    <w:rsid w:val="00E05751"/>
    <w:rsid w:val="00E1348E"/>
    <w:rsid w:val="00E16368"/>
    <w:rsid w:val="00E24E65"/>
    <w:rsid w:val="00E30029"/>
    <w:rsid w:val="00E333A5"/>
    <w:rsid w:val="00E36E82"/>
    <w:rsid w:val="00E36F26"/>
    <w:rsid w:val="00E42C5D"/>
    <w:rsid w:val="00E439BB"/>
    <w:rsid w:val="00E45AA4"/>
    <w:rsid w:val="00E50292"/>
    <w:rsid w:val="00E5104C"/>
    <w:rsid w:val="00E52640"/>
    <w:rsid w:val="00E541BA"/>
    <w:rsid w:val="00E54970"/>
    <w:rsid w:val="00E55D62"/>
    <w:rsid w:val="00E60651"/>
    <w:rsid w:val="00E6190E"/>
    <w:rsid w:val="00E64350"/>
    <w:rsid w:val="00E64719"/>
    <w:rsid w:val="00E65A16"/>
    <w:rsid w:val="00E66860"/>
    <w:rsid w:val="00E66FCA"/>
    <w:rsid w:val="00E702B0"/>
    <w:rsid w:val="00E727A9"/>
    <w:rsid w:val="00E77BBA"/>
    <w:rsid w:val="00E83AFB"/>
    <w:rsid w:val="00E845AB"/>
    <w:rsid w:val="00E86101"/>
    <w:rsid w:val="00E90343"/>
    <w:rsid w:val="00E92092"/>
    <w:rsid w:val="00E93CB2"/>
    <w:rsid w:val="00E9684A"/>
    <w:rsid w:val="00E97548"/>
    <w:rsid w:val="00EA01D3"/>
    <w:rsid w:val="00EA2DD0"/>
    <w:rsid w:val="00EA41B7"/>
    <w:rsid w:val="00EB0558"/>
    <w:rsid w:val="00EB05D3"/>
    <w:rsid w:val="00EB0CEA"/>
    <w:rsid w:val="00EB395F"/>
    <w:rsid w:val="00EB3E38"/>
    <w:rsid w:val="00EB6BF4"/>
    <w:rsid w:val="00EC194B"/>
    <w:rsid w:val="00EC24F2"/>
    <w:rsid w:val="00EC3025"/>
    <w:rsid w:val="00EC757E"/>
    <w:rsid w:val="00EC7669"/>
    <w:rsid w:val="00EC7A36"/>
    <w:rsid w:val="00ED2C8B"/>
    <w:rsid w:val="00ED5F79"/>
    <w:rsid w:val="00EE080F"/>
    <w:rsid w:val="00EE11AC"/>
    <w:rsid w:val="00EE2713"/>
    <w:rsid w:val="00EE2F38"/>
    <w:rsid w:val="00EE3EAC"/>
    <w:rsid w:val="00EE5814"/>
    <w:rsid w:val="00EE69CB"/>
    <w:rsid w:val="00EF01B6"/>
    <w:rsid w:val="00EF21F5"/>
    <w:rsid w:val="00EF2D78"/>
    <w:rsid w:val="00EF3E33"/>
    <w:rsid w:val="00EF5182"/>
    <w:rsid w:val="00EF6D32"/>
    <w:rsid w:val="00EF7E09"/>
    <w:rsid w:val="00F01290"/>
    <w:rsid w:val="00F02C88"/>
    <w:rsid w:val="00F04C44"/>
    <w:rsid w:val="00F074C4"/>
    <w:rsid w:val="00F10763"/>
    <w:rsid w:val="00F10B6A"/>
    <w:rsid w:val="00F114DD"/>
    <w:rsid w:val="00F1213A"/>
    <w:rsid w:val="00F15BD8"/>
    <w:rsid w:val="00F167A2"/>
    <w:rsid w:val="00F17691"/>
    <w:rsid w:val="00F23E7C"/>
    <w:rsid w:val="00F23FDE"/>
    <w:rsid w:val="00F23FEF"/>
    <w:rsid w:val="00F326ED"/>
    <w:rsid w:val="00F332F4"/>
    <w:rsid w:val="00F36BC5"/>
    <w:rsid w:val="00F36F12"/>
    <w:rsid w:val="00F372CA"/>
    <w:rsid w:val="00F411D9"/>
    <w:rsid w:val="00F437E8"/>
    <w:rsid w:val="00F4475E"/>
    <w:rsid w:val="00F45567"/>
    <w:rsid w:val="00F46C7C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74CE0"/>
    <w:rsid w:val="00F820A9"/>
    <w:rsid w:val="00F82C35"/>
    <w:rsid w:val="00F83107"/>
    <w:rsid w:val="00F84135"/>
    <w:rsid w:val="00F84BD4"/>
    <w:rsid w:val="00F85CE3"/>
    <w:rsid w:val="00F93B2B"/>
    <w:rsid w:val="00F94B7D"/>
    <w:rsid w:val="00F9591E"/>
    <w:rsid w:val="00F960CE"/>
    <w:rsid w:val="00FA1733"/>
    <w:rsid w:val="00FA2311"/>
    <w:rsid w:val="00FA3019"/>
    <w:rsid w:val="00FA3148"/>
    <w:rsid w:val="00FA340F"/>
    <w:rsid w:val="00FA40FA"/>
    <w:rsid w:val="00FA6182"/>
    <w:rsid w:val="00FA6332"/>
    <w:rsid w:val="00FA7092"/>
    <w:rsid w:val="00FB2163"/>
    <w:rsid w:val="00FB671D"/>
    <w:rsid w:val="00FB7762"/>
    <w:rsid w:val="00FC05CB"/>
    <w:rsid w:val="00FC1721"/>
    <w:rsid w:val="00FC2014"/>
    <w:rsid w:val="00FC2616"/>
    <w:rsid w:val="00FC2A83"/>
    <w:rsid w:val="00FC6ABD"/>
    <w:rsid w:val="00FC746D"/>
    <w:rsid w:val="00FD50AF"/>
    <w:rsid w:val="00FD646A"/>
    <w:rsid w:val="00FD6A5B"/>
    <w:rsid w:val="00FD6BB4"/>
    <w:rsid w:val="00FD792E"/>
    <w:rsid w:val="00FE177A"/>
    <w:rsid w:val="00FE517A"/>
    <w:rsid w:val="00FE5FEC"/>
    <w:rsid w:val="00FE678E"/>
    <w:rsid w:val="00FF16C4"/>
    <w:rsid w:val="00FF1DF1"/>
    <w:rsid w:val="00FF6D94"/>
    <w:rsid w:val="00FF7E03"/>
    <w:rsid w:val="08F02271"/>
    <w:rsid w:val="3DEA1C87"/>
    <w:rsid w:val="580C18B6"/>
    <w:rsid w:val="66290D6E"/>
    <w:rsid w:val="7D1E2D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954F72"/>
      <w:u w:val="single"/>
    </w:rPr>
  </w:style>
  <w:style w:type="character" w:styleId="6">
    <w:name w:val="Hyperlink"/>
    <w:basedOn w:val="3"/>
    <w:semiHidden/>
    <w:unhideWhenUsed/>
    <w:qFormat/>
    <w:uiPriority w:val="99"/>
    <w:rPr>
      <w:color w:val="0563C1"/>
      <w:u w:val="single"/>
    </w:rPr>
  </w:style>
  <w:style w:type="character" w:styleId="7">
    <w:name w:val="page number"/>
    <w:basedOn w:val="3"/>
    <w:qFormat/>
    <w:uiPriority w:val="0"/>
  </w:style>
  <w:style w:type="paragraph" w:styleId="8">
    <w:name w:val="Balloon Text"/>
    <w:basedOn w:val="1"/>
    <w:link w:val="13"/>
    <w:qFormat/>
    <w:uiPriority w:val="0"/>
    <w:rPr>
      <w:rFonts w:ascii="Tahoma" w:hAnsi="Tahoma" w:cs="Times New Roman"/>
      <w:sz w:val="16"/>
      <w:szCs w:val="16"/>
    </w:rPr>
  </w:style>
  <w:style w:type="paragraph" w:styleId="9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0">
    <w:name w:val="footer"/>
    <w:basedOn w:val="1"/>
    <w:qFormat/>
    <w:uiPriority w:val="0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paragraph" w:customStyle="1" w:styleId="11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paragraph" w:customStyle="1" w:styleId="12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13">
    <w:name w:val="Текст выноски Знак"/>
    <w:link w:val="8"/>
    <w:qFormat/>
    <w:uiPriority w:val="0"/>
    <w:rPr>
      <w:rFonts w:ascii="Tahoma" w:hAnsi="Tahoma" w:cs="Tahoma"/>
      <w:sz w:val="16"/>
      <w:szCs w:val="16"/>
    </w:rPr>
  </w:style>
  <w:style w:type="paragraph" w:customStyle="1" w:styleId="14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1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1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2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2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2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2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24">
    <w:name w:val="xl7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25">
    <w:name w:val="xl7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26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2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28">
    <w:name w:val="xl7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2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30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9288A-0401-4B89-BFF0-016123BD49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3438</Words>
  <Characters>19598</Characters>
  <Lines>163</Lines>
  <Paragraphs>45</Paragraphs>
  <TotalTime>132</TotalTime>
  <ScaleCrop>false</ScaleCrop>
  <LinksUpToDate>false</LinksUpToDate>
  <CharactersWithSpaces>22991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2024-07-11T04:16:00Z</dcterms:created>
  <dc:creator>Пользователь</dc:creator>
  <cp:lastModifiedBy>User</cp:lastModifiedBy>
  <cp:lastPrinted>2024-09-09T05:25:56Z</cp:lastPrinted>
  <dcterms:modified xsi:type="dcterms:W3CDTF">2024-09-09T05:26:10Z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886DA31D06FC4DFBBE03CD4711E1BC6D_12</vt:lpwstr>
  </property>
</Properties>
</file>